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Event loop bloklovchi amallar va parallel so‘rovlar</w:t>
      </w:r>
    </w:p>
    <w:p>
      <w:r>
        <w:t>6 modul  |  20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Namuna tartibini oldindan yozing va konsolda sinang. Keyin katta bo‘lmagan hisoblash qo‘shib timer qachon ishlashini kuzating.</w:t>
      </w:r>
    </w:p>
    <w:p>
      <w:pPr>
        <w:pStyle w:val="Heading2"/>
      </w:pPr>
      <w:r>
        <w:t>Tayanch bilimlar</w:t>
      </w:r>
    </w:p>
    <w:p>
      <w:r>
        <w:t>6-modulning 1–19-mavzulari. Asosiy tayanch: 19-mavzudagi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Event loop</w:t>
      </w:r>
    </w:p>
    <w:p>
      <w:r>
        <w:t>Tayyor callback va asinxron ishlarning davomlarini bajarish jarayonini boshqaradi. JavaScriptdagi uzoq sinxron hisoblash boshqa so‘rovlarni kutdirishi mumkin.</w:t>
      </w:r>
    </w:p>
    <w:p>
      <w:pPr>
        <w:pStyle w:val="Heading2"/>
      </w:pPr>
      <w:r>
        <w:t>Bloklovchi kod</w:t>
      </w:r>
    </w:p>
    <w:p>
      <w:r>
        <w:t>Katta sikl yoki uzoq sinxron amal bajarilguncha shu jarayon boshqa JavaScript vazifasini bajara olmaydi. await yozish hisoblashni avtomatik boshqa oqimga ko‘chirmaydi.</w:t>
      </w:r>
    </w:p>
    <w:p>
      <w:pPr>
        <w:pStyle w:val="Heading2"/>
      </w:pPr>
      <w:r>
        <w:t>I O</w:t>
      </w:r>
    </w:p>
    <w:p>
      <w:r>
        <w:t>Fayl, tarmoq va boshqa kiritish-chiqarish amallari. Asinxron interfeyslar kutish paytida boshqa ishga xizmat qilish imkonini beradi.</w:t>
      </w:r>
    </w:p>
    <w:p>
      <w:pPr>
        <w:pStyle w:val="Heading2"/>
      </w:pPr>
      <w:r>
        <w:t>Navbat</w:t>
      </w:r>
    </w:p>
    <w:p>
      <w:r>
        <w:t>Timerning vaqti tugashi callback darhol ishlashiga kafolat emas. Oldingi vazifalar bajarilmaguncha u navbatda qolishi mumkin.</w:t>
      </w:r>
    </w:p>
    <w:p>
      <w:pPr>
        <w:pStyle w:val="Heading2"/>
      </w:pPr>
      <w:r>
        <w:t>O‘lchash</w:t>
      </w:r>
    </w:p>
    <w:p>
      <w:r>
        <w:t>Unumdorlik taxmin bilan emas, vaqt va bir nechta so‘rov orqali baholanadi. Kichik sinov natijasini barcha yuklama uchun umumlashtirmang.</w:t>
      </w:r>
    </w:p>
    <w:p>
      <w:pPr>
        <w:pStyle w:val="Heading1"/>
      </w:pPr>
      <w:r>
        <w:t>Namuna va ishlash muhiti</w:t>
      </w:r>
    </w:p>
    <w:p>
      <w:r>
        <w:t>Bu mustaqil Node konsol misoli. Node 24 LTSda lokal ishga tushirish asosiy tekshiruv usuli; onlayn xizmatdagi Node versiyasi va modullar farq qilishi mumkin.</w:t>
      </w:r>
    </w:p>
    <w:p>
      <w:pPr>
        <w:spacing w:after="0"/>
      </w:pPr>
      <w:r>
        <w:t>console.log("A");</w:t>
      </w:r>
    </w:p>
    <w:p>
      <w:pPr>
        <w:spacing w:after="0"/>
      </w:pPr>
      <w:r>
        <w:t>setTimeout(()=&gt;console.log("C"),0);</w:t>
      </w:r>
    </w:p>
    <w:p>
      <w:pPr>
        <w:spacing w:after="0"/>
      </w:pPr>
      <w:r>
        <w:t>console.log("B");</w:t>
      </w:r>
    </w:p>
    <w:p>
      <w:pPr>
        <w:pStyle w:val="Heading2"/>
      </w:pPr>
      <w:r>
        <w:t>Namuna natijasi</w:t>
      </w:r>
    </w:p>
    <w:p>
      <w:r>
        <w:t>A, B, C tartibida chiqadi. Nol kechikish timeri ham sinxron koddan keyin bajariladi.</w:t>
      </w:r>
    </w:p>
    <w:p>
      <w:pPr>
        <w:pStyle w:val="Heading2"/>
      </w:pPr>
      <w:r>
        <w:t>Ko‘p uchraydigan xato</w:t>
      </w:r>
    </w:p>
    <w:p>
      <w:r>
        <w:t>setTimeout(0) joriy sinxron buyruqni uzib qo‘ymaydi.</w:t>
      </w:r>
    </w:p>
    <w:p>
      <w:pPr>
        <w:pStyle w:val="Heading1"/>
      </w:pPr>
      <w:r>
        <w:t>Amaliy bajarish tartibi</w:t>
      </w:r>
    </w:p>
    <w:p>
      <w:r>
        <w:t>Namuna tartibini oldindan yozing va konsolda sinang. Keyin katta bo‘lmagan hisoblash qo‘shib timer qachon ishlashini kuzating.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Event loop va Bloklovchi kod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Event loop — Tayyor callback va asinxron ishlarning davomlarini bajarish jarayonini boshqaradi.</w:t>
      </w:r>
    </w:p>
    <w:p>
      <w:r>
        <w:t>Bloklovchi kod — Katta sikl yoki uzoq sinxron amal bajarilguncha shu jarayon boshqa JavaScript vazifasini bajara olmaydi.</w:t>
      </w:r>
    </w:p>
    <w:p>
      <w:r>
        <w:t>I O — Fayl, tarmoq va boshqa kiritish-chiqarish amallari.</w:t>
      </w:r>
    </w:p>
    <w:p>
      <w:r>
        <w:t>Navbat — Timerning vaqti tugashi callback darhol ishlashiga kafolat emas.</w:t>
      </w:r>
    </w:p>
    <w:p>
      <w:r>
        <w:t>O‘lchash — Unumdorlik taxmin bilan emas, vaqt va bir nechta so‘rov orqali baholanadi.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Node js o‘quv bo‘limi</w:t>
        </w:r>
      </w:hyperlink>
    </w:p>
    <w:p>
      <w:hyperlink r:id="rId11">
        <w:r>
          <w:rPr>
            <w:rFonts w:ascii="Calibri" w:hAnsi="Calibri"/>
            <w:sz w:val="28"/>
          </w:rPr>
          <w:t>Node fayl tizimi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en/learn/getting-started/introduction-to-nodejs" TargetMode="External"/><Relationship Id="rId11" Type="http://schemas.openxmlformats.org/officeDocument/2006/relationships/hyperlink" Target="https://nodejs.org/api/f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