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SQL INSERT SELECT WHERE ORDER BY va LIMIT</w:t>
      </w:r>
    </w:p>
    <w:p>
      <w:r>
        <w:t>6 modul  |  35 mavzu  |  2 soat  |  Nazariy</w:t>
      </w:r>
    </w:p>
    <w:p>
      <w:r>
        <w:t>Ubaydullayev Abdukarim  |  Namangan shahar 3 sonli texnikum</w:t>
        <w:br/>
        <w:t>3 IT  |  2026/2027</w:t>
      </w:r>
    </w:p>
    <w:p>
      <w:pPr>
        <w:pStyle w:val="Heading1"/>
      </w:pPr>
      <w:r>
        <w:t>Dars maqsadi</w:t>
      </w:r>
    </w:p>
    <w:p>
      <w:r>
        <w:t>INSERT va SELECT tushunchalarini izohlaydi; WHERE qo‘llanishini namunada ajratadi.</w:t>
      </w:r>
    </w:p>
    <w:p>
      <w:pPr>
        <w:pStyle w:val="Heading2"/>
      </w:pPr>
      <w:r>
        <w:t>Tayanch bilimlar</w:t>
      </w:r>
    </w:p>
    <w:p>
      <w:r>
        <w:t>6-modulning 1–34-mavzulari. Oldingi dars natijasini eslang; yangi tushunchalar quyida tushuntiriladi.</w:t>
      </w:r>
    </w:p>
    <w:p>
      <w:pPr>
        <w:pStyle w:val="Heading1"/>
      </w:pPr>
      <w:r>
        <w:t>Mavzuning mazmuni</w:t>
      </w:r>
    </w:p>
    <w:p>
      <w:r>
        <w:t>Vazifalar ro‘yxati faqat server xotirasida qolsa, jarayon to‘xtaganda yo‘qoladi. Relatsion baza yozuvni saqlash bilan birga ustunlar va bog‘lanishlarga qoida beradi. API tekshiruvi va baza cheklovlari birgalikda ishlaydi. SQL misollarini haqiqiy ma’lumotdan ajratilgan demo bazada bajaring.</w:t>
      </w:r>
    </w:p>
    <w:p>
      <w:pPr>
        <w:pStyle w:val="Heading2"/>
      </w:pPr>
      <w:r>
        <w:t>INSERT</w:t>
      </w:r>
    </w:p>
    <w:p>
      <w:r>
        <w:t>Jadvalga yangi satr qo‘shadi. Ustunlar nomini aniq yozish sxema o‘zgarganda chalkashlikni kamaytiradi.</w:t>
      </w:r>
    </w:p>
    <w:p>
      <w:pPr>
        <w:pStyle w:val="Heading2"/>
      </w:pPr>
      <w:r>
        <w:t>SELECT</w:t>
      </w:r>
    </w:p>
    <w:p>
      <w:r>
        <w:t>Kerakli ustunlarni o‘qiydi. APIga parol xeshi kabi ichki ustunlarni tasodifan qaytarmaslik uchun SELECT ro‘yxatini aniq belgilang.</w:t>
      </w:r>
    </w:p>
    <w:p>
      <w:pPr>
        <w:pStyle w:val="Heading2"/>
      </w:pPr>
      <w:r>
        <w:t>WHERE</w:t>
      </w:r>
    </w:p>
    <w:p>
      <w:r>
        <w:t>Satrlarni shart asosida tanlaydi. done=0 faqat bajarilmagan vazifalarni oladi; shart bo‘lmasa barcha satrlar ko‘riladi.</w:t>
      </w:r>
    </w:p>
    <w:p>
      <w:pPr>
        <w:pStyle w:val="Heading2"/>
      </w:pPr>
      <w:r>
        <w:t>ORDER BY</w:t>
      </w:r>
    </w:p>
    <w:p>
      <w:r>
        <w:t>Natijani tartiblaydi. Tartib ko‘rsatilmagan so‘rovning kelish ketma-ketligiga tayanib sahifalash mumkin emas.</w:t>
      </w:r>
    </w:p>
    <w:p>
      <w:pPr>
        <w:pStyle w:val="Heading2"/>
      </w:pPr>
      <w:r>
        <w:t>LIMIT</w:t>
      </w:r>
    </w:p>
    <w:p>
      <w:r>
        <w:t>Qaytariladigan satrlar sonini cheklaydi. OFFSET bilan birga oldingi sahifadagi satrlarni o‘tkazib yuboradi.</w:t>
      </w:r>
    </w:p>
    <w:p>
      <w:pPr>
        <w:pStyle w:val="Heading1"/>
      </w:pPr>
      <w:r>
        <w:t>Namuna va ishlash muhiti</w:t>
      </w:r>
    </w:p>
    <w:p>
      <w:r>
        <w:t>SQLni alohida demo bazada bajaring. Kerakli jadval va boshlang‘ich yozuvlar oldindan yaratiladi; Nodega ulash keyingi mavzularda ko‘rsatiladi.</w:t>
      </w:r>
    </w:p>
    <w:p>
      <w:pPr>
        <w:spacing w:after="0"/>
      </w:pPr>
      <w:r>
        <w:t>INSERT INTO tasks(title,done) VALUES ('SQL darsi',0);</w:t>
      </w:r>
    </w:p>
    <w:p>
      <w:pPr>
        <w:spacing w:after="0"/>
      </w:pPr>
      <w:r>
        <w:t>SELECT id,title FROM tasks</w:t>
      </w:r>
    </w:p>
    <w:p>
      <w:pPr>
        <w:spacing w:after="0"/>
      </w:pPr>
      <w:r>
        <w:t>WHERE done=0 ORDER BY id DESC LIMIT 10;</w:t>
      </w:r>
    </w:p>
    <w:p>
      <w:pPr>
        <w:pStyle w:val="Heading2"/>
      </w:pPr>
      <w:r>
        <w:t>Namuna natijasi</w:t>
      </w:r>
    </w:p>
    <w:p>
      <w:r>
        <w:t>Bajarilmagan vazifalarning eng katta iddan boshlangan ko‘pi bilan 10 tasi olinadi.</w:t>
      </w:r>
    </w:p>
    <w:p>
      <w:pPr>
        <w:pStyle w:val="Heading2"/>
      </w:pPr>
      <w:r>
        <w:t>Ko‘p uchraydigan xato</w:t>
      </w:r>
    </w:p>
    <w:p>
      <w:r>
        <w:t>WHERE va ORDER BY vazifalari boshqa: biri tanlaydi, biri tartiblaydi.</w:t>
      </w:r>
    </w:p>
    <w:p>
      <w:pPr>
        <w:pStyle w:val="Heading1"/>
      </w:pPr>
      <w:r>
        <w:t>Mavzuni mustahkamlash</w:t>
      </w:r>
    </w:p>
    <w:p>
      <w:r>
        <w:t>Asosiy tushunchalarni izohlang, namunadagi kirish va natijani ajrating. Kodni kuzatish bu darsning qismi; mustaqil amaliy ish keyingi darsda bajariladi.</w:t>
      </w:r>
    </w:p>
    <w:p>
      <w:pPr>
        <w:pStyle w:val="Heading2"/>
      </w:pPr>
      <w:r>
        <w:t>Tekshirish mezonlari</w:t>
      </w:r>
    </w:p>
    <w:p>
      <w:pPr>
        <w:pStyle w:val="ListBullet"/>
      </w:pPr>
      <w:r>
        <w:t>INSERT va SELECT vazifasi misol bilan tushuntirilgan.</w:t>
      </w:r>
    </w:p>
    <w:p>
      <w:pPr>
        <w:pStyle w:val="ListBullet"/>
      </w:pPr>
      <w:r>
        <w:t>Namuna muhiti va kutiladigan natija to‘g‘ri ajratilgan.</w:t>
      </w:r>
    </w:p>
    <w:p>
      <w:pPr>
        <w:pStyle w:val="ListBullet"/>
      </w:pPr>
      <w:r>
        <w:t>Ko‘rsatilgan xato holati tekshirilgan va sababi tushuntirilgan.</w:t>
      </w:r>
    </w:p>
    <w:p>
      <w:pPr>
        <w:pStyle w:val="ListBullet"/>
      </w:pPr>
      <w:r>
        <w:t>Natija yoki xato sababi dalil bilan yozilgan.</w:t>
      </w:r>
    </w:p>
    <w:p>
      <w:pPr>
        <w:pStyle w:val="Heading1"/>
      </w:pPr>
      <w:r>
        <w:t>Atamalar</w:t>
      </w:r>
    </w:p>
    <w:p>
      <w:r>
        <w:t>INSERT — Jadvalga yangi satr qo‘shadi.</w:t>
      </w:r>
    </w:p>
    <w:p>
      <w:r>
        <w:t>SELECT — Kerakli ustunlarni o‘qiydi.</w:t>
      </w:r>
    </w:p>
    <w:p>
      <w:r>
        <w:t>WHERE — Satrlarni shart asosida tanlaydi.</w:t>
      </w:r>
    </w:p>
    <w:p>
      <w:r>
        <w:t>ORDER BY — Natijani tartiblaydi.</w:t>
      </w:r>
    </w:p>
    <w:p>
      <w:r>
        <w:t>LIMIT — Qaytariladigan satrlar sonini cheklaydi.</w:t>
      </w:r>
    </w:p>
    <w:p>
      <w:pPr>
        <w:pStyle w:val="Heading1"/>
      </w:pPr>
      <w:r>
        <w:t>Manbalar</w:t>
      </w:r>
    </w:p>
    <w:p>
      <w:hyperlink r:id="rId10">
        <w:r>
          <w:rPr>
            <w:rFonts w:ascii="Calibri" w:hAnsi="Calibri"/>
            <w:sz w:val="28"/>
          </w:rPr>
          <w:t>SQLite SQL tili</w:t>
        </w:r>
      </w:hyperlink>
    </w:p>
    <w:p>
      <w:hyperlink r:id="rId11">
        <w:r>
          <w:rPr>
            <w:rFonts w:ascii="Calibri" w:hAnsi="Calibri"/>
            <w:sz w:val="28"/>
          </w:rPr>
          <w:t>Node SQLite</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6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qlite.org/lang.html" TargetMode="External"/><Relationship Id="rId11" Type="http://schemas.openxmlformats.org/officeDocument/2006/relationships/hyperlink" Target="https://nodejs.org/api/sqlit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