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CB8" w:rsidRDefault="00AB1310">
      <w:pPr>
        <w:keepNext w:val="0"/>
        <w:pageBreakBefore w:val="0"/>
        <w:spacing w:before="120" w:after="100" w:line="240" w:lineRule="auto"/>
        <w:jc w:val="center"/>
      </w:pPr>
      <w:bookmarkStart w:id="0" w:name="_GoBack"/>
      <w:bookmarkEnd w:id="0"/>
      <w:r>
        <w:rPr>
          <w:rFonts w:ascii="Calibri" w:hAnsi="Calibri" w:eastAsia="Calibri" w:cs="Calibri"/>
          <w:sz w:val="28"/>
        </w:rPr>
        <w:t>NAMANGAN SHAHAR 3-SONLI TEXNIKUM</w:t>
      </w:r>
    </w:p>
    <w:p w:rsidR="009D1CB8" w:rsidRDefault="00AB1310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30610203 IT DASTURCHI</w:t>
      </w:r>
    </w:p>
    <w:p w:rsidR="009D1CB8" w:rsidRDefault="00AB1310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UKM.1 Kasbiy faoliyatga kirish, mehnat muhofazasi va professional etika</w:t>
      </w:r>
    </w:p>
    <w:p w:rsidR="009D1CB8" w:rsidRDefault="00AB1310">
      <w:pPr>
        <w:pStyle w:val="21"/>
        <w:keepNext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A2 amaliy mashg‘ulot</w:t>
      </w:r>
    </w:p>
    <w:p w:rsidR="009D1CB8" w:rsidRDefault="00AB1310">
      <w:pPr>
        <w:pStyle w:val="aa"/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Kompyuter xonasining xavfsizlik holatini baholash</w:t>
      </w:r>
    </w:p>
    <w:p w:rsidR="009D1CB8" w:rsidRDefault="00AB1310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Amaliy yo‘riqnoma va o‘quvchi ish varaqlari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917"/>
      </w:tblGrid>
      <w:tr w:rsidR="009D1CB8">
        <w:trPr>
          <w:cantSplit/>
          <w:tblHeader/>
          <w:jc w:val="center"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Ko‘rsatkich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Mazmuni</w:t>
            </w:r>
          </w:p>
        </w:tc>
      </w:tr>
      <w:tr w:rsidR="009D1CB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Vaqt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 akademik soat</w:t>
            </w:r>
          </w:p>
        </w:tc>
      </w:tr>
      <w:tr w:rsidR="009D1CB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O‘qitish natijasi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ON2 — AKT bilan ishlashda mehnat muhofazasi, texnika xavfsizligi, elektr va yong‘in xavfsizligi talablariga rioya qiladi.</w:t>
            </w:r>
          </w:p>
        </w:tc>
      </w:tr>
      <w:tr w:rsidR="009D1CB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Indikatorlar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2.1 — Mehnat muhofazasi hamda texnika xavfsizligi talablariga rioya </w:t>
            </w:r>
            <w:r>
              <w:rPr>
                <w:rFonts w:ascii="Calibri" w:hAnsi="Calibri" w:eastAsia="Calibri" w:cs="Calibri"/>
                <w:sz w:val="28"/>
              </w:rPr>
              <w:t>qiladi. 2.2 — Elektr va yong‘in xavfsizligi qoidalarini amaliy faoliyatda qo‘llaydi.</w:t>
            </w:r>
          </w:p>
        </w:tc>
      </w:tr>
      <w:tr w:rsidR="009D1CB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Tayanch mavzular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N4–N8: xavfsizlik, xavfni baholash, ofis texnikasi, elektr va yong‘in xavfsizligi.</w:t>
            </w:r>
          </w:p>
        </w:tc>
      </w:tr>
      <w:tr w:rsidR="009D1CB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Topshiriladigan natija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Xavflar ro‘yxati, ustuvorlik izohi, tuzatish t</w:t>
            </w:r>
            <w:r>
              <w:rPr>
                <w:rFonts w:ascii="Calibri" w:hAnsi="Calibri" w:eastAsia="Calibri" w:cs="Calibri"/>
                <w:sz w:val="28"/>
              </w:rPr>
              <w:t>akliflari, xavfsiz xabar va individual himoya.</w:t>
            </w:r>
          </w:p>
        </w:tc>
      </w:tr>
    </w:tbl>
    <w:p w:rsidR="009D1CB8" w:rsidRDefault="00AB1310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Muallif: Ubaydullayev Abdukarim</w:t>
      </w:r>
    </w:p>
    <w:p w:rsidR="009D1CB8" w:rsidRDefault="00AB1310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2026/2027 o‘quv yili</w:t>
      </w:r>
    </w:p>
    <w:p w:rsidR="009D1CB8" w:rsidRDefault="00AB1310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Namangan 2026</w:t>
      </w:r>
    </w:p>
    <w:p w:rsidR="009D1CB8" w:rsidRDefault="00AB1310">
      <w:pPr>
        <w:pStyle w:val="1"/>
        <w:keepNext/>
        <w:pageBreakBefore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1 Maqsad va ishni tashkil etish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Maqsad: kuzatilgan faktni xavf va ehtimoliy oqibat bilan bog‘lash, bajarilishi mumkin bo‘lgan chorani belgil</w:t>
      </w:r>
      <w:r>
        <w:rPr>
          <w:rFonts w:ascii="Calibri" w:hAnsi="Calibri" w:eastAsia="Calibri" w:cs="Calibri"/>
          <w:sz w:val="28"/>
        </w:rPr>
        <w:t>ash hamda o‘z vakolatini saqlab natijani mas’ulga yetkazish.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O‘quvchi bajaradi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O‘quv sxemasi va kartalaridagi kamida beshta xavfni ajratadi.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Fakt, ehtimoliy zarar va tavsiya orasidagi farqni saqlaydi.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• Kamida bitta texnika, bitta elektr va bitta </w:t>
      </w:r>
      <w:r>
        <w:rPr>
          <w:rFonts w:ascii="Calibri" w:hAnsi="Calibri" w:eastAsia="Calibri" w:cs="Calibri"/>
          <w:sz w:val="28"/>
        </w:rPr>
        <w:t>yong‘in yoki chiqish yo‘li holatini tahlil qiladi.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Darhol to‘xtatish talab qiladigan belgini rejalashtiriladigan yaxshilashdan ajratadi.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Har bir chora uchun mas’ul va natijani tekshirish usulini ko‘rsatadi.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Xavfsiz normal faoliyatda ko‘rsatmaga rioya</w:t>
      </w:r>
      <w:r>
        <w:rPr>
          <w:rFonts w:ascii="Calibri" w:hAnsi="Calibri" w:eastAsia="Calibri" w:cs="Calibri"/>
          <w:sz w:val="28"/>
        </w:rPr>
        <w:t xml:space="preserve"> qiladi va ishini individual izohlaydi.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Vositalar va rollar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Bosma yo‘riqnoma, xona sxemasi, vaziyat kartalari, qalam yoki kompyuterdagi o‘quv fayli. Internet shart emas. Guruhda kuzatuvchi, qayd etuvchi va izohlovchi rollari almashadi; yakuniy varaq har bi</w:t>
      </w:r>
      <w:r>
        <w:rPr>
          <w:rFonts w:ascii="Calibri" w:hAnsi="Calibri" w:eastAsia="Calibri" w:cs="Calibri"/>
          <w:sz w:val="28"/>
        </w:rPr>
        <w:t>r o‘quvchiga alohida to‘ldiriladi.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Mashg‘ulotning chegarasi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Bu ish o‘quv baholashidir; elektr texnik ko‘rigi yoki muassasaga yaroqlilik sertifikati emas. Nosozliklar qog‘ozda beriladi. O‘qituvchi oldindan xavfsiz deb tayyorlagan joyda faqat odatiy foydalan</w:t>
      </w:r>
      <w:r>
        <w:rPr>
          <w:rFonts w:ascii="Calibri" w:hAnsi="Calibri" w:eastAsia="Calibri" w:cs="Calibri"/>
          <w:sz w:val="28"/>
        </w:rPr>
        <w:t>ish va tartibga rioya kuzatiladi.</w:t>
      </w:r>
    </w:p>
    <w:p w:rsidR="009D1CB8" w:rsidRDefault="00AB1310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2 Xavfsizlik yo‘riqnomasi va algoritm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Jihozlar ochilmaydi, kabel yoki rozetka ushlab sinalmaydi, tarmoq kuchlanishi o‘lchanmaydi. Himoya qurilmasi va signal ishga tushirilmaydi. Olov, tutun va suyuqlik to‘kilishi yaratilma</w:t>
      </w:r>
      <w:r>
        <w:rPr>
          <w:rFonts w:ascii="Calibri" w:hAnsi="Calibri" w:eastAsia="Calibri" w:cs="Calibri"/>
          <w:sz w:val="28"/>
        </w:rPr>
        <w:t>ydi. Barcha xavfli belgilar tasvir yoki matnli kartalarda beriladi.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5896"/>
        <w:gridCol w:w="2665"/>
      </w:tblGrid>
      <w:tr w:rsidR="009D1CB8">
        <w:trPr>
          <w:cantSplit/>
          <w:tblHeader/>
          <w:jc w:val="center"/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№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Bajariladigan ish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Dalil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1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Topshiriq, vakolat va to‘xtatish shartini o‘qing.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O‘quvchining qisqa og‘zaki izohi.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Sxema va kartalarni o‘rganing; real jihozga tegmasdan fakt yozing.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Faktlar ro‘yxati.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Har bir faktga ehtimoliy zarar va ta’sir qiladigan insonni bog‘lang.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 jadvali.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Darhol chorani va rejalashtiriladigan yaxshilashni farqlang.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Ustuvorlik va uning sababi.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Chora, mas’ul va tekshirish usulini yozing.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Tuzatish </w:t>
            </w:r>
            <w:r>
              <w:rPr>
                <w:rFonts w:ascii="Calibri" w:hAnsi="Calibri" w:eastAsia="Calibri" w:cs="Calibri"/>
                <w:sz w:val="28"/>
              </w:rPr>
              <w:t>taklifi.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6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Bir xavfli holat bo‘yicha mas’ulga uch jumlalik xabar tuzing.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Aniq joy, belgi va qaror.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7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Juftlik tekshiruvi va individual himoyani bajaring.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Mustaqil javob va qayta aloqa.</w:t>
            </w:r>
          </w:p>
        </w:tc>
      </w:tr>
      <w:tr w:rsidR="009D1CB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8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Tuzatish kiriting, fayl yoki varaqni topshiring.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Yakuniy mahsulot.</w:t>
            </w:r>
          </w:p>
        </w:tc>
      </w:tr>
    </w:tbl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Haqiqiy xavf paydo bo‘lsa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Mashq to‘xtatiladi. Xavfli qismga tegilmaydi, foydalanish davom ettirilmaydi, odamlar ogohlantiriladi va o‘qituvchiga darhol xabar beriladi. Keyingi harakat muassasa yo‘riqnomasi bo‘yicha boshqariladi. O‘quvchi xavfni bartaraf e</w:t>
      </w:r>
      <w:r>
        <w:rPr>
          <w:rFonts w:ascii="Calibri" w:hAnsi="Calibri" w:eastAsia="Calibri" w:cs="Calibri"/>
          <w:sz w:val="28"/>
        </w:rPr>
        <w:t>tish uchun mustaqil ta’mir yoki qutqaruv amaliga yuborilmaydi.</w:t>
      </w:r>
    </w:p>
    <w:p w:rsidR="009D1CB8" w:rsidRDefault="00AB1310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3 O‘quv xona sxemasi va kartalar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Quyidagi shartlar mualliflik o‘quv misolidir. Haqiqiy binoning evakuatsiya rejasi o‘rnida qo‘llanmaydi. Topshiriqdagi nuqsonlar faqat matnda tasvirlangan; ularn</w:t>
      </w:r>
      <w:r>
        <w:rPr>
          <w:rFonts w:ascii="Calibri" w:hAnsi="Calibri" w:eastAsia="Calibri" w:cs="Calibri"/>
          <w:sz w:val="28"/>
        </w:rPr>
        <w:t>i xonada yaratish kerak emas.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6690"/>
      </w:tblGrid>
      <w:tr w:rsidR="009D1CB8">
        <w:trPr>
          <w:cantSplit/>
          <w:tblHeader/>
          <w:jc w:val="center"/>
          <w:tblHeader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Hudud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Berilgan holat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Kirish va yo‘lak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S1. O‘quvchi sumkasi yurish yo‘lida turibdi.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1-ish joyi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S2. Kabelning tashqi qoplamasi yorilgan, jihoz hali yoqilmagan.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2-ish joyi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S3. Jihozning havo chiqish yo‘li ustida qog‘ozlar </w:t>
            </w:r>
            <w:r>
              <w:rPr>
                <w:rFonts w:ascii="Calibri" w:hAnsi="Calibri" w:eastAsia="Calibri" w:cs="Calibri"/>
                <w:sz w:val="28"/>
              </w:rPr>
              <w:t>to‘plangan.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Printer zonasi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S4. “Qog‘oz tiqildi” xabari bor; o‘quvchi ichkariga qo‘l kiritmoqchi.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Elektr ulanishi yonida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S5. Suyuqlik to‘kilgan; jihozlarning elektr holati noma’lum.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Asosiy chiqish A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S6. Chiqish oldiga qutilar qo‘yilgan.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Muqobil chiqish </w:t>
            </w:r>
            <w:r>
              <w:rPr>
                <w:rFonts w:ascii="Calibri" w:hAnsi="Calibri" w:eastAsia="Calibri" w:cs="Calibri"/>
                <w:sz w:val="28"/>
              </w:rPr>
              <w:t>B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S7. Rejada belgilangan; vaziyatda ochiq va xavfsiz deb berilgan.</w:t>
            </w:r>
          </w:p>
        </w:tc>
      </w:tr>
      <w:tr w:rsidR="009D1CB8">
        <w:trPr>
          <w:cantSplit/>
          <w:jc w:val="center"/>
        </w:trPr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O‘qituvchi va yig‘ilish joyi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Mas’ul xabarni qabul qiladi; tashqi Y joyida guruh hisobi olinadi.</w:t>
            </w:r>
          </w:p>
        </w:tc>
      </w:tr>
    </w:tbl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Qo‘shimcha qaror kartalari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K1. Himoya uzgichi qayta-qayta ishlamoqda; uni takror yoqish ta</w:t>
      </w:r>
      <w:r>
        <w:rPr>
          <w:rFonts w:ascii="Calibri" w:hAnsi="Calibri" w:eastAsia="Calibri" w:cs="Calibri"/>
          <w:sz w:val="28"/>
        </w:rPr>
        <w:t>klif qilindi.</w:t>
      </w:r>
      <w:r>
        <w:rPr>
          <w:rFonts w:ascii="Calibri" w:hAnsi="Calibri" w:eastAsia="Calibri" w:cs="Calibri"/>
          <w:sz w:val="28"/>
        </w:rPr>
        <w:br/>
        <w:t>K2. Printerdan tutun sezildi, lekin fayl saqlanmagan.</w:t>
      </w:r>
      <w:r>
        <w:rPr>
          <w:rFonts w:ascii="Calibri" w:hAnsi="Calibri" w:eastAsia="Calibri" w:cs="Calibri"/>
          <w:sz w:val="28"/>
        </w:rPr>
        <w:br/>
        <w:t>K3. Evakuatsiyadan keyin ro‘yxatda bir o‘quvchi hisobda yo‘q.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Tanlash sharti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S1–S6dan kamida beshtasini jadvalga kiriting, S2 va S5ni albatta oling. K1–K3 bo‘yicha qisqa qaror yozing. S7 x</w:t>
      </w:r>
      <w:r>
        <w:rPr>
          <w:rFonts w:ascii="Calibri" w:hAnsi="Calibri" w:eastAsia="Calibri" w:cs="Calibri"/>
          <w:sz w:val="28"/>
        </w:rPr>
        <w:t>avf belgisi emas, berilgan shartdagi xavfsiz muqobil yo‘ldir; uni nuqson deb ko‘rsatish shart emas.</w:t>
      </w:r>
    </w:p>
    <w:p w:rsidR="009D1CB8" w:rsidRDefault="00AB1310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4 Xavflarni qayd etish ish varag‘i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O‘quvchi: _______________________ Guruh: __________ Sana: __________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Har qatorda aniq fakt, zarar va chora bo‘lsin. </w:t>
      </w:r>
      <w:r>
        <w:rPr>
          <w:rFonts w:ascii="Calibri" w:hAnsi="Calibri" w:eastAsia="Calibri" w:cs="Calibri"/>
          <w:sz w:val="28"/>
        </w:rPr>
        <w:t>“Xavfli” deb yozishning o‘zi yetarli emas. Ichki sababni bilmasangiz taxminni faktga aylantirmang.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3231"/>
        <w:gridCol w:w="3402"/>
      </w:tblGrid>
      <w:tr w:rsidR="009D1CB8">
        <w:trPr>
          <w:cantSplit/>
          <w:tblHeader/>
          <w:jc w:val="center"/>
          <w:tblHeader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Kod va fakt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Kimga qanday zarar ehtimoli bor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Darhol qaror yoki yaxshilash</w:t>
            </w:r>
          </w:p>
        </w:tc>
      </w:tr>
      <w:tr w:rsidR="009D1CB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</w:t>
            </w:r>
            <w:r>
              <w:rPr>
                <w:rFonts w:ascii="Calibri" w:hAnsi="Calibri" w:eastAsia="Calibri" w:cs="Calibri"/>
                <w:sz w:val="28"/>
              </w:rPr>
              <w:t>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</w:tbl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Ustuvorlikni izohlash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Darhol </w:t>
      </w:r>
      <w:r>
        <w:rPr>
          <w:rFonts w:ascii="Calibri" w:hAnsi="Calibri" w:eastAsia="Calibri" w:cs="Calibri"/>
          <w:sz w:val="28"/>
        </w:rPr>
        <w:t>foydalanishni davom ettirmaslikni talab qiladigan holat: __________________</w:t>
      </w:r>
      <w:r>
        <w:rPr>
          <w:rFonts w:ascii="Calibri" w:hAnsi="Calibri" w:eastAsia="Calibri" w:cs="Calibri"/>
          <w:sz w:val="28"/>
        </w:rPr>
        <w:br/>
        <w:t>Nega: __________________________________________________________</w:t>
      </w:r>
      <w:r>
        <w:rPr>
          <w:rFonts w:ascii="Calibri" w:hAnsi="Calibri" w:eastAsia="Calibri" w:cs="Calibri"/>
          <w:sz w:val="28"/>
        </w:rPr>
        <w:br/>
        <w:t>Rejalashtiriladigan yaxshilash: ________________________________________</w:t>
      </w:r>
      <w:r>
        <w:rPr>
          <w:rFonts w:ascii="Calibri" w:hAnsi="Calibri" w:eastAsia="Calibri" w:cs="Calibri"/>
          <w:sz w:val="28"/>
        </w:rPr>
        <w:br/>
        <w:t>Nega u elektr nosozligini mustaqil tuzatis</w:t>
      </w:r>
      <w:r>
        <w:rPr>
          <w:rFonts w:ascii="Calibri" w:hAnsi="Calibri" w:eastAsia="Calibri" w:cs="Calibri"/>
          <w:sz w:val="28"/>
        </w:rPr>
        <w:t>h degani emas: __________________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Ustuvorlik ushbu o‘quv vaziyatiga ko‘ra asoslanadi. Real xavfning rasmiy darajasi faqat bu jadval bilan tasdiqlanmaydi; aniq sharoitni tegishli mas’ul baholaydi.</w:t>
      </w:r>
    </w:p>
    <w:p w:rsidR="009D1CB8" w:rsidRDefault="00AB1310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5 Tuzatish takliflari va xabar varag‘i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932"/>
        <w:gridCol w:w="3458"/>
      </w:tblGrid>
      <w:tr w:rsidR="009D1CB8">
        <w:trPr>
          <w:cantSplit/>
          <w:tblHeader/>
          <w:jc w:val="center"/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Kod</w:t>
            </w:r>
          </w:p>
        </w:tc>
        <w:tc>
          <w:tcPr>
            <w:tcW w:w="49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Chora va mas’ul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N</w:t>
            </w:r>
            <w:r>
              <w:rPr>
                <w:rFonts w:ascii="Calibri" w:hAnsi="Calibri" w:eastAsia="Calibri" w:cs="Calibri"/>
                <w:b/>
                <w:sz w:val="28"/>
              </w:rPr>
              <w:t>atijani tekshirish dalili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</w:t>
            </w:r>
          </w:p>
        </w:tc>
        <w:tc>
          <w:tcPr>
            <w:tcW w:w="49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</w:t>
            </w:r>
          </w:p>
        </w:tc>
        <w:tc>
          <w:tcPr>
            <w:tcW w:w="49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</w:t>
            </w:r>
          </w:p>
        </w:tc>
        <w:tc>
          <w:tcPr>
            <w:tcW w:w="49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</w:t>
            </w:r>
          </w:p>
        </w:tc>
        <w:tc>
          <w:tcPr>
            <w:tcW w:w="49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</w:t>
            </w:r>
            <w:r>
              <w:rPr>
                <w:rFonts w:ascii="Calibri" w:hAnsi="Calibri" w:eastAsia="Calibri" w:cs="Calibri"/>
                <w:sz w:val="28"/>
              </w:rPr>
              <w:t>____________________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</w:t>
            </w:r>
          </w:p>
        </w:tc>
        <w:tc>
          <w:tcPr>
            <w:tcW w:w="49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</w:t>
            </w:r>
          </w:p>
        </w:tc>
      </w:tr>
    </w:tbl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Mas’ulga xabar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Joy va jihoz: _____________________________________________________</w:t>
      </w:r>
      <w:r>
        <w:rPr>
          <w:rFonts w:ascii="Calibri" w:hAnsi="Calibri" w:eastAsia="Calibri" w:cs="Calibri"/>
          <w:sz w:val="28"/>
        </w:rPr>
        <w:br/>
        <w:t xml:space="preserve">Kuzatilgan belgi: </w:t>
      </w:r>
      <w:r>
        <w:rPr>
          <w:rFonts w:ascii="Calibri" w:hAnsi="Calibri" w:eastAsia="Calibri" w:cs="Calibri"/>
          <w:sz w:val="28"/>
        </w:rPr>
        <w:t>__________________________________________________</w:t>
      </w:r>
      <w:r>
        <w:rPr>
          <w:rFonts w:ascii="Calibri" w:hAnsi="Calibri" w:eastAsia="Calibri" w:cs="Calibri"/>
          <w:sz w:val="28"/>
        </w:rPr>
        <w:br/>
        <w:t>Ko‘rilgan xavfsiz chora: ______________________________________________</w:t>
      </w:r>
      <w:r>
        <w:rPr>
          <w:rFonts w:ascii="Calibri" w:hAnsi="Calibri" w:eastAsia="Calibri" w:cs="Calibri"/>
          <w:sz w:val="28"/>
        </w:rPr>
        <w:br/>
        <w:t>Kimga xabar berildi: _________________________________________________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Qaror kartalariga individual javob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K1 himoya uzgichi: </w:t>
      </w:r>
      <w:r>
        <w:rPr>
          <w:rFonts w:ascii="Calibri" w:hAnsi="Calibri" w:eastAsia="Calibri" w:cs="Calibri"/>
          <w:sz w:val="28"/>
        </w:rPr>
        <w:t>__________________________________________________</w:t>
      </w:r>
      <w:r>
        <w:rPr>
          <w:rFonts w:ascii="Calibri" w:hAnsi="Calibri" w:eastAsia="Calibri" w:cs="Calibri"/>
          <w:sz w:val="28"/>
        </w:rPr>
        <w:br/>
        <w:t>K2 tutun va fayl: ___________________________________________________</w:t>
      </w:r>
      <w:r>
        <w:rPr>
          <w:rFonts w:ascii="Calibri" w:hAnsi="Calibri" w:eastAsia="Calibri" w:cs="Calibri"/>
          <w:sz w:val="28"/>
        </w:rPr>
        <w:br/>
        <w:t>K3 hisobda yo‘q o‘quvchi: _____________________________________________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Qayta foydalanish sharti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Jihozdagi elektr yoki tutun belgisi yo</w:t>
      </w:r>
      <w:r>
        <w:rPr>
          <w:rFonts w:ascii="Calibri" w:hAnsi="Calibri" w:eastAsia="Calibri" w:cs="Calibri"/>
          <w:sz w:val="28"/>
        </w:rPr>
        <w:t>‘qolgani o‘zi yetarli emas. Tegishli tekshiruv va ruxsat kim tomonidan olinishi yozilsin: ______________________________</w:t>
      </w:r>
    </w:p>
    <w:p w:rsidR="009D1CB8" w:rsidRDefault="00AB1310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6 Javob yo‘nalishlari va ko‘mak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8391"/>
      </w:tblGrid>
      <w:tr w:rsidR="009D1CB8">
        <w:trPr>
          <w:cantSplit/>
          <w:tblHeader/>
          <w:jc w:val="center"/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Kod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Asoslangan yechim namunasi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S1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Sumka qoqilish va yiqilishga sabab bo‘lishi mumkin. O‘z sumkasini o‘</w:t>
            </w:r>
            <w:r>
              <w:rPr>
                <w:rFonts w:ascii="Calibri" w:hAnsi="Calibri" w:eastAsia="Calibri" w:cs="Calibri"/>
                <w:sz w:val="28"/>
              </w:rPr>
              <w:t>qituvchi ko‘rsatgan xavfsiz joyga olish; yo‘l ochiqligini tekshirish.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S2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Kabel shikasti elektr xavfini bildirishi mumkin. Yoqmaslik, tegmaslik, mas’ulga xabar; mutaxassis tekshiruvi va ruxsat.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S3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Havo yo‘li to‘silishi qizish xavfini oshirishi mumkin. </w:t>
            </w:r>
            <w:r>
              <w:rPr>
                <w:rFonts w:ascii="Calibri" w:hAnsi="Calibri" w:eastAsia="Calibri" w:cs="Calibri"/>
                <w:sz w:val="28"/>
              </w:rPr>
              <w:t>Qog‘oz joylashuvini xavfsiz, ruxsat etilgan tartibda tuzatish taklifi; model talabi bilan qayta ko‘rish.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S4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Ichki mexanizmga qo‘l kiritmaslik; model yo‘riqnomasi va ruxsatni aniqlash, mas’ulga xabar.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S5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Noma’lum elektr holatida yaqinlashib artmaslik. Oda</w:t>
            </w:r>
            <w:r>
              <w:rPr>
                <w:rFonts w:ascii="Calibri" w:hAnsi="Calibri" w:eastAsia="Calibri" w:cs="Calibri"/>
                <w:sz w:val="28"/>
              </w:rPr>
              <w:t>mlarni ogohlantirish va mas’ulga xabar; xavfsiz ajratish va tekshiruv vakolatli tartibda.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S6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Evakuatsiya yo‘li to‘silgan. Mas’ulga xabar va oldindan tartibli bo‘shatish; yong‘inda qutilar orasidan majburan o‘tishga urinmaslik.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K1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Himoyani takror yoqmasli</w:t>
            </w:r>
            <w:r>
              <w:rPr>
                <w:rFonts w:ascii="Calibri" w:hAnsi="Calibri" w:eastAsia="Calibri" w:cs="Calibri"/>
                <w:sz w:val="28"/>
              </w:rPr>
              <w:t>k va chetlab o‘tmaslik; sababni mutaxassis tekshiradi.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K2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Fayl uchun qolmaslik; ogohlantirish, rejadagi xavfsiz chiqish va yig‘ilish joyi.</w:t>
            </w:r>
          </w:p>
        </w:tc>
      </w:tr>
      <w:tr w:rsidR="009D1CB8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K3</w:t>
            </w:r>
          </w:p>
        </w:tc>
        <w:tc>
          <w:tcPr>
            <w:tcW w:w="8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Ism va oxirgi ma’lum joyni mas’ulga aytish; qidiruv uchun binoga qaytmaslik.</w:t>
            </w:r>
          </w:p>
        </w:tc>
      </w:tr>
    </w:tbl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Darajalashtirish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C: fakt va chora</w:t>
      </w:r>
      <w:r>
        <w:rPr>
          <w:rFonts w:ascii="Calibri" w:hAnsi="Calibri" w:eastAsia="Calibri" w:cs="Calibri"/>
          <w:sz w:val="28"/>
        </w:rPr>
        <w:t xml:space="preserve"> variantlari beriladi; o‘quvchi mosini tanlab izohlaydi. B: jadval va xabarni mustaqil yozadi. A: vaziyatga “asosiy yo‘l xavfli bo‘lib qoldi” sharti qo‘shiladi; qaror va cheklovni asoslaydi. Ko‘mak darajasi baho emas.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Muqobil asoslangan javoblar ham qabul </w:t>
      </w:r>
      <w:r>
        <w:rPr>
          <w:rFonts w:ascii="Calibri" w:hAnsi="Calibri" w:eastAsia="Calibri" w:cs="Calibri"/>
          <w:sz w:val="28"/>
        </w:rPr>
        <w:t>qilinadi. Javob elektr ishini o‘quvchiga yuklamasligi va inson xavfsizligini saqlashi shart.</w:t>
      </w:r>
    </w:p>
    <w:p w:rsidR="009D1CB8" w:rsidRDefault="00AB1310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7 Baholash mezonlari va kuzatuv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9D1CB8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2.1 indikatorining mezoni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Mehnat muhofazasi va texnika xavfsizligi talablariga amal qilmaydi.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Talablarni biladi, biroq </w:t>
            </w:r>
            <w:r>
              <w:rPr>
                <w:rFonts w:ascii="Calibri" w:hAnsi="Calibri" w:eastAsia="Calibri" w:cs="Calibri"/>
                <w:sz w:val="28"/>
              </w:rPr>
              <w:t>amaliyotda qisman qo‘llaydi.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Talablarni amaliy faoliyatda to‘g‘ri qo‘llaydi.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Xavfsizlik talablarini tahlil qiladi va xavfsiz ish muhitini tashkil etadi.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9D1CB8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2.2 indikatorining mezoni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Elektr va yong‘in xavfsizligi qoidalariga amal qilmaydi.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Qoidalarni biladi, biroq amaliyotda ayrim xatolarga yo‘l qo‘yadi.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Elektr va yong‘in xavfsizligi qoidalariga to‘liq rioya qiladi.</w:t>
            </w:r>
          </w:p>
        </w:tc>
      </w:tr>
      <w:tr w:rsidR="009D1CB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Xavfli vaziyatlarni baholaydi va oldini olish choralarini asoslaydi.</w:t>
            </w:r>
          </w:p>
        </w:tc>
      </w:tr>
    </w:tbl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Dalillarni yig‘ish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2.1: xavfsiz ish tartibiga </w:t>
      </w:r>
      <w:r>
        <w:rPr>
          <w:rFonts w:ascii="Calibri" w:hAnsi="Calibri" w:eastAsia="Calibri" w:cs="Calibri"/>
          <w:sz w:val="28"/>
        </w:rPr>
        <w:t>rioya, yo‘lakni ochiq saqlash, foydalanuvchi va xizmat chegarasini saqlash. 2.2: elektr holatiga xavfsiz qaror, himoyani chetlab o‘tmaslik, yong‘inda ogohlantirish va chiqish tartibi. Jadval, individual izoh va o‘qituvchi kuzatuvi birga olinadi.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Kuzatilmag</w:t>
      </w:r>
      <w:r>
        <w:rPr>
          <w:rFonts w:ascii="Calibri" w:hAnsi="Calibri" w:eastAsia="Calibri" w:cs="Calibri"/>
          <w:sz w:val="28"/>
        </w:rPr>
        <w:t>an amaliy band “kuzatilmadi” deb yoziladi; ssenariydagi javob haqiqiy hodisani boshqarganlik dalili sifatida ko‘rsatilmaydi. O‘qituvchi xavfsiz odatiy faoliyatda keyingi kuzatuvni rejalashtiradi. Xato xavf tug‘dirsa faoliyat to‘xtatilib ko‘rsatma beriladi.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N4–N8 va A2 dalillari birgalikda ko‘rib chiqiladi. ON2ning hisoblangan bahosi = (2.1 bahosi + 2.2 bahosi) / 2. Barcha dars ballari mexanik o‘rtachalanmaydi. Qayd va yaxlitlash muassasaning amaldagi tartibiga muvofiq.</w:t>
      </w:r>
    </w:p>
    <w:p w:rsidR="009D1CB8" w:rsidRDefault="00AB1310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8 Himoya va yakuniy natija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5726"/>
      </w:tblGrid>
      <w:tr w:rsidR="009D1CB8">
        <w:trPr>
          <w:cantSplit/>
          <w:tblHeader/>
          <w:jc w:val="center"/>
          <w:tblHeader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 xml:space="preserve">Individual </w:t>
            </w:r>
            <w:r>
              <w:rPr>
                <w:rFonts w:ascii="Calibri" w:hAnsi="Calibri" w:eastAsia="Calibri" w:cs="Calibri"/>
                <w:b/>
                <w:sz w:val="28"/>
              </w:rPr>
              <w:t>tekshiruv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O‘quvchi javobi</w:t>
            </w:r>
          </w:p>
        </w:tc>
      </w:tr>
      <w:tr w:rsidR="009D1CB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Eng muhim xavf va fakt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Darhol qaror va uning sababi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</w: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O‘zim bajarmaydigan amal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Mas’ul va tekshirish sharti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9D1CB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Qayta aloqa asosida tuzatish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D1CB8" w:rsidRDefault="00AB1310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  <w:r>
              <w:rPr>
                <w:rFonts w:ascii="Calibri" w:hAnsi="Calibri" w:eastAsia="Calibri" w:cs="Calibri"/>
                <w:sz w:val="28"/>
              </w:rPr>
              <w:t>________________________</w:t>
            </w:r>
          </w:p>
        </w:tc>
      </w:tr>
    </w:tbl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Himoya savollari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1. Kuzatilgan fakt bilan ehtimoliy oqibatning farqi nima?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2. Nega S2 va S5ni qo‘l bilan tekshirmaysiz?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3. S4da qaysi amal vakolatingizdan tashqarida?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4. Chiqish A xavfli bo‘lsa, S7 shartidan qanday foydalanasiz?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5. Tavsiyangiz bajarilganini qanday dalil tasdiqlaydi?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Topshirishdan oldin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Kamida besh xavf qatori, uch qaror kartasi, chora–mas’ul–dalil va xabar to‘ldirilganini tekshiring. Bitta bandni qayta aloqa asosida tuzating. Fayl ishlatilgan bo‘lsa, belgilangan </w:t>
      </w:r>
      <w:r>
        <w:rPr>
          <w:rFonts w:ascii="Calibri" w:hAnsi="Calibri" w:eastAsia="Calibri" w:cs="Calibri"/>
          <w:sz w:val="28"/>
        </w:rPr>
        <w:t>o‘quv papkasiga saqlang; shaxsiy ma’lumot kiritmang.</w:t>
      </w:r>
    </w:p>
    <w:p w:rsidR="009D1CB8" w:rsidRDefault="00AB1310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Manbalar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30610203 IT dasturchi ta’lim dasturi, UKM.1; UKM.1 o‘quv dasturidagi A2 va ON2 mezonlari; N4–N8 materiallari. HSE: https://www.hse.gov.uk/electricity/electricequip.htm; OSHA: https://www.osha.go</w:t>
      </w:r>
      <w:r>
        <w:rPr>
          <w:rFonts w:ascii="Calibri" w:hAnsi="Calibri" w:eastAsia="Calibri" w:cs="Calibri"/>
          <w:sz w:val="28"/>
        </w:rPr>
        <w:t>v/etools/evacuation-plans-procedures/eap/elements. Internet manbalari 18.10.2026 kuni ko‘rildi. Umumiy texnik tamoyillar olindi; xorijiy huquqiy talablar mahalliy me’yor sifatida berilmadi. Sxema va kartalar mualliflik o‘quv misollaridir.</w:t>
      </w:r>
    </w:p>
    <w:p w:rsidR="009D1CB8" w:rsidRDefault="00AB1310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A2ning 2 soati re</w:t>
      </w:r>
      <w:r>
        <w:rPr>
          <w:rFonts w:ascii="Calibri" w:hAnsi="Calibri" w:eastAsia="Calibri" w:cs="Calibri"/>
          <w:sz w:val="28"/>
        </w:rPr>
        <w:t>ja ichida bajariladi; mustaqil ta’lim soatlari takror hisoblanmaydi. Keyingi mavzu N9 — Kompyuter ish joyining ergonomikasi.</w:t>
      </w:r>
    </w:p>
    <w:p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Atamalar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576"/>
      </w:tblGrid>
      <w:tr w:rsidR="008A2D6A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Atama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O‘quv izohi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Aniqlashtirish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Noaniq band uchun qo‘shimcha ma’lumot yoki</w:t>
            </w:r>
            <w:r>
              <w:rPr>
                <w:rFonts w:ascii="Calibri" w:hAnsi="Calibri" w:eastAsia="Calibri" w:cs="Calibri"/>
                <w:sz w:val="28"/>
              </w:rPr>
              <w:t xml:space="preserve"> vakolatli javob olish.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Ergonomik omil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joyi, vazifa va foydalanuvchi mosligi bilan bog‘liq omil.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Kuzatuv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Xavfsiz tarzda ko‘rinadigan yoki eshitiladigan belgini qayd etish.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Muhit omili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Yoritish, shovqin yoki havo sharoiti kabi ish muhitiga oid holat.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Omil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Muayyan sharoit yoki natijaga ta’sir qiluvchi sabab yoki xususiyat.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Oqibat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Holat ta’sirida yuz berishi mumkin bo‘lgan natija.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O‘lchov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Tegishli asbob va usul bilan miqdoriy ma’lumot olish jarayoni.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Qoldiq risk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Choradan keyin ham qoladigan xavf eht</w:t>
            </w:r>
            <w:r>
              <w:rPr>
                <w:rFonts w:ascii="Calibri" w:hAnsi="Calibri" w:eastAsia="Calibri" w:cs="Calibri"/>
                <w:sz w:val="28"/>
              </w:rPr>
              <w:t>imoli bilan bog‘liq holat.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Risk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Zarar ehtimoli va oqibat og‘irligi bilan bog‘liq baholash tushunchasi.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Ta’sirlanish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Odamning omilga muayyan sharoitda duch kelishi.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Tashkiliy chora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Tartib, o‘qitish yoki ish taqsimoti orqali muammoni kamaytirish.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Ustuvorlik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Qaysi chora avval tashkil etilishini asoslaydigan navbat.</w:t>
            </w:r>
          </w:p>
        </w:tc>
      </w:tr>
      <w:tr w:rsidR="008A2D6A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 manbai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8A2D6A" w:rsidRDefault="00AD490B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Zarar keltirish imkoniyati bo‘lgan omil yoki holat.</w:t>
            </w:r>
          </w:p>
        </w:tc>
      </w:tr>
    </w:tbl>
    <w:sectPr w:rsidR="009D1CB8" w:rsidSect="00034616">
      <w:footerReference w:type="default" r:id="rId9"/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310" w:rsidRDefault="00AB1310">
      <w:pPr>
        <w:spacing w:after="0"/>
      </w:pPr>
      <w:r>
        <w:separator/>
      </w:r>
    </w:p>
  </w:endnote>
  <w:endnote w:type="continuationSeparator" w:id="0">
    <w:p w:rsidR="00AB1310" w:rsidRDefault="00AB13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CB8" w:rsidRDefault="00AB1310">
    <w:pPr>
      <w:pStyle w:val="a7"/>
      <w:keepNext w:val="0"/>
      <w:spacing w:before="120" w:after="100" w:line="240" w:lineRule="auto"/>
      <w:jc w:val="right"/>
    </w:pPr>
    <w:r>
      <w:rPr>
        <w:rFonts w:ascii="Calibri" w:hAnsi="Calibri" w:eastAsia="Calibri" w:cs="Calibri"/>
        <w:sz w:val="28"/>
      </w:rPr>
      <w:fldChar w:fldCharType="begin"/>
    </w:r>
    <w:r>
      <w:rPr>
        <w:rFonts w:ascii="Calibri" w:hAnsi="Calibri" w:eastAsia="Calibri" w:cs="Calibri"/>
        <w:sz w:val="28"/>
      </w:rPr>
      <w:instrText>PAGE</w:instrText>
    </w:r>
    <w:r>
      <w:rPr>
        <w:rFonts w:ascii="Calibri" w:hAnsi="Calibri" w:eastAsia="Calibri" w:cs="Calibri"/>
        <w:sz w:val="28"/>
      </w:rPr>
      <w:fldChar w:fldCharType="separate"/>
    </w:r>
    <w:r w:rsidR="00F17725">
      <w:rPr>
        <w:rFonts w:ascii="Calibri" w:hAnsi="Calibri" w:eastAsia="Calibri" w:cs="Calibri"/>
        <w:noProof/>
        <w:sz w:val="28"/>
      </w:rPr>
      <w:t>1</w:t>
    </w:r>
    <w:r>
      <w:rPr>
        <w:rFonts w:ascii="Calibri" w:hAnsi="Calibri" w:eastAsia="Calibri" w:cs="Calibri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310" w:rsidRDefault="00AB1310">
      <w:pPr>
        <w:spacing w:after="0"/>
      </w:pPr>
      <w:r>
        <w:separator/>
      </w:r>
    </w:p>
  </w:footnote>
  <w:footnote w:type="continuationSeparator" w:id="0">
    <w:p w:rsidR="00AB1310" w:rsidRDefault="00AB1310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120" w:after="10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CB8"/>
    <w:rsid w:val="00AA1D8D"/>
    <w:rsid w:val="00AB1310"/>
    <w:rsid w:val="00B47730"/>
    <w:rsid w:val="00CB0664"/>
    <w:rsid w:val="00F177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pageBreakBefore w:val="0"/>
      <w:spacing w:after="160" w:line="240" w:lineRule="auto"/>
    </w:pPr>
    <w:rPr>
      <w:rFonts w:ascii="Calibri" w:hAnsi="Calibri" w:eastAsia="Calibri" w:cs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480" w:line="240" w:lineRule="auto"/>
      <w:outlineLvl w:val="0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00" w:line="240" w:lineRule="auto"/>
      <w:outlineLvl w:val="1"/>
    </w:pPr>
    <w:rPr>
      <w:rFonts w:ascii="Calibri" w:hAnsi="Calibri" w:eastAsia="Calibri" w:cs="Calibr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2"/>
    </w:pPr>
    <w:rPr>
      <w:rFonts w:ascii="Calibri" w:hAnsi="Calibri" w:eastAsia="Calibri" w:cs="Calibr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3"/>
    </w:pPr>
    <w:rPr>
      <w:rFonts w:ascii="Calibri" w:hAnsi="Calibri" w:eastAsia="Calibri" w:cs="Calibri"/>
      <w:b/>
      <w:bCs/>
      <w:i/>
      <w:iCs/>
      <w:color w:val="000000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4"/>
    </w:pPr>
    <w:rPr>
      <w:rFonts w:ascii="Calibri" w:hAnsi="Calibri" w:eastAsia="Calibri" w:cs="Calibri"/>
      <w:color w:val="000000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5"/>
    </w:pPr>
    <w:rPr>
      <w:rFonts w:ascii="Calibri" w:hAnsi="Calibri" w:eastAsia="Calibri" w:cs="Calibri"/>
      <w:i/>
      <w:iCs/>
      <w:color w:val="000000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6"/>
    </w:pPr>
    <w:rPr>
      <w:rFonts w:ascii="Calibri" w:hAnsi="Calibri" w:eastAsia="Calibri" w:cs="Calibri"/>
      <w:i/>
      <w:iCs/>
      <w:color w:val="000000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7"/>
    </w:pPr>
    <w:rPr>
      <w:rFonts w:ascii="Calibri" w:hAnsi="Calibri" w:eastAsia="Calibri" w:cs="Calibri"/>
      <w:color w:val="000000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8"/>
    </w:pPr>
    <w:rPr>
      <w:rFonts w:ascii="Calibri" w:hAnsi="Calibri" w:eastAsia="Calibri" w:cs="Calibri"/>
      <w:i/>
      <w:iCs/>
      <w:color w:val="000000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Calibri" w:hAnsi="Calibri" w:eastAsia="Calibri" w:cs="Calibri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9">
    <w:name w:val="No Spacing"/>
    <w:uiPriority w:val="1"/>
    <w:qFormat/>
    <w:rsid w:val="00FC693F"/>
    <w:pPr>
      <w:pageBreakBefore w:val="0"/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Calibri" w:hAnsi="Calibri" w:eastAsia="Calibri" w:cs="Calibr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Calibri" w:hAnsi="Calibri" w:eastAsia="Calibri" w:cs="Calibr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spacing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numPr>
        <w:ilvl w:val="1"/>
      </w:numPr>
      <w:spacing w:line="240" w:lineRule="auto"/>
    </w:pPr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pageBreakBefore w:val="0"/>
      <w:spacing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Calibri" w:hAnsi="Calibri" w:eastAsia="Calibri" w:cs="Calibri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pageBreakBefore w:val="0"/>
      <w:spacing w:line="240" w:lineRule="auto"/>
      <w:ind w:left="36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25">
    <w:name w:val="List 2"/>
    <w:basedOn w:val="a1"/>
    <w:uiPriority w:val="99"/>
    <w:unhideWhenUsed/>
    <w:rsid w:val="00326F90"/>
    <w:pPr>
      <w:pageBreakBefore w:val="0"/>
      <w:spacing w:line="240" w:lineRule="auto"/>
      <w:ind w:left="72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35">
    <w:name w:val="List 3"/>
    <w:basedOn w:val="a1"/>
    <w:uiPriority w:val="99"/>
    <w:unhideWhenUsed/>
    <w:rsid w:val="00326F90"/>
    <w:pPr>
      <w:pageBreakBefore w:val="0"/>
      <w:spacing w:line="240" w:lineRule="auto"/>
      <w:ind w:left="108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a0">
    <w:name w:val="List Bullet"/>
    <w:basedOn w:val="a1"/>
    <w:uiPriority w:val="99"/>
    <w:unhideWhenUsed/>
    <w:rsid w:val="00326F90"/>
    <w:pPr>
      <w:pageBreakBefore w:val="0"/>
      <w:numPr>
        <w:numId w:val="1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pageBreakBefore w:val="0"/>
      <w:numPr>
        <w:numId w:val="2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0">
    <w:name w:val="List Bullet 3"/>
    <w:basedOn w:val="a1"/>
    <w:uiPriority w:val="99"/>
    <w:unhideWhenUsed/>
    <w:rsid w:val="00326F90"/>
    <w:pPr>
      <w:pageBreakBefore w:val="0"/>
      <w:numPr>
        <w:numId w:val="3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">
    <w:name w:val="List Number"/>
    <w:basedOn w:val="a1"/>
    <w:uiPriority w:val="99"/>
    <w:unhideWhenUsed/>
    <w:rsid w:val="00326F90"/>
    <w:pPr>
      <w:pageBreakBefore w:val="0"/>
      <w:numPr>
        <w:numId w:val="5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">
    <w:name w:val="List Number 2"/>
    <w:basedOn w:val="a1"/>
    <w:uiPriority w:val="99"/>
    <w:unhideWhenUsed/>
    <w:rsid w:val="0029639D"/>
    <w:pPr>
      <w:pageBreakBefore w:val="0"/>
      <w:numPr>
        <w:numId w:val="6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">
    <w:name w:val="List Number 3"/>
    <w:basedOn w:val="a1"/>
    <w:uiPriority w:val="99"/>
    <w:unhideWhenUsed/>
    <w:rsid w:val="0029639D"/>
    <w:pPr>
      <w:pageBreakBefore w:val="0"/>
      <w:numPr>
        <w:numId w:val="7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f2">
    <w:name w:val="List Continue"/>
    <w:basedOn w:val="a1"/>
    <w:uiPriority w:val="99"/>
    <w:unhideWhenUsed/>
    <w:rsid w:val="0029639D"/>
    <w:pPr>
      <w:pageBreakBefore w:val="0"/>
      <w:spacing w:after="120" w:line="240" w:lineRule="auto"/>
      <w:ind w:left="360"/>
      <w:contextualSpacing/>
    </w:pPr>
    <w:rPr>
      <w:rFonts w:ascii="Calibri" w:hAnsi="Calibri" w:eastAsia="Calibri" w:cs="Calibri"/>
      <w:color w:val="000000"/>
      <w:sz w:val="28"/>
    </w:rPr>
  </w:style>
  <w:style w:type="paragraph" w:styleId="26">
    <w:name w:val="List Continue 2"/>
    <w:basedOn w:val="a1"/>
    <w:uiPriority w:val="99"/>
    <w:unhideWhenUsed/>
    <w:rsid w:val="0029639D"/>
    <w:pPr>
      <w:pageBreakBefore w:val="0"/>
      <w:spacing w:after="120"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36">
    <w:name w:val="List Continue 3"/>
    <w:basedOn w:val="a1"/>
    <w:uiPriority w:val="99"/>
    <w:unhideWhenUsed/>
    <w:rsid w:val="0029639D"/>
    <w:pPr>
      <w:pageBreakBefore w:val="0"/>
      <w:spacing w:after="120" w:line="240" w:lineRule="auto"/>
      <w:ind w:left="1080"/>
      <w:contextualSpacing/>
    </w:pPr>
    <w:rPr>
      <w:rFonts w:ascii="Calibri" w:hAnsi="Calibri" w:eastAsia="Calibri" w:cs="Calibri"/>
      <w:color w:val="000000"/>
      <w:sz w:val="28"/>
    </w:rPr>
  </w:style>
  <w:style w:type="paragraph" w:styleId="af3">
    <w:name w:val="macro"/>
    <w:link w:val="af4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alibri" w:hAnsi="Calibri" w:eastAsia="Calibri" w:cs="Calibri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alibri" w:hAnsi="Calibri" w:eastAsia="Calibri" w:cs="Calibri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ageBreakBefore w:val="0"/>
      <w:spacing w:line="240" w:lineRule="auto"/>
    </w:pPr>
    <w:rPr>
      <w:rFonts w:ascii="Calibri" w:hAnsi="Calibri" w:eastAsia="Calibri" w:cs="Calibri"/>
      <w:i/>
      <w:iCs/>
      <w:color w:val="000000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Calibri" w:hAnsi="Calibri" w:eastAsia="Calibri" w:cs="Calibr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Calibri" w:hAnsi="Calibri" w:eastAsia="Calibri" w:cs="Calibr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Calibri" w:hAnsi="Calibri" w:eastAsia="Calibri" w:cs="Calibr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pageBreakBefore w:val="0"/>
      <w:spacing w:line="240" w:lineRule="auto"/>
    </w:pPr>
    <w:rPr>
      <w:rFonts w:ascii="Calibri" w:hAnsi="Calibri" w:eastAsia="Calibri" w:cs="Calibri"/>
      <w:b/>
      <w:bCs/>
      <w:color w:val="000000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Calibri" w:hAnsi="Calibri" w:eastAsia="Calibri" w:cs="Calibri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ageBreakBefore w:val="0"/>
      <w:spacing w:before="200" w:after="280" w:line="240" w:lineRule="auto"/>
      <w:ind w:left="936" w:right="936"/>
    </w:pPr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Calibri" w:hAnsi="Calibri" w:eastAsia="Calibri" w:cs="Calibri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pageBreakBefore w:val="0"/>
      <w:spacing w:line="240" w:lineRule="auto"/>
      <w:outlineLvl w:val="9"/>
    </w:pPr>
    <w:rPr>
      <w:rFonts w:ascii="Calibri" w:hAnsi="Calibri" w:eastAsia="Calibri" w:cs="Calibri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8B7532-C983-4FDF-88A9-E9883C188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1838</Words>
  <Characters>10480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Ubaydullayev Abdukarim</dc:creator>
  <dc:description>generated by python-docx</dc:description>
  <cp:lastModifiedBy>ORGtech</cp:lastModifiedBy>
  <cp:revision>2</cp:revision>
  <dcterms:created xsi:type="dcterms:W3CDTF">2026-10-18T10:52:00Z</dcterms:created>
  <dcterms:modified xsi:type="dcterms:W3CDTF">2026-10-18T10:52:00Z</dcterms:modified>
</cp:coreProperties>
</file>