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15 mavzu  Amaliy mashg‘ulot  2 soat</w:t>
      </w:r>
    </w:p>
    <w:p>
      <w:pPr>
        <w:pStyle w:val="Title"/>
        <w:spacing w:line="240" w:lineRule="auto"/>
      </w:pPr>
      <w:r>
        <w:rPr>
          <w:rFonts w:ascii="Calibri" w:hAnsi="Calibri"/>
          <w:sz w:val="28"/>
        </w:rPr>
        <w:t>monitor, klaviatura, sichqoncha, printer va boshqa qurilmalarni ulash va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«monitor, klaviatura, sichqoncha, printer va boshqa qurilmalarni ulash va sozlash»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Tayyorlash va ulanish rejasini tuzish</w:t>
      </w:r>
    </w:p>
    <w:p>
      <w:pPr>
        <w:keepNext/>
        <w:spacing w:line="240" w:lineRule="auto"/>
      </w:pPr>
      <w:r>
        <w:rPr>
          <w:rFonts w:ascii="Calibri" w:hAnsi="Calibri"/>
          <w:sz w:val="28"/>
        </w:rPr>
        <w:t>2. Monitorni ulash va sozlash</w:t>
      </w:r>
    </w:p>
    <w:p>
      <w:pPr>
        <w:keepNext/>
        <w:spacing w:line="240" w:lineRule="auto"/>
      </w:pPr>
      <w:r>
        <w:rPr>
          <w:rFonts w:ascii="Calibri" w:hAnsi="Calibri"/>
          <w:sz w:val="28"/>
        </w:rPr>
        <w:t>3. Klaviatura sichqoncha va audio</w:t>
      </w:r>
    </w:p>
    <w:p>
      <w:pPr>
        <w:keepNext/>
        <w:spacing w:line="240" w:lineRule="auto"/>
      </w:pPr>
      <w:r>
        <w:rPr>
          <w:rFonts w:ascii="Calibri" w:hAnsi="Calibri"/>
          <w:sz w:val="28"/>
        </w:rPr>
        <w:t>4. Printerni o‘rnatish va tekshirish</w:t>
      </w:r>
    </w:p>
    <w:p>
      <w:pPr>
        <w:keepNext w:val="0"/>
        <w:spacing w:line="240" w:lineRule="auto"/>
      </w:pPr>
      <w:r>
        <w:rPr>
          <w:rFonts w:ascii="Calibri" w:hAnsi="Calibri"/>
          <w:sz w:val="28"/>
        </w:rPr>
        <w:t>5. Qabul sinovi va hisobot</w:t>
      </w:r>
    </w:p>
    <w:p>
      <w:pPr>
        <w:pStyle w:val="Heading1"/>
        <w:spacing w:line="240" w:lineRule="auto"/>
      </w:pPr>
      <w:r>
        <w:rPr>
          <w:rFonts w:ascii="Calibri" w:hAnsi="Calibri"/>
          <w:sz w:val="28"/>
        </w:rPr>
        <w:t>Tayyorlash va ulanish rejasini tuzish</w:t>
      </w:r>
    </w:p>
    <w:p>
      <w:pPr>
        <w:spacing w:line="240" w:lineRule="auto"/>
      </w:pPr>
      <w:r>
        <w:rPr>
          <w:rFonts w:ascii="Calibri" w:hAnsi="Calibri"/>
          <w:sz w:val="28"/>
        </w:rPr>
        <w:t>Mashg‘ulot uchun monitor, klaviatura, sichqoncha va printer tayyorlanadi. Qurilma holati, quvvat talabi, kabel turi va mavjud portlar qayd qilinadi. Ulagichlar egilmagan, simlar shikastlanmagan bo‘lishi kerak. Qurilma kuchlanish talabiga mos quvvat manbai ishlatiladi. Stol ustidagi kabellar yurishga xalaqit bermaydigan qilib joylashtiriladi; zararli kabel bilan sinov davom ettirilmaydi.</w:t>
      </w:r>
    </w:p>
    <w:p>
      <w:pPr>
        <w:pStyle w:val="Heading1"/>
        <w:spacing w:line="240" w:lineRule="auto"/>
      </w:pPr>
      <w:r>
        <w:rPr>
          <w:rFonts w:ascii="Calibri" w:hAnsi="Calibri"/>
          <w:sz w:val="28"/>
        </w:rPr>
        <w:t>Monitorni ulash va sozlash</w:t>
      </w:r>
    </w:p>
    <w:p>
      <w:pPr>
        <w:spacing w:line="240" w:lineRule="auto"/>
      </w:pPr>
      <w:r>
        <w:rPr>
          <w:rFonts w:ascii="Calibri" w:hAnsi="Calibri"/>
          <w:sz w:val="28"/>
        </w:rPr>
        <w:t>Monitorni mos video chiqishga ulang, uning input menyusida to‘g‘ri manbani tanlang. OTda tavsiya etilgan ruxsat, qulay masshtab va qo‘llanadigan yangilanish chastotasini belgilang. Ikki monitorda duplicate va extend rejimlarini solishtiring. Tasvir bo‘lmasa avval quvvat, signal manbai va kabel tekshiriladi. Monitorni to‘g‘ri GPU chiqishiga ulash tizim konfiguratsiyasi asosida hal qilinadi.</w:t>
      </w:r>
    </w:p>
    <w:p>
      <w:pPr>
        <w:pStyle w:val="Heading1"/>
        <w:spacing w:line="240" w:lineRule="auto"/>
      </w:pPr>
      <w:r>
        <w:rPr>
          <w:rFonts w:ascii="Calibri" w:hAnsi="Calibri"/>
          <w:sz w:val="28"/>
        </w:rPr>
        <w:t>Klaviatura sichqoncha va audio</w:t>
      </w:r>
    </w:p>
    <w:p>
      <w:pPr>
        <w:spacing w:line="240" w:lineRule="auto"/>
      </w:pPr>
      <w:r>
        <w:rPr>
          <w:rFonts w:ascii="Calibri" w:hAnsi="Calibri"/>
          <w:sz w:val="28"/>
        </w:rPr>
        <w:t>USB qurilmalarni ulang va OT aniqlashini kuzating. Klaviatura tilini o‘zgartirib test matni kiriting, sichqoncha tugmalari va aylantirishni sinang. Simsiz qurilmada batareya va qabul qilgich juftligini tekshiring. Audio sozlamada chiqish va kirish qurilmasini alohida tanlang; past tovushda sinov bajaring. Mikrofon kerak bo‘lmagan paytda yozuv dasturini yopib, ruxsatlarni tekshiring.</w:t>
      </w:r>
    </w:p>
    <w:p>
      <w:pPr>
        <w:pStyle w:val="Heading1"/>
        <w:spacing w:line="240" w:lineRule="auto"/>
      </w:pPr>
      <w:r>
        <w:rPr>
          <w:rFonts w:ascii="Calibri" w:hAnsi="Calibri"/>
          <w:sz w:val="28"/>
        </w:rPr>
        <w:t>Printerni o‘rnatish va tekshirish</w:t>
      </w:r>
    </w:p>
    <w:p>
      <w:pPr>
        <w:spacing w:line="240" w:lineRule="auto"/>
      </w:pPr>
      <w:r>
        <w:rPr>
          <w:rFonts w:ascii="Calibri" w:hAnsi="Calibri"/>
          <w:sz w:val="28"/>
        </w:rPr>
        <w:t>Printerni ishlab chiqaruvchi ko‘rsatmasi bo‘yicha USB yoki o‘quv tarmog‘iga ulang. OT tavsiya qilgan yoki rasmiy drayverni o‘rnating. To‘g‘ri printer tanlanganini, qog‘oz va sarf materiali borligini tekshirib, test sahifasini chiqaring. Navbatda qolgan ishlar yoki offline holati kuzatiladi. Tarmoq printerini ochiq barcha tarmoqqa chiqarish mashg‘ulot maqsadi emas; faqat ruxsat etilgan mahalliy muhit ishlatiladi.</w:t>
      </w:r>
    </w:p>
    <w:p>
      <w:pPr>
        <w:pStyle w:val="Heading1"/>
        <w:spacing w:line="240" w:lineRule="auto"/>
      </w:pPr>
      <w:r>
        <w:rPr>
          <w:rFonts w:ascii="Calibri" w:hAnsi="Calibri"/>
          <w:sz w:val="28"/>
        </w:rPr>
        <w:t>Qabul sinovi va hisobot</w:t>
      </w:r>
    </w:p>
    <w:p>
      <w:pPr>
        <w:spacing w:line="240" w:lineRule="auto"/>
      </w:pPr>
      <w:r>
        <w:rPr>
          <w:rFonts w:ascii="Calibri" w:hAnsi="Calibri"/>
          <w:sz w:val="28"/>
        </w:rPr>
        <w:t>Har bir qurilma uchun ulanish turi, tanlangan sozlama, sinov va natija yoziladi. Monitor uchun test tasviri, klaviatura uchun matn, audio uchun qisqa yozuv, printer uchun test sahifasi dalil bo‘ladi. Muammo bo‘lsa bitta o‘zgarish kiritilib qayta sinov qilinadi. Ish yakunida foydalanuvchining avvalgi qulay sozlamalari tiklanadi va vaqtinchalik yozuvlar o‘chiriladi.</w:t>
      </w:r>
    </w:p>
    <w:p>
      <w:pPr>
        <w:pStyle w:val="Heading1"/>
        <w:spacing w:line="240" w:lineRule="auto"/>
      </w:pPr>
      <w:r>
        <w:rPr>
          <w:rFonts w:ascii="Calibri" w:hAnsi="Calibri"/>
          <w:sz w:val="28"/>
        </w:rPr>
        <w:t>Printer muammosining kichik ssenariysi</w:t>
      </w:r>
    </w:p>
    <w:p>
      <w:pPr>
        <w:spacing w:line="240" w:lineRule="auto"/>
      </w:pPr>
      <w:r>
        <w:rPr>
          <w:rFonts w:ascii="Calibri" w:hAnsi="Calibri"/>
          <w:sz w:val="28"/>
        </w:rPr>
        <w:t>Test sahifa chiqmayapti, lekin printer yoqilgan. Avval foydalanuvchi aynan qaysi printerni tanlagani, qurilma offline emasligi va navbatda to‘xtagan ish borligi ko‘riladi. Shundan keyin kabel yoki tarmoq hamda drayver tekshiriladi. Bitta test boshqa kompyuterdan muvaffaqiyatli chiqsa printer mexanizmi ishlashiga dalil kuchayadi, lekin foydalanuvchi kompyuteridagi ruxsat yoki navbat muammosi qolishi mumkin. Sarf materiali va qog‘oz holati ham dasturiy sozlamadan alohida tekshiriladi.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To‘rtta qurilma uchun ulash va qabul sinovi jadvalini to‘ldiring. Kamida bitta noto‘g‘ri sozlamani xavfsiz tarzda aniqlab, tuzatishdan oldingi va keyingi natijani solishtiring.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Masalan, monitorning noto‘g‘ri signal manbai yoki boshqa standart printer tanlangani aniqlanadi. Tuzatishdan so‘ng funksional sinov muvaffaqiyatli o‘tishi dalil bilan ko‘rsatiladi.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Monitor tasvir bermasa birinchi nima tekshiriladi?</w:t>
      </w:r>
    </w:p>
    <w:p>
      <w:pPr>
        <w:keepNext/>
        <w:spacing w:line="240" w:lineRule="auto"/>
      </w:pPr>
      <w:r>
        <w:rPr>
          <w:rFonts w:ascii="Calibri" w:hAnsi="Calibri"/>
          <w:sz w:val="28"/>
        </w:rPr>
        <w:t>2. Audio kirish va chiqish qurilmalari qanday ajratiladi?</w:t>
      </w:r>
    </w:p>
    <w:p>
      <w:pPr>
        <w:keepNext w:val="0"/>
        <w:spacing w:line="240" w:lineRule="auto"/>
      </w:pPr>
      <w:r>
        <w:rPr>
          <w:rFonts w:ascii="Calibri" w:hAnsi="Calibri"/>
          <w:sz w:val="28"/>
        </w:rPr>
        <w:t>3. Printerning qabul sinovi nima?</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Microsoft Device Manager orqali drayver yangilash</w:t>
        <w:br/>
        <w:t>https://support.microsoft.com/en-us/windows/update-drivers-through-device-manager-in-windows-ec62f46c-ff14-c91d-eead-d7126dc1f7b6</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Plug and Play</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Qurilmani avtomatik aniqlash mexanizmi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Extend</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Ish stolini bir nechta ekranga kengaytirish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Duplicate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xil tasvirni ekranga nusxalash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Print queue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Chop etishni kutayotgan ishlar navbati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Drayver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OTning qurilma bilan ishlashini ta’minlovchi dastur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 klaviatura, sichqoncha, printer va boshqa qurilmalarni ulash va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