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10 mavzu  Amaliy mashg‘ulot  2 soat</w:t>
      </w:r>
    </w:p>
    <w:p>
      <w:pPr>
        <w:pStyle w:val="Title"/>
        <w:spacing w:line="240" w:lineRule="auto"/>
      </w:pPr>
      <w:r>
        <w:rPr>
          <w:rFonts w:ascii="Calibri" w:hAnsi="Calibri"/>
          <w:sz w:val="28"/>
        </w:rPr>
        <w:t>ping, ipconfig va ifconfig, tracert va traceroute kabi vositalar yordamida ulanishni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tekshiruv vositalarining vazifasi; mahalliy parametrlarni ko‘rish; ping ketma-ketligi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Tekshiruv vositalarining vazifasi</w:t>
      </w:r>
    </w:p>
    <w:p>
      <w:pPr>
        <w:keepNext/>
        <w:spacing w:line="240" w:lineRule="auto"/>
      </w:pPr>
      <w:r>
        <w:rPr>
          <w:rFonts w:ascii="Calibri" w:hAnsi="Calibri"/>
          <w:sz w:val="28"/>
        </w:rPr>
        <w:t>2. Mahalliy parametrlarni ko‘rish</w:t>
      </w:r>
    </w:p>
    <w:p>
      <w:pPr>
        <w:keepNext/>
        <w:spacing w:line="240" w:lineRule="auto"/>
      </w:pPr>
      <w:r>
        <w:rPr>
          <w:rFonts w:ascii="Calibri" w:hAnsi="Calibri"/>
          <w:sz w:val="28"/>
        </w:rPr>
        <w:t>3. Ping ketma-ketligi</w:t>
      </w:r>
    </w:p>
    <w:p>
      <w:pPr>
        <w:keepNext/>
        <w:spacing w:line="240" w:lineRule="auto"/>
      </w:pPr>
      <w:r>
        <w:rPr>
          <w:rFonts w:ascii="Calibri" w:hAnsi="Calibri"/>
          <w:sz w:val="28"/>
        </w:rPr>
        <w:t>4. Yo‘l kuzatish</w:t>
      </w:r>
    </w:p>
    <w:p>
      <w:pPr>
        <w:keepNext w:val="0"/>
        <w:spacing w:line="240" w:lineRule="auto"/>
      </w:pPr>
      <w:r>
        <w:rPr>
          <w:rFonts w:ascii="Calibri" w:hAnsi="Calibri"/>
          <w:sz w:val="28"/>
        </w:rPr>
        <w:t>5. Dalil va xulosa</w:t>
      </w:r>
    </w:p>
    <w:p>
      <w:pPr>
        <w:pStyle w:val="Heading1"/>
        <w:spacing w:line="240" w:lineRule="auto"/>
      </w:pPr>
      <w:r>
        <w:rPr>
          <w:rFonts w:ascii="Calibri" w:hAnsi="Calibri"/>
          <w:sz w:val="28"/>
        </w:rPr>
        <w:t>Tekshiruv vositalarining vazifasi</w:t>
      </w:r>
    </w:p>
    <w:p>
      <w:pPr>
        <w:spacing w:line="240" w:lineRule="auto"/>
      </w:pPr>
      <w:r>
        <w:rPr>
          <w:rFonts w:ascii="Calibri" w:hAnsi="Calibri"/>
          <w:sz w:val="28"/>
        </w:rPr>
        <w:t>ping, adres ko‘rsatish va yo‘l kuzatish turli savollarga javob beradi. ping odatda ICMP echo so‘rovi va javobi orqali yetib borish hamda round-trip vaqtini ko‘rsatadi. Bu TCP yoki HTTPS xizmati ishlashining to‘liq sinovi emas. Vositalar faqat ajratilgan o‘quv tugunlari va ruxsat etilgan manzillarda ishlatiladi; umumiy tarmoqni ommaviy skanerlash talab qilinmaydi.</w:t>
      </w:r>
    </w:p>
    <w:p>
      <w:pPr>
        <w:pStyle w:val="Heading1"/>
        <w:spacing w:line="240" w:lineRule="auto"/>
      </w:pPr>
      <w:r>
        <w:rPr>
          <w:rFonts w:ascii="Calibri" w:hAnsi="Calibri"/>
          <w:sz w:val="28"/>
        </w:rPr>
        <w:t>Mahalliy parametrlarni ko‘rish</w:t>
      </w:r>
    </w:p>
    <w:p>
      <w:pPr>
        <w:spacing w:line="240" w:lineRule="auto"/>
      </w:pPr>
      <w:r>
        <w:rPr>
          <w:rFonts w:ascii="Calibri" w:hAnsi="Calibri"/>
          <w:sz w:val="28"/>
        </w:rPr>
        <w:t>Windowsda ipconfig /all adapter manzillari, maska, gateway va DNS kabi ma’lumotlarni ko‘rsatadi. Linuxda zamonaviy tizimlarda ip addr va ip route qulay; ifconfig eski yoki alohida paket bo‘lishi mumkin. Bir nechta adapter mavjud bo‘lsa qaysi biri vazifada qatnashayotgani aniqlanadi. Virtual adapter manzili fizik Ethernet manzili deb yozilmaydi.</w:t>
      </w:r>
    </w:p>
    <w:p>
      <w:pPr>
        <w:pStyle w:val="Heading1"/>
        <w:spacing w:line="240" w:lineRule="auto"/>
      </w:pPr>
      <w:r>
        <w:rPr>
          <w:rFonts w:ascii="Calibri" w:hAnsi="Calibri"/>
          <w:sz w:val="28"/>
        </w:rPr>
        <w:t>Ping ketma-ketligi</w:t>
      </w:r>
    </w:p>
    <w:p>
      <w:pPr>
        <w:spacing w:line="240" w:lineRule="auto"/>
      </w:pPr>
      <w:r>
        <w:rPr>
          <w:rFonts w:ascii="Calibri" w:hAnsi="Calibri"/>
          <w:sz w:val="28"/>
        </w:rPr>
        <w:t>Avval kerakli interfeysning sozlamasi, so‘ng o‘quv hosti, gateway va kerak bo‘lsa ruxsat etilgan tashqi nishon tekshiriladi. ping -n 4 &lt;o‘quv_IP&gt; Windowsda to‘rtta so‘rov yuboradi. Yo‘qotish va vaqt yoziladi. Javob yo‘qligi kabel uzilganini yakka o‘zi isbotlamaydi: firewall, ICMP siyosati, noto‘g‘ri manzil yoki yo‘l muammosi ham bo‘lishi mumkin.</w:t>
      </w:r>
    </w:p>
    <w:p>
      <w:pPr>
        <w:pStyle w:val="Heading1"/>
        <w:spacing w:line="240" w:lineRule="auto"/>
      </w:pPr>
      <w:r>
        <w:rPr>
          <w:rFonts w:ascii="Calibri" w:hAnsi="Calibri"/>
          <w:sz w:val="28"/>
        </w:rPr>
        <w:t>Yo‘l kuzatish</w:t>
      </w:r>
    </w:p>
    <w:p>
      <w:pPr>
        <w:spacing w:line="240" w:lineRule="auto"/>
      </w:pPr>
      <w:r>
        <w:rPr>
          <w:rFonts w:ascii="Calibri" w:hAnsi="Calibri"/>
          <w:sz w:val="28"/>
        </w:rPr>
        <w:t>tracert &lt;nishon&gt; Windowsda, traceroute esa ko‘plab Linux muhitlarida oraliq marshrutlash bosqichlari haqida ma’lumot beradi. Ular TTL kamayishi va javob xabarlaridan foydalanadi. Yulduzcha javob ko‘rinmaganini bildiradi; keyingi bosqich javob bersa bu nuqtada barcha trafik uzilgan degani emas. Oraliq qurilma javoblarni cheklashi mumkin. Yo‘l vaqt davomida o‘zgarishi ham mumkin.</w:t>
      </w:r>
    </w:p>
    <w:p>
      <w:pPr>
        <w:pStyle w:val="Heading1"/>
        <w:spacing w:line="240" w:lineRule="auto"/>
      </w:pPr>
      <w:r>
        <w:rPr>
          <w:rFonts w:ascii="Calibri" w:hAnsi="Calibri"/>
          <w:sz w:val="28"/>
        </w:rPr>
        <w:t>Dalil va xulosa</w:t>
      </w:r>
    </w:p>
    <w:p>
      <w:pPr>
        <w:spacing w:line="240" w:lineRule="auto"/>
      </w:pPr>
      <w:r>
        <w:rPr>
          <w:rFonts w:ascii="Calibri" w:hAnsi="Calibri"/>
          <w:sz w:val="28"/>
        </w:rPr>
        <w:t>Jadvalga vaqt, buyruq, nishon, natija, ehtimoliy sabab va keyingi tekshiruv yoziladi. Bir xil test o‘zgarishdan oldin va keyin takrorlanadi. DNS nomi bilan xato, IP bilan muvaffaqiyat kuzatilsa nom yechish alohida tekshiriladi. Buyruq chiqishidagi shaxsiy yoki tashkilotga oid manzillar ommaga chiqarilmaydi. Tashxis bir-birini to‘ldiruvchi dalillarga tayanadi.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Ruxsat etilgan ikki lokal manzilda ping sinovi bajaring. Bitta ruxsat etilgan nishonga tracert natijasini yozib, yulduzchalar nimani anglatishini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Ping yetib borish haqida cheklangan dalil beradi. Tracertdagi yulduzcha oraliq javob kelmaganini bildiradi; yakuniy nishon natijasi va xizmat sinovi bilan solishtiriladi.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Ping muvaffaqiyati nimani kafolatlamaydi?</w:t>
      </w:r>
    </w:p>
    <w:p>
      <w:pPr>
        <w:keepNext/>
        <w:spacing w:line="240" w:lineRule="auto"/>
      </w:pPr>
      <w:r>
        <w:rPr>
          <w:rFonts w:ascii="Calibri" w:hAnsi="Calibri"/>
          <w:sz w:val="28"/>
        </w:rPr>
        <w:t>2. Tracertdagi yulduzcha nimani bildiradi?</w:t>
      </w:r>
    </w:p>
    <w:p>
      <w:pPr>
        <w:keepNext w:val="0"/>
        <w:spacing w:line="240" w:lineRule="auto"/>
      </w:pPr>
      <w:r>
        <w:rPr>
          <w:rFonts w:ascii="Calibri" w:hAnsi="Calibri"/>
          <w:sz w:val="28"/>
        </w:rPr>
        <w:t>3. Linuxda interfeyslarni ko‘rish vositasi qaysi?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ping</w:t>
        <w:br/>
        <w:t>https://learn.microsoft.com/en-us/windows-server/administration/windows-commands/ping</w:t>
      </w:r>
    </w:p>
    <w:p>
      <w:pPr>
        <w:spacing w:line="240" w:lineRule="auto"/>
      </w:pPr>
      <w:r>
        <w:rPr>
          <w:rFonts w:ascii="Calibri" w:hAnsi="Calibri"/>
          <w:sz w:val="28"/>
        </w:rPr>
        <w:t>Microsoft: ipconfig</w:t>
        <w:br/>
        <w:t>https://learn.microsoft.com/en-us/windows-server/administration/windows-commands/ipconfig</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ICMP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boshqaruv xabarlari protokoli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RTT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So‘rov va javobning borib qaytish vaqti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TTL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Paketning tarmoqda cheksiz aylanishini cheklovchi qiymat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Traceroute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Oraliq yo‘l bosqichlarini kuzatish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Packet loss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Yo‘qolgan yoki javobi olinmagan paketlar ulushi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 ipconfig/ifconfig, tracert/traceroute kabi vositalar yordamida ulanishni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