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line="240" w:lineRule="auto"/>
      </w:pPr>
      <w:r>
        <w:rPr>
          <w:rFonts w:ascii="Calibri" w:hAnsi="Calibri"/>
          <w:sz w:val="28"/>
        </w:rPr>
        <w:t>Web interfeysini ishlab chiqish Frontend</w:t>
      </w:r>
    </w:p>
    <w:p>
      <w:pPr>
        <w:spacing w:line="240" w:lineRule="auto"/>
      </w:pPr>
      <w:r>
        <w:rPr>
          <w:rFonts w:ascii="Calibri" w:hAnsi="Calibri"/>
          <w:sz w:val="28"/>
        </w:rPr>
        <w:t>5 modul  1 bo‘lim  1 mavzu  Nazariy  2 soat</w:t>
      </w:r>
    </w:p>
    <w:p>
      <w:pPr>
        <w:pStyle w:val="Title"/>
        <w:spacing w:line="240" w:lineRule="auto"/>
      </w:pPr>
      <w:r>
        <w:rPr>
          <w:rFonts w:ascii="Calibri" w:hAnsi="Calibri"/>
          <w:sz w:val="28"/>
        </w:rPr>
        <w:t>Frontend dasturlash tushunchasi  maqsadi  vazifalari va qo‘llanilish sohalari</w:t>
      </w:r>
    </w:p>
    <w:p>
      <w:pPr>
        <w:spacing w:line="240" w:lineRule="auto"/>
      </w:pPr>
      <w:r>
        <w:rPr>
          <w:rFonts w:ascii="Calibri" w:hAnsi="Calibri"/>
          <w:sz w:val="28"/>
        </w:rPr>
        <w:t>Namangan shahar 3-sonli texnikum</w:t>
        <w:br/>
        <w:t>Tayyorlovchi Ubaydullayev Abdukarim</w:t>
        <w:br/>
        <w:t>2026–2027 o‘quv yili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Darsning maqsadi</w:t>
      </w:r>
    </w:p>
    <w:p>
      <w:pPr>
        <w:spacing w:line="240" w:lineRule="auto"/>
      </w:pPr>
      <w:r>
        <w:rPr>
          <w:rFonts w:ascii="Calibri" w:hAnsi="Calibri"/>
          <w:sz w:val="28"/>
        </w:rPr>
        <w:t>«Frontend dasturlash tushunchasi, maqsadi, vazifalari va qo‘llanilish sohalari» mavzusining asosiy tushunchalarini o‘z so‘zlari bilan izohlaydi va hayotiy misol orqali farqlaydi.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O‘rganish tartibi</w:t>
      </w:r>
    </w:p>
    <w:p>
      <w:pPr>
        <w:spacing w:line="240" w:lineRule="auto"/>
      </w:pPr>
      <w:r>
        <w:rPr>
          <w:rFonts w:ascii="Calibri" w:hAnsi="Calibri"/>
          <w:sz w:val="28"/>
        </w:rPr>
        <w:t>Avval tushunchalarni o‘qing, hayotiy misolni tahlil qiling va o‘z so‘zlaringiz bilan izohlang. Kod yozish keyingi bo‘limlarda bosqichma-bosqich boshlanadi.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Tayanch bilimlar</w:t>
      </w:r>
    </w:p>
    <w:p>
      <w:pPr>
        <w:spacing w:line="240" w:lineRule="auto"/>
      </w:pPr>
      <w:r>
        <w:rPr>
          <w:rFonts w:ascii="Calibri" w:hAnsi="Calibri"/>
          <w:sz w:val="28"/>
        </w:rPr>
        <w:t>Boshlang‘ich mavzu. Dasturlash tajribasi talab qilinmaydi.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Dars rejasi</w:t>
      </w:r>
    </w:p>
    <w:p>
      <w:pPr>
        <w:spacing w:line="240" w:lineRule="auto"/>
      </w:pPr>
      <w:r>
        <w:rPr>
          <w:rFonts w:ascii="Calibri" w:hAnsi="Calibri"/>
          <w:sz w:val="28"/>
        </w:rPr>
        <w:t>1. Frontend</w:t>
      </w:r>
    </w:p>
    <w:p>
      <w:pPr>
        <w:spacing w:line="240" w:lineRule="auto"/>
      </w:pPr>
      <w:r>
        <w:rPr>
          <w:rFonts w:ascii="Calibri" w:hAnsi="Calibri"/>
          <w:sz w:val="28"/>
        </w:rPr>
        <w:t>2. Interfeys</w:t>
      </w:r>
    </w:p>
    <w:p>
      <w:pPr>
        <w:spacing w:line="240" w:lineRule="auto"/>
      </w:pPr>
      <w:r>
        <w:rPr>
          <w:rFonts w:ascii="Calibri" w:hAnsi="Calibri"/>
          <w:sz w:val="28"/>
        </w:rPr>
        <w:t>3. HTML</w:t>
      </w:r>
    </w:p>
    <w:p>
      <w:pPr>
        <w:spacing w:line="240" w:lineRule="auto"/>
      </w:pPr>
      <w:r>
        <w:rPr>
          <w:rFonts w:ascii="Calibri" w:hAnsi="Calibri"/>
          <w:sz w:val="28"/>
        </w:rPr>
        <w:t>4. CSS</w:t>
      </w:r>
    </w:p>
    <w:p>
      <w:pPr>
        <w:spacing w:line="240" w:lineRule="auto"/>
      </w:pPr>
      <w:r>
        <w:rPr>
          <w:rFonts w:ascii="Calibri" w:hAnsi="Calibri"/>
          <w:sz w:val="28"/>
        </w:rPr>
        <w:t>5. JavaScript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Vazifadan oldingi tushuntirish</w:t>
      </w:r>
    </w:p>
    <w:p>
      <w:pPr>
        <w:spacing w:line="240" w:lineRule="auto"/>
      </w:pPr>
      <w:r>
        <w:rPr>
          <w:rFonts w:ascii="Calibri" w:hAnsi="Calibri"/>
          <w:sz w:val="28"/>
        </w:rPr>
        <w:t>Frontendni foydalanuvchi bilan aloqa qismi sifatida ko‘ring: saytning maqsadi, undagi axborot va odam bajara oladigan amallarni ajrating. HTML, CSS va JavaScript nomlarini bu darsda faqat umumiy texnologiyalar sifatida eshitasiz; ularning kodini yozish talab qilinmaydi.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Frontend</w:t>
      </w:r>
    </w:p>
    <w:p>
      <w:pPr>
        <w:spacing w:line="240" w:lineRule="auto"/>
      </w:pPr>
      <w:r>
        <w:rPr>
          <w:rFonts w:ascii="Calibri" w:hAnsi="Calibri"/>
          <w:sz w:val="28"/>
        </w:rPr>
        <w:t>Foydalanuvchi brauzerda ko‘radigan va boshqaradigan interfeys qismidir. U kontent, uslub va xatti-harakatni birlashtiradi.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Interfeys</w:t>
      </w:r>
    </w:p>
    <w:p>
      <w:pPr>
        <w:spacing w:line="240" w:lineRule="auto"/>
      </w:pPr>
      <w:r>
        <w:rPr>
          <w:rFonts w:ascii="Calibri" w:hAnsi="Calibri"/>
          <w:sz w:val="28"/>
        </w:rPr>
        <w:t>Matn, navigatsiya, forma va tugmalar orqali inson bilan dastur aloqasini tashkil qiladi.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HTML</w:t>
      </w:r>
    </w:p>
    <w:p>
      <w:pPr>
        <w:spacing w:line="240" w:lineRule="auto"/>
      </w:pPr>
      <w:r>
        <w:rPr>
          <w:rFonts w:ascii="Calibri" w:hAnsi="Calibri"/>
          <w:sz w:val="28"/>
        </w:rPr>
        <w:t>Kontent tuzilishi va ma’nosini belgilaydi; sarlavha bilan tugmaning vazifasi farqlanadi.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CSS</w:t>
      </w:r>
    </w:p>
    <w:p>
      <w:pPr>
        <w:spacing w:line="240" w:lineRule="auto"/>
      </w:pPr>
      <w:r>
        <w:rPr>
          <w:rFonts w:ascii="Calibri" w:hAnsi="Calibri"/>
          <w:sz w:val="28"/>
        </w:rPr>
        <w:t>Rang, o‘lcham, joylashuv va turli ekranlarga mos ko‘rinishni boshqaradi.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JavaScript</w:t>
      </w:r>
    </w:p>
    <w:p>
      <w:pPr>
        <w:spacing w:line="240" w:lineRule="auto"/>
      </w:pPr>
      <w:r>
        <w:rPr>
          <w:rFonts w:ascii="Calibri" w:hAnsi="Calibri"/>
          <w:sz w:val="28"/>
        </w:rPr>
        <w:t>Hodisalarga javob berish, ma’lumotni qayta ishlash va interfeysni o‘zgartirish imkonini beradi.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Hayotiy misol</w:t>
      </w:r>
    </w:p>
    <w:p>
      <w:pPr>
        <w:spacing w:line="240" w:lineRule="auto"/>
      </w:pPr>
      <w:r>
        <w:rPr>
          <w:rFonts w:ascii="Calibri" w:hAnsi="Calibri"/>
          <w:sz w:val="28"/>
        </w:rPr>
        <w:t>O‘quvchi kutubxona saytida kitob nomini ko‘radi, kerakli bo‘limni tanlaydi va ma’lumotni o‘qiydi. U ko‘rib, ishlatayotgan sahifa — frontend interfeysiga misol.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Kutiladigan natija</w:t>
      </w:r>
    </w:p>
    <w:p>
      <w:pPr>
        <w:spacing w:line="240" w:lineRule="auto"/>
      </w:pPr>
      <w:r>
        <w:rPr>
          <w:rFonts w:ascii="Calibri" w:hAnsi="Calibri"/>
          <w:sz w:val="28"/>
        </w:rPr>
        <w:t>O‘quvchi frontendning vazifasini o‘z so‘zlari bilan tushuntiradi va hayotiy misol keltiradi.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Muhokama</w:t>
      </w:r>
    </w:p>
    <w:p>
      <w:pPr>
        <w:spacing w:line="240" w:lineRule="auto"/>
      </w:pPr>
      <w:r>
        <w:rPr>
          <w:rFonts w:ascii="Calibri" w:hAnsi="Calibri"/>
          <w:sz w:val="28"/>
        </w:rPr>
        <w:t>Kundalik foydalanadigan bitta saytni eslang. Uning foydalanuvchisi kim, u yerda qanday ma’lumot ko‘rinadi va foydalanuvchi qanday ish bajaradi? Og‘zaki izohlang.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Bajarish va tekshirish yo‘li</w:t>
      </w:r>
    </w:p>
    <w:p>
      <w:pPr>
        <w:spacing w:line="240" w:lineRule="auto"/>
      </w:pPr>
      <w:r>
        <w:rPr>
          <w:rFonts w:ascii="Calibri" w:hAnsi="Calibri"/>
          <w:sz w:val="28"/>
        </w:rPr>
        <w:t>Avval tushuntirishni o‘qing, keyin hayotiy misolni o‘z so‘zlaringiz bilan izohlang. Kod yozish talab qilinmaydi.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Muhim farq va keng tarqalgan xato</w:t>
      </w:r>
    </w:p>
    <w:p>
      <w:pPr>
        <w:spacing w:line="240" w:lineRule="auto"/>
      </w:pPr>
      <w:r>
        <w:rPr>
          <w:rFonts w:ascii="Calibri" w:hAnsi="Calibri"/>
          <w:sz w:val="28"/>
        </w:rPr>
        <w:t>Chiroyli ko‘rinishning o‘zi foydalanish qulayligi va ishlaydigan xizmatni kafolatlamaydi.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Qo‘shimcha o‘qish manbasi</w:t>
      </w:r>
    </w:p>
    <w:p>
      <w:pPr>
        <w:spacing w:line="240" w:lineRule="auto"/>
      </w:pPr>
      <w:r>
        <w:rPr>
          <w:rFonts w:ascii="Calibri" w:hAnsi="Calibri"/>
          <w:sz w:val="28"/>
        </w:rPr>
        <w:t>MDN HTML qo‘llanmasi</w:t>
        <w:br/>
        <w:t>https://developer.mozilla.org/en-US/docs/Learn_web_development/Core/Structuring_content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Atamalar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48"/>
        <w:gridCol w:w="7632"/>
      </w:tblGrid>
      <w:tr>
        <w:trPr>
          <w:cantSplit/>
          <w:tblHeader/>
        </w:trPr>
        <w:tc>
          <w:tcPr>
            <w:tcW w:type="dxa" w:w="5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/>
                <w:sz w:val="28"/>
              </w:rPr>
              <w:t>Atama</w:t>
            </w:r>
          </w:p>
        </w:tc>
        <w:tc>
          <w:tcPr>
            <w:tcW w:type="dxa" w:w="5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/>
                <w:sz w:val="28"/>
              </w:rPr>
              <w:t>Izoh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Frontend</w:t>
            </w:r>
          </w:p>
        </w:tc>
        <w:tc>
          <w:tcPr>
            <w:tcW w:type="dxa" w:w="76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Foydalanuvchi brauzerda ko‘radigan va boshqaradigan interfeys qismidir. U kontent, uslub va xatti-harakatni birlashtiradi.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Interfeys</w:t>
            </w:r>
          </w:p>
        </w:tc>
        <w:tc>
          <w:tcPr>
            <w:tcW w:type="dxa" w:w="76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Matn, navigatsiya, forma va tugmalar orqali inson bilan dastur aloqasini tashkil qiladi.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HTML</w:t>
            </w:r>
          </w:p>
        </w:tc>
        <w:tc>
          <w:tcPr>
            <w:tcW w:type="dxa" w:w="76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Kontent tuzilishi va ma’nosini belgilaydi; sarlavha bilan tugmaning vazifasi farqlanadi.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CSS</w:t>
            </w:r>
          </w:p>
        </w:tc>
        <w:tc>
          <w:tcPr>
            <w:tcW w:type="dxa" w:w="76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Rang, o‘lcham, joylashuv va turli ekranlarga mos ko‘rinishni boshqaradi.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JavaScript</w:t>
            </w:r>
          </w:p>
        </w:tc>
        <w:tc>
          <w:tcPr>
            <w:tcW w:type="dxa" w:w="76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Hodisalarga javob berish, ma’lumotni qayta ishlash va interfeysni o‘zgartirish imkonini beradi.</w:t>
            </w:r>
          </w:p>
        </w:tc>
      </w:tr>
    </w:tbl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100"/>
    </w:pPr>
    <w:rPr>
      <w:rFonts w:ascii="Calibri" w:hAnsi="Calibri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  <w:color w:val="000000"/>
      <w:sz w:val="28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4"/>
    </w:pPr>
    <w:rPr>
      <w:rFonts w:asciiTheme="majorHAnsi" w:eastAsiaTheme="majorEastAsia" w:hAnsiTheme="majorHAnsi" w:cstheme="majorBidi" w:ascii="Calibri" w:hAnsi="Calibri"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5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6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7"/>
    </w:pPr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8"/>
    </w:pPr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/>
      <w:color w:val="000000"/>
      <w:sz w:val="28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 w:before="16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2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40" w:lineRule="auto" w:after="10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240" w:lineRule="auto" w:after="100"/>
      <w:ind w:left="720"/>
      <w:contextualSpacing/>
    </w:pPr>
    <w:rPr>
      <w:rFonts w:ascii="Calibri" w:hAnsi="Calibri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  <w:color w:val="000000"/>
      <w:sz w:val="28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  <w:color w:val="000000"/>
      <w:sz w:val="28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00" w:line="240" w:lineRule="auto"/>
    </w:pPr>
    <w:rPr>
      <w:rFonts w:ascii="Calibri" w:hAnsi="Calibri"/>
      <w:color w:val="000000"/>
      <w:sz w:val="28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color w:val="000000"/>
      <w:sz w:val="28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line="240" w:lineRule="auto" w:after="100"/>
      <w:ind w:left="360" w:hanging="360"/>
      <w:contextualSpacing/>
    </w:pPr>
    <w:rPr>
      <w:rFonts w:ascii="Calibri" w:hAnsi="Calibri"/>
      <w:color w:val="000000"/>
      <w:sz w:val="28"/>
    </w:rPr>
  </w:style>
  <w:style w:type="paragraph" w:styleId="List2">
    <w:name w:val="List 2"/>
    <w:basedOn w:val="Normal"/>
    <w:uiPriority w:val="99"/>
    <w:unhideWhenUsed/>
    <w:rsid w:val="00326F90"/>
    <w:pPr>
      <w:spacing w:line="240" w:lineRule="auto" w:after="100"/>
      <w:ind w:left="720" w:hanging="360"/>
      <w:contextualSpacing/>
    </w:pPr>
    <w:rPr>
      <w:rFonts w:ascii="Calibri" w:hAnsi="Calibri"/>
      <w:color w:val="000000"/>
      <w:sz w:val="28"/>
    </w:rPr>
  </w:style>
  <w:style w:type="paragraph" w:styleId="List3">
    <w:name w:val="List 3"/>
    <w:basedOn w:val="Normal"/>
    <w:uiPriority w:val="99"/>
    <w:unhideWhenUsed/>
    <w:rsid w:val="00326F90"/>
    <w:pPr>
      <w:spacing w:line="240" w:lineRule="auto" w:after="100"/>
      <w:ind w:left="1080" w:hanging="360"/>
      <w:contextualSpacing/>
    </w:pPr>
    <w:rPr>
      <w:rFonts w:ascii="Calibri" w:hAnsi="Calibri"/>
      <w:color w:val="000000"/>
      <w:sz w:val="28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Continue">
    <w:name w:val="List Continue"/>
    <w:basedOn w:val="Normal"/>
    <w:uiPriority w:val="99"/>
    <w:unhideWhenUsed/>
    <w:rsid w:val="0029639D"/>
    <w:pPr>
      <w:spacing w:after="100" w:line="240" w:lineRule="auto"/>
      <w:ind w:left="360"/>
      <w:contextualSpacing/>
    </w:pPr>
    <w:rPr>
      <w:rFonts w:ascii="Calibri" w:hAnsi="Calibri"/>
      <w:color w:val="000000"/>
      <w:sz w:val="28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00" w:line="240" w:lineRule="auto"/>
      <w:ind w:left="720"/>
      <w:contextualSpacing/>
    </w:pPr>
    <w:rPr>
      <w:rFonts w:ascii="Calibri" w:hAnsi="Calibri"/>
      <w:color w:val="000000"/>
      <w:sz w:val="28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00" w:line="240" w:lineRule="auto"/>
      <w:ind w:left="1080"/>
      <w:contextualSpacing/>
    </w:pPr>
    <w:rPr>
      <w:rFonts w:ascii="Calibri" w:hAnsi="Calibri"/>
      <w:color w:val="000000"/>
      <w:sz w:val="28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line="240" w:lineRule="auto" w:after="100"/>
    </w:pPr>
    <w:rPr>
      <w:rFonts w:ascii="Calibri" w:hAnsi="Calibri"/>
      <w:color w:val="000000"/>
      <w:sz w:val="28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/>
      <w:color w:val="000000"/>
      <w:sz w:val="28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line="240" w:lineRule="auto" w:after="100"/>
    </w:pPr>
    <w:rPr>
      <w:rFonts w:ascii="Calibri" w:hAnsi="Calibri"/>
      <w:i/>
      <w:iCs/>
      <w:color w:val="000000"/>
      <w:sz w:val="28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/>
      <w:i/>
      <w:iCs/>
      <w:color w:val="000000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00"/>
    </w:pPr>
    <w:rPr>
      <w:rFonts w:ascii="Calibri" w:hAnsi="Calibri"/>
      <w:b/>
      <w:bCs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/>
      <w:b/>
      <w:bCs/>
      <w:color w:val="000000"/>
      <w:sz w:val="28"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/>
      <w:i/>
      <w:iCs/>
      <w:color w:val="000000"/>
      <w:sz w:val="2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100" w:line="240" w:lineRule="auto"/>
      <w:ind w:left="936" w:right="936"/>
    </w:pPr>
    <w:rPr>
      <w:rFonts w:ascii="Calibri" w:hAnsi="Calibri"/>
      <w:b/>
      <w:bCs/>
      <w:i/>
      <w:iCs/>
      <w:color w:val="000000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/>
      <w:i/>
      <w:iCs/>
      <w:color w:val="000000"/>
      <w:sz w:val="28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/>
      <w:smallCaps/>
      <w:color w:val="000000"/>
      <w:sz w:val="28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/>
      <w:b/>
      <w:bCs/>
      <w:smallCaps/>
      <w:color w:val="000000"/>
      <w:spacing w:val="5"/>
      <w:sz w:val="28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/>
      <w:b/>
      <w:bCs/>
      <w:smallCaps/>
      <w:color w:val="000000"/>
      <w:spacing w:val="5"/>
      <w:sz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line="240" w:lineRule="auto" w:after="100"/>
      <w:outlineLvl w:val="9"/>
    </w:pPr>
    <w:rPr>
      <w:rFonts w:ascii="Calibri" w:hAnsi="Calibri"/>
      <w:color w:val="000000"/>
      <w:sz w:val="2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Frontend dasturlash tushunchasi, maqsadi, vazifalari va qo‘llanilish sohalari</dc:title>
  <dc:subject/>
  <dc:creator>Ubaydullayev Abdukarim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