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240" w:lineRule="auto"/>
      </w:pPr>
      <w:r>
        <w:rPr>
          <w:rFonts w:ascii="Calibri" w:hAnsi="Calibri"/>
          <w:sz w:val="28"/>
        </w:rPr>
        <w:t>Web interfeysini ishlab chiqish Frontend</w:t>
      </w:r>
    </w:p>
    <w:p>
      <w:pPr>
        <w:spacing w:line="240" w:lineRule="auto"/>
      </w:pPr>
      <w:r>
        <w:rPr>
          <w:rFonts w:ascii="Calibri" w:hAnsi="Calibri"/>
          <w:sz w:val="28"/>
        </w:rPr>
        <w:t>5 modul  1 bo‘lim  2 mavzu  Nazariy  2 soat</w:t>
      </w:r>
    </w:p>
    <w:p>
      <w:pPr>
        <w:pStyle w:val="Title"/>
        <w:spacing w:line="240" w:lineRule="auto"/>
      </w:pPr>
      <w:r>
        <w:rPr>
          <w:rFonts w:ascii="Calibri" w:hAnsi="Calibri"/>
          <w:sz w:val="28"/>
        </w:rPr>
        <w:t>Internet  WWW  veb-sayt  veb-sahifa  brauzer va veb-server tushunchalari</w:t>
      </w:r>
    </w:p>
    <w:p>
      <w:pPr>
        <w:spacing w:line="240" w:lineRule="auto"/>
      </w:pPr>
      <w:r>
        <w:rPr>
          <w:rFonts w:ascii="Calibri" w:hAnsi="Calibri"/>
          <w:sz w:val="28"/>
        </w:rPr>
        <w:t>Namangan shahar 3-sonli texnikum</w:t>
        <w:br/>
        <w:t>Tayyorlovchi Ubaydullayev Abdukarim</w:t>
        <w:br/>
        <w:t>2026–2027 o‘quv yili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Darsning maqsadi</w:t>
      </w:r>
    </w:p>
    <w:p>
      <w:pPr>
        <w:spacing w:line="240" w:lineRule="auto"/>
      </w:pPr>
      <w:r>
        <w:rPr>
          <w:rFonts w:ascii="Calibri" w:hAnsi="Calibri"/>
          <w:sz w:val="28"/>
        </w:rPr>
        <w:t>«Internet, WWW, veb-sayt, veb-sahifa, brauzer va veb-server tushunchalari» mavzusining asosiy tushunchalarini o‘z so‘zlari bilan izohlaydi va hayotiy misol orqali farqlaydi.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O‘rganish tartibi</w:t>
      </w:r>
    </w:p>
    <w:p>
      <w:pPr>
        <w:spacing w:line="240" w:lineRule="auto"/>
      </w:pPr>
      <w:r>
        <w:rPr>
          <w:rFonts w:ascii="Calibri" w:hAnsi="Calibri"/>
          <w:sz w:val="28"/>
        </w:rPr>
        <w:t>Avval tushunchalarni o‘qing, hayotiy misolni tahlil qiling va o‘z so‘zlaringiz bilan izohlang. Kod yozish keyingi bo‘limlarda bosqichma-bosqich boshlanadi.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Tayanch bilimlar</w:t>
      </w:r>
    </w:p>
    <w:p>
      <w:pPr>
        <w:spacing w:line="240" w:lineRule="auto"/>
      </w:pPr>
      <w:r>
        <w:rPr>
          <w:rFonts w:ascii="Calibri" w:hAnsi="Calibri"/>
          <w:sz w:val="28"/>
        </w:rPr>
        <w:t>1-mavzu: frontend va foydalanuvchi interfeysi.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Dars rejasi</w:t>
      </w:r>
    </w:p>
    <w:p>
      <w:pPr>
        <w:spacing w:line="240" w:lineRule="auto"/>
      </w:pPr>
      <w:r>
        <w:rPr>
          <w:rFonts w:ascii="Calibri" w:hAnsi="Calibri"/>
          <w:sz w:val="28"/>
        </w:rPr>
        <w:t>1. Internet</w:t>
      </w:r>
    </w:p>
    <w:p>
      <w:pPr>
        <w:spacing w:line="240" w:lineRule="auto"/>
      </w:pPr>
      <w:r>
        <w:rPr>
          <w:rFonts w:ascii="Calibri" w:hAnsi="Calibri"/>
          <w:sz w:val="28"/>
        </w:rPr>
        <w:t>2. WWW</w:t>
      </w:r>
    </w:p>
    <w:p>
      <w:pPr>
        <w:spacing w:line="240" w:lineRule="auto"/>
      </w:pPr>
      <w:r>
        <w:rPr>
          <w:rFonts w:ascii="Calibri" w:hAnsi="Calibri"/>
          <w:sz w:val="28"/>
        </w:rPr>
        <w:t>3. Brauzer</w:t>
      </w:r>
    </w:p>
    <w:p>
      <w:pPr>
        <w:spacing w:line="240" w:lineRule="auto"/>
      </w:pPr>
      <w:r>
        <w:rPr>
          <w:rFonts w:ascii="Calibri" w:hAnsi="Calibri"/>
          <w:sz w:val="28"/>
        </w:rPr>
        <w:t>4. Server</w:t>
      </w:r>
    </w:p>
    <w:p>
      <w:pPr>
        <w:spacing w:line="240" w:lineRule="auto"/>
      </w:pPr>
      <w:r>
        <w:rPr>
          <w:rFonts w:ascii="Calibri" w:hAnsi="Calibri"/>
          <w:sz w:val="28"/>
        </w:rPr>
        <w:t>5. URL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Vazifadan oldingi tushuntirish</w:t>
      </w:r>
    </w:p>
    <w:p>
      <w:pPr>
        <w:spacing w:line="240" w:lineRule="auto"/>
      </w:pPr>
      <w:r>
        <w:rPr>
          <w:rFonts w:ascii="Calibri" w:hAnsi="Calibri"/>
          <w:sz w:val="28"/>
        </w:rPr>
        <w:t>Internet — aloqa infratuzilmasi, WWW — uning ustidagi veb-xizmat. Brauzer so‘rovchi dastur, server javob beruvchi tizim. URL — manzil; ushbu bosqichda murakkab query yoki fragmentni yozish va HTML havola yaratish so‘ralmaydi.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Internet</w:t>
      </w:r>
    </w:p>
    <w:p>
      <w:pPr>
        <w:spacing w:line="240" w:lineRule="auto"/>
      </w:pPr>
      <w:r>
        <w:rPr>
          <w:rFonts w:ascii="Calibri" w:hAnsi="Calibri"/>
          <w:sz w:val="28"/>
        </w:rPr>
        <w:t>Ko‘plab tarmoqlarni bog‘lovchi infratuzilma; WWW uning ustida ishlaydigan xizmatlardan biridir.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WWW</w:t>
      </w:r>
    </w:p>
    <w:p>
      <w:pPr>
        <w:spacing w:line="240" w:lineRule="auto"/>
      </w:pPr>
      <w:r>
        <w:rPr>
          <w:rFonts w:ascii="Calibri" w:hAnsi="Calibri"/>
          <w:sz w:val="28"/>
        </w:rPr>
        <w:t>Giperhavolalar bilan bog‘langan veb-resurslar tizimidir; Internet bilan aynan bir tushuncha emas.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Brauzer</w:t>
      </w:r>
    </w:p>
    <w:p>
      <w:pPr>
        <w:spacing w:line="240" w:lineRule="auto"/>
      </w:pPr>
      <w:r>
        <w:rPr>
          <w:rFonts w:ascii="Calibri" w:hAnsi="Calibri"/>
          <w:sz w:val="28"/>
        </w:rPr>
        <w:t>Resurslarni so‘raydi, HTML va CSSni talqin qiladi, JavaScriptni bajaradi va sahifani ko‘rsatadi.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Server</w:t>
      </w:r>
    </w:p>
    <w:p>
      <w:pPr>
        <w:spacing w:line="240" w:lineRule="auto"/>
      </w:pPr>
      <w:r>
        <w:rPr>
          <w:rFonts w:ascii="Calibri" w:hAnsi="Calibri"/>
          <w:sz w:val="28"/>
        </w:rPr>
        <w:t>So‘rovga javoban resurs yoki xizmat natijasini taqdim etadi; brauzer bilan vazifasi farqlanadi.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URL</w:t>
      </w:r>
    </w:p>
    <w:p>
      <w:pPr>
        <w:spacing w:line="240" w:lineRule="auto"/>
      </w:pPr>
      <w:r>
        <w:rPr>
          <w:rFonts w:ascii="Calibri" w:hAnsi="Calibri"/>
          <w:sz w:val="28"/>
        </w:rPr>
        <w:t>Resurs manzili bo‘lib, sxema, host, yo‘l va qo‘shimcha qismlardan tuzilishi mumkin.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Hayotiy misol</w:t>
      </w:r>
    </w:p>
    <w:p>
      <w:pPr>
        <w:spacing w:line="240" w:lineRule="auto"/>
      </w:pPr>
      <w:r>
        <w:rPr>
          <w:rFonts w:ascii="Calibri" w:hAnsi="Calibri"/>
          <w:sz w:val="28"/>
        </w:rPr>
        <w:t>Brauzerda sayt manzili kiritiladi. Brauzer serverga so‘rov yuboradi; server javob qaytaradi; brauzer sahifani ko‘rsatadi. Bitta sayt bir nechta sahifadan iborat bo‘lishi mumkin.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Kutiladigan natija</w:t>
      </w:r>
    </w:p>
    <w:p>
      <w:pPr>
        <w:spacing w:line="240" w:lineRule="auto"/>
      </w:pPr>
      <w:r>
        <w:rPr>
          <w:rFonts w:ascii="Calibri" w:hAnsi="Calibri"/>
          <w:sz w:val="28"/>
        </w:rPr>
        <w:t>O‘quvchi uch juft tushunchaning farqini va brauzer–server aloqasining asosiy ketma-ketligini aytadi.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Muhokama</w:t>
      </w:r>
    </w:p>
    <w:p>
      <w:pPr>
        <w:spacing w:line="240" w:lineRule="auto"/>
      </w:pPr>
      <w:r>
        <w:rPr>
          <w:rFonts w:ascii="Calibri" w:hAnsi="Calibri"/>
          <w:sz w:val="28"/>
        </w:rPr>
        <w:t>Internet va WWWni, sayt va sahifani, brauzer va serverni juftlab farqlang. Saytni ochish jarayonini oddiy gaplar bilan ketma-ket ayting.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Bajarish va tekshirish yo‘li</w:t>
      </w:r>
    </w:p>
    <w:p>
      <w:pPr>
        <w:spacing w:line="240" w:lineRule="auto"/>
      </w:pPr>
      <w:r>
        <w:rPr>
          <w:rFonts w:ascii="Calibri" w:hAnsi="Calibri"/>
          <w:sz w:val="28"/>
        </w:rPr>
        <w:t>Avval tushuntirishni o‘qing, keyin hayotiy misolni o‘z so‘zlaringiz bilan izohlang. Kod yozish talab qilinmaydi.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Muhim farq va keng tarqalgan xato</w:t>
      </w:r>
    </w:p>
    <w:p>
      <w:pPr>
        <w:spacing w:line="240" w:lineRule="auto"/>
      </w:pPr>
      <w:r>
        <w:rPr>
          <w:rFonts w:ascii="Calibri" w:hAnsi="Calibri"/>
          <w:sz w:val="28"/>
        </w:rPr>
        <w:t>Brauzer ilovasi, qidiruv tizimi va Internetni bir-biriga tenglashtirmang.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Qo‘shimcha o‘qish manbasi</w:t>
      </w:r>
    </w:p>
    <w:p>
      <w:pPr>
        <w:spacing w:line="240" w:lineRule="auto"/>
      </w:pPr>
      <w:r>
        <w:rPr>
          <w:rFonts w:ascii="Calibri" w:hAnsi="Calibri"/>
          <w:sz w:val="28"/>
        </w:rPr>
        <w:t>MDN HTML qo‘llanmasi</w:t>
        <w:br/>
        <w:t>https://developer.mozilla.org/en-US/docs/Learn_web_development/Core/Structuring_content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Atamalar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7632"/>
      </w:tblGrid>
      <w:tr>
        <w:trPr>
          <w:cantSplit/>
          <w:tblHeader/>
        </w:trPr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/>
                <w:sz w:val="28"/>
              </w:rPr>
              <w:t>Atama</w:t>
            </w:r>
          </w:p>
        </w:tc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/>
                <w:sz w:val="28"/>
              </w:rPr>
              <w:t>Izoh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Internet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Ko‘plab tarmoqlarni bog‘lovchi infratuzilma; WWW uning ustida ishlaydigan xizmatlardan biridir.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WWW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Giperhavolalar bilan bog‘langan veb-resurslar tizimidir; Internet bilan aynan bir tushuncha emas.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Brauzer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Resurslarni so‘raydi, HTML va CSSni talqin qiladi, JavaScriptni bajaradi va sahifani ko‘rsatadi.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Server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So‘rovga javoban resurs yoki xizmat natijasini taqdim etadi; brauzer bilan vazifasi farqlanadi.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URL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Resurs manzili bo‘lib, sxema, host, yo‘l va qo‘shimcha qismlardan tuzilishi mumkin.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0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16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10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10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10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10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10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10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0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0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10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10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0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10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10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Internet, WWW, veb-sayt, veb-sahifa, brauzer va veb-server tushunchalari</dc:title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