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8 mavzu  Amaliy  2 soat</w:t>
      </w:r>
    </w:p>
    <w:p>
      <w:pPr>
        <w:pStyle w:val="Title"/>
        <w:spacing w:line="240" w:lineRule="auto"/>
      </w:pPr>
      <w:r>
        <w:rPr>
          <w:rFonts w:ascii="Calibri" w:hAnsi="Calibri"/>
          <w:sz w:val="28"/>
        </w:rPr>
        <w:t>Matnlarni formatlash  muhim matnlarni ajratish va maxsus belgilar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«Matnlarni formatlash, muhim matnlarni ajratish va maxsus belgilar»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4–7-mavzularda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strong</w:t>
      </w:r>
    </w:p>
    <w:p>
      <w:pPr>
        <w:spacing w:line="240" w:lineRule="auto"/>
      </w:pPr>
      <w:r>
        <w:rPr>
          <w:rFonts w:ascii="Calibri" w:hAnsi="Calibri"/>
          <w:sz w:val="28"/>
        </w:rPr>
        <w:t>2. em</w:t>
      </w:r>
    </w:p>
    <w:p>
      <w:pPr>
        <w:spacing w:line="240" w:lineRule="auto"/>
      </w:pPr>
      <w:r>
        <w:rPr>
          <w:rFonts w:ascii="Calibri" w:hAnsi="Calibri"/>
          <w:sz w:val="28"/>
        </w:rPr>
        <w:t>3. b</w:t>
      </w:r>
    </w:p>
    <w:p>
      <w:pPr>
        <w:spacing w:line="240" w:lineRule="auto"/>
      </w:pPr>
      <w:r>
        <w:rPr>
          <w:rFonts w:ascii="Calibri" w:hAnsi="Calibri"/>
          <w:sz w:val="28"/>
        </w:rPr>
        <w:t>4. Belgi havolasi</w:t>
      </w:r>
    </w:p>
    <w:p>
      <w:pPr>
        <w:spacing w:line="240" w:lineRule="auto"/>
      </w:pPr>
      <w:r>
        <w:rPr>
          <w:rFonts w:ascii="Calibri" w:hAnsi="Calibri"/>
          <w:sz w:val="28"/>
        </w:rPr>
        <w:t>5. Semantika</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strong muhim mazmun, em urg‘u, b e’tibor jalb qiluvchi matn uchun ishlatiladi. &amp;lt; va &amp;gt; belgisi tegni matn sifatida ko‘rsatadi; &amp;amp; — ampersand, &amp;copy; — mualliflik belgisi. Avval belgilarni qanday yozishni o‘qing, keyin namuna ichidagi matnni tahrirlang.</w:t>
      </w:r>
    </w:p>
    <w:p>
      <w:pPr>
        <w:pStyle w:val="Heading1"/>
        <w:spacing w:line="240" w:lineRule="auto"/>
      </w:pPr>
      <w:r>
        <w:rPr>
          <w:rFonts w:ascii="Calibri" w:hAnsi="Calibri"/>
          <w:sz w:val="28"/>
        </w:rPr>
        <w:t>strong</w:t>
      </w:r>
    </w:p>
    <w:p>
      <w:pPr>
        <w:spacing w:line="240" w:lineRule="auto"/>
      </w:pPr>
      <w:r>
        <w:rPr>
          <w:rFonts w:ascii="Calibri" w:hAnsi="Calibri"/>
          <w:sz w:val="28"/>
        </w:rPr>
        <w:t>Mazmunning muhimligini semantik ravishda bildiradi; ko‘pincha qalin ko‘rinadi.</w:t>
      </w:r>
    </w:p>
    <w:p>
      <w:pPr>
        <w:pStyle w:val="Heading1"/>
        <w:spacing w:line="240" w:lineRule="auto"/>
      </w:pPr>
      <w:r>
        <w:rPr>
          <w:rFonts w:ascii="Calibri" w:hAnsi="Calibri"/>
          <w:sz w:val="28"/>
        </w:rPr>
        <w:t>em</w:t>
      </w:r>
    </w:p>
    <w:p>
      <w:pPr>
        <w:spacing w:line="240" w:lineRule="auto"/>
      </w:pPr>
      <w:r>
        <w:rPr>
          <w:rFonts w:ascii="Calibri" w:hAnsi="Calibri"/>
          <w:sz w:val="28"/>
        </w:rPr>
        <w:t>Gapdagi urg‘uni ifodalaydi; shunchaki qiyshiq shrift tanlash bilan bir xil emas.</w:t>
      </w:r>
    </w:p>
    <w:p>
      <w:pPr>
        <w:pStyle w:val="Heading1"/>
        <w:spacing w:line="240" w:lineRule="auto"/>
      </w:pPr>
      <w:r>
        <w:rPr>
          <w:rFonts w:ascii="Calibri" w:hAnsi="Calibri"/>
          <w:sz w:val="28"/>
        </w:rPr>
        <w:t>b</w:t>
      </w:r>
    </w:p>
    <w:p>
      <w:pPr>
        <w:spacing w:line="240" w:lineRule="auto"/>
      </w:pPr>
      <w:r>
        <w:rPr>
          <w:rFonts w:ascii="Calibri" w:hAnsi="Calibri"/>
          <w:sz w:val="28"/>
        </w:rPr>
        <w:t>Qo‘shimcha muhimlik bermasdan e’tiborni jalb qiluvchi matn bo‘lagi uchun ishlatiladi.</w:t>
      </w:r>
    </w:p>
    <w:p>
      <w:pPr>
        <w:pStyle w:val="Heading1"/>
        <w:spacing w:line="240" w:lineRule="auto"/>
      </w:pPr>
      <w:r>
        <w:rPr>
          <w:rFonts w:ascii="Calibri" w:hAnsi="Calibri"/>
          <w:sz w:val="28"/>
        </w:rPr>
        <w:t>Belgi havolasi</w:t>
      </w:r>
    </w:p>
    <w:p>
      <w:pPr>
        <w:spacing w:line="240" w:lineRule="auto"/>
      </w:pPr>
      <w:r>
        <w:rPr>
          <w:rFonts w:ascii="Calibri" w:hAnsi="Calibri"/>
          <w:sz w:val="28"/>
        </w:rPr>
        <w:t>&amp;lt; va &amp;amp; kabi yozuvlar HTMLda maxsus belgini matn sifatida ko‘rsatadi.</w:t>
      </w:r>
    </w:p>
    <w:p>
      <w:pPr>
        <w:pStyle w:val="Heading1"/>
        <w:spacing w:line="240" w:lineRule="auto"/>
      </w:pPr>
      <w:r>
        <w:rPr>
          <w:rFonts w:ascii="Calibri" w:hAnsi="Calibri"/>
          <w:sz w:val="28"/>
        </w:rPr>
        <w:t>Semantika</w:t>
      </w:r>
    </w:p>
    <w:p>
      <w:pPr>
        <w:spacing w:line="240" w:lineRule="auto"/>
      </w:pPr>
      <w:r>
        <w:rPr>
          <w:rFonts w:ascii="Calibri" w:hAnsi="Calibri"/>
          <w:sz w:val="28"/>
        </w:rPr>
        <w:t>Elementning vazifasi va ma’nosidir; tashqi ko‘rinish CSS orqali alohida boshqariladi.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&lt;p&gt;&lt;strong&gt;Muhim:&lt;/strong&gt; topshiriqni &lt;em&gt;bugun&lt;/em&gt; yuboring.&lt;/p&gt;</w:t>
        <w:br/>
        <w:t>&lt;p&gt;HTMLda paragraf: &amp;lt;p&amp;gt;Matn&amp;lt;/p&amp;gt;&lt;/p&gt;</w:t>
        <w:br/>
        <w:t>&lt;p&gt;Mualliflik belgisi: &amp;copy; 2026&lt;/p&gt;</w:t>
      </w:r>
    </w:p>
    <w:p>
      <w:pPr>
        <w:pStyle w:val="Heading1"/>
        <w:spacing w:line="240" w:lineRule="auto"/>
      </w:pPr>
      <w:r>
        <w:rPr>
          <w:rFonts w:ascii="Calibri" w:hAnsi="Calibri"/>
          <w:sz w:val="28"/>
        </w:rPr>
        <w:t>Kutiladigan natija</w:t>
      </w:r>
    </w:p>
    <w:p>
      <w:pPr>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Eslatma matniga muhimlik va urg‘u qo‘shing; teglarni bajariladigan kod emas, matn sifatida ko‘rsating.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strong va emni faqat bezak deb ishlatish element ma’nosini yo‘qotadi.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strong</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Mazmunning muhimligini semantik ravishda bildiradi; ko‘pincha qalin ko‘rinadi.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em</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Gapdagi urg‘uni ifodalaydi; shunchaki qiyshiq shrift tanlash bilan bir xil emas.</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Qo‘shimcha muhimlik bermasdan e’tiborni jalb qiluvchi matn bo‘lagi uchun ishlatiladi.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Belgi havolasi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&amp;lt; va &amp;amp; kabi yozuvlar HTMLda maxsus belgini matn sifatida ko‘rsatadi.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Semantika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Elementning vazifasi va ma’nosidir; tashqi ko‘rinish CSS orqali alohida boshqariladi.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Matnlarni formatlash, muhim matnlarni ajratish va maxsus belgilar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