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Frontend — yangilangan o‘quv taqsimoti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spacing w:line="240" w:lineRule="auto"/>
      </w:pPr>
      <w:r>
        <w:rPr>
          <w:rFonts w:ascii="Calibri" w:hAnsi="Calibri"/>
          <w:sz w:val="28"/>
        </w:rPr>
        <w:t>Jami 220 soat — 110 para. Har bir para 2 soat. HTML: 16 soat — 8 para. JavaScript asoslari: 56 soat — 28 para. Qolgan bo‘limlarning soatlari saqlangan.</w:t>
      </w:r>
    </w:p>
    <w:p>
      <w:pPr>
        <w:spacing w:line="240" w:lineRule="auto"/>
      </w:pPr>
      <w:r>
        <w:rPr>
          <w:rFonts w:ascii="Calibri" w:hAnsi="Calibri"/>
          <w:sz w:val="28"/>
        </w:rPr>
        <w:t>HTMLdagi yaqin mavzular birlashtirildi. JavaScriptga o‘tilgan bilimlarni mustahkamlovchi oltita qo‘shimcha amaliy mashg‘ulot kiritildi.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1. Frontend va veb-dasturlashga kirish — 8 soat, 4 para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352"/>
        <w:gridCol w:w="1008"/>
      </w:tblGrid>
      <w:tr>
        <w:trPr>
          <w:cantSplit/>
          <w:tblHeader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№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Mavzu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Soat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Frontend dasturlash tushunchasi, maqsadi, vazifalari va qo‘llanilish sohalari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Internet, WWW, veb-sayt, veb-sahifa, brauzer va veb-server tushunchalari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Frontend va Backend o‘rtasidagi farqlar. HTML, CSS va JavaScript texnologiyalarining vazifalari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Visual Studio Code muharriri, brauzer, loyiha papkalari va fayllar bilan ishlash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</w:tbl>
    <w:p>
      <w:pPr>
        <w:pStyle w:val="Heading1"/>
        <w:spacing w:line="240" w:lineRule="auto"/>
      </w:pPr>
      <w:r>
        <w:rPr>
          <w:rFonts w:ascii="Calibri" w:hAnsi="Calibri"/>
          <w:sz w:val="28"/>
        </w:rPr>
        <w:t>2. HTML asoslari — 16 soat, 8 para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352"/>
        <w:gridCol w:w="1008"/>
      </w:tblGrid>
      <w:tr>
        <w:trPr>
          <w:cantSplit/>
          <w:tblHeader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№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Mavzu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Soat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HTML hujjati tuzilishi, teglar, elementlar va atributlar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Sarlavhalar, paragraflar, matnni formatlash va maxsus belgilar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Giperhavolalar, rasmlar va fayl yo‘llari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Tartibli va tartibsiz ro‘yxatlar, HTML jadvallari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9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Semantik HTML va sahifa navigatsiyasi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10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HTML formalar va foydalanuvchi kiritish elementlari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Audio, video va multimedia elementlari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Head, title, meta va HTML sahifani yakuniy tekshirish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</w:tbl>
    <w:p>
      <w:pPr>
        <w:pStyle w:val="Heading1"/>
        <w:spacing w:line="240" w:lineRule="auto"/>
      </w:pPr>
      <w:r>
        <w:rPr>
          <w:rFonts w:ascii="Calibri" w:hAnsi="Calibri"/>
          <w:sz w:val="28"/>
        </w:rPr>
        <w:t>3. CSS asoslari va sahifa dizayni — 36 soat, 18 para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352"/>
        <w:gridCol w:w="1008"/>
      </w:tblGrid>
      <w:tr>
        <w:trPr>
          <w:cantSplit/>
          <w:tblHeader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№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Mavzu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Soat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CSS tushunchasi, vazifasi va HTML bilan bog‘lanishi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CSS yozish usullari: inline, internal va external CSS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CSS sintaksisi, selektorlar va deklaratsiyalar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Element, class va ID selektorlari bilan ishlash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Ranglar, fon ranglari va ranglarni ifodalash usullari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Matn, shrift, o‘lcham, qalinlik va matn tekislanishini sozlash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19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CSS orqali ro‘yxatlar va jadvallar ko‘rinishini bezash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20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Border, radius va elementlarga chegara berish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Margin, padding va CSS Box Model tushunchasi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Elementlarning eni, balandligi va o‘lchamlarini boshqarish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display xususiyati va blokli hamda satrli elementlar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position, top, right, bottom, left va z-index xususiyatlari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Elementlarni joylashtirish va sahifa maketini shakllantirish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Flexbox yordamida elementlarni tekislash va joylashtirish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CSS Grid yordamida ustun va qatorlardan iborat maket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Psevdoklasslar va psevdoelementlar: :hover, :focus, ::before, ::after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29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CSS transform, transition va oddiy animatsiyalar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30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HTML va CSS yordamida tayyor veb-sahifa dizaynini mustaqil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</w:tbl>
    <w:p>
      <w:pPr>
        <w:pStyle w:val="Heading1"/>
        <w:spacing w:line="240" w:lineRule="auto"/>
      </w:pPr>
      <w:r>
        <w:rPr>
          <w:rFonts w:ascii="Calibri" w:hAnsi="Calibri"/>
          <w:sz w:val="28"/>
        </w:rPr>
        <w:t>4. Moslashuvchan dizayn va Bootstrap — 20 soat, 10 para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352"/>
        <w:gridCol w:w="1008"/>
      </w:tblGrid>
      <w:tr>
        <w:trPr>
          <w:cantSplit/>
          <w:tblHeader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№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Mavzu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Soat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31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Responsive Web Design tushunchasi va uning ahamiyati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32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Viewport, nisbiy o‘lchov birliklari va mobil qurilmalar uchun dizayn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33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Media queries va ekran o‘lchamlariga mos CSS yozish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34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Flexbox yordamida moslashuvchan sahifa maketlarini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35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CSS Grid orqali turli ekranlarga mos ustunli maketlar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36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Mobil qurilmalar uchun navigatsiya, menyu va kontentni moslashtirish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37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Bootstrap kutubxonasi, ulanish usullari va asosiy sinflar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38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Bootstrap Grid System va responsive ustunlar bilan ishlash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39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Bootstrap komponentlari: navbar, buttons, cards, alerts va modal oynalar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40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Bootstrap yordamida moslashuvchan veb-sahifa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</w:tbl>
    <w:p>
      <w:pPr>
        <w:pStyle w:val="Heading1"/>
        <w:spacing w:line="240" w:lineRule="auto"/>
      </w:pPr>
      <w:r>
        <w:rPr>
          <w:rFonts w:ascii="Calibri" w:hAnsi="Calibri"/>
          <w:sz w:val="28"/>
        </w:rPr>
        <w:t>5. JavaScript dasturlash asoslari — 56 soat, 28 para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352"/>
        <w:gridCol w:w="1008"/>
      </w:tblGrid>
      <w:tr>
        <w:trPr>
          <w:cantSplit/>
          <w:tblHeader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№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Mavzu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Soat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41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JavaScript tili, vazifasi va brauzerda bajarilish jarayoni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42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JavaScript kodini HTML hujjatiga ulash va dastlabki dastur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43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O‘zgaruvchilar: let, const, var va nomlash qoidalari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44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Ma’lumot turlari: number, string, boolean, null, undefined va object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45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Matematik, taqqoslash va mantiqiy operatorlar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46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Ma’lumotlarni konsolga chiqarish va foydalanuvchidan qiymat olish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47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Amaliy mustahkamlash: o‘zgaruvchilar, turlar, operatorlar va kiritish-chiqarish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48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Shart operatorlari: if, else if, else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49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switch operatori va bir nechta shartlarni tekshirish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50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Shart operatorlari yordamida masalalar yechish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Amaliy mustahkamlash: if, else va switch bilan qaror chiqarish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Takrorlash operatorlari: for va while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do...while, break va continue operatorlari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Takrorlash operatorlari yordamida hisoblash masalalarini yechish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Amaliy mustahkamlash: sikllar, hisoblagich va yig‘indi masalalari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Massivlar yaratish, elementlarga murojaat qilish va indekslar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Massiv metodlari: push, pop, shift, unshift va includes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map, filter, find va forEach metodlari bilan tanishish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59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Amaliy mustahkamlash: massivlar va ma’lumotlarni saralash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60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Funksiyalar: e’lon qilish, chaqirish va parametrlar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61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Funksiyalarda return, qiymat qaytarish va standart parametrlar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62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Arrow function va funksional ifodalar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63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Amaliy mustahkamlash: funksiyalar, parametrlar va qaytariladigan qiymatlar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64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Obyektlar, xususiyatlar va metodlar bilan ishlash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65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String metodlari va matnlar bilan ishlash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66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JavaScript sanasi va matematik funksiyalar: Date va Math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67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JavaScript bo‘yicha umumlashtiruvchi amaliy mashg‘ulot va masalalar yechish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68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JavaScript konsol mini-loyihasi: o‘quvchilar ballari hisoboti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</w:tbl>
    <w:p>
      <w:pPr>
        <w:pStyle w:val="Heading1"/>
        <w:spacing w:line="240" w:lineRule="auto"/>
      </w:pPr>
      <w:r>
        <w:rPr>
          <w:rFonts w:ascii="Calibri" w:hAnsi="Calibri"/>
          <w:sz w:val="28"/>
        </w:rPr>
        <w:t>6. DOM, hodisalar va interaktiv veb-sahifalar — 20 soat, 10 para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352"/>
        <w:gridCol w:w="1008"/>
      </w:tblGrid>
      <w:tr>
        <w:trPr>
          <w:cantSplit/>
          <w:tblHeader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№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Mavzu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Soat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69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DOM (Document Object Model) tushunchasi va HTML elementlari bilan ishlash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70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getElementById, querySelector va querySelectorAll metodlari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71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Element matni, atributlari va CSS sinflarini JavaScript orqali o‘zgartirish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72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DOM yordamida yangi element yaratish, qo‘shish va o‘chirish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73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Hodisalar: click, input, change, submit va addEventListener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74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Tugmalar orqali interaktiv amallar va hisoblagich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75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Formalardagi ma’lumotlarni tekshirish va sodda validatsiya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76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JavaScript yordamida menyu, tablar va modal oynalar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77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localStorage yordamida ma’lumotlarni brauzerda saqlash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78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DOM, hodisalar va localStorage asosida interaktiv mini-loyiha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</w:tbl>
    <w:p>
      <w:pPr>
        <w:pStyle w:val="Heading1"/>
        <w:spacing w:line="240" w:lineRule="auto"/>
      </w:pPr>
      <w:r>
        <w:rPr>
          <w:rFonts w:ascii="Calibri" w:hAnsi="Calibri"/>
          <w:sz w:val="28"/>
        </w:rPr>
        <w:t>7. Git, GitHub va loyiha boshqaruvi — 8 soat, 4 para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352"/>
        <w:gridCol w:w="1008"/>
      </w:tblGrid>
      <w:tr>
        <w:trPr>
          <w:cantSplit/>
          <w:tblHeader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№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Mavzu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Soat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79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 va versiyalarni boshqarish tizimi tushunchasi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80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 o‘rnatish, repository yaratish, add, commit va status buyruqlari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81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GitHub bilan ishlash, repository yaratish va loyihani yuklash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82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README fayli, .gitignore, commit tarixi va loyiha versiyalarini boshqarish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</w:tbl>
    <w:p>
      <w:pPr>
        <w:pStyle w:val="Heading1"/>
        <w:spacing w:line="240" w:lineRule="auto"/>
      </w:pPr>
      <w:r>
        <w:rPr>
          <w:rFonts w:ascii="Calibri" w:hAnsi="Calibri"/>
          <w:sz w:val="28"/>
        </w:rPr>
        <w:t>8. API va zamonaviy veb-texnologiyalar — 16 soat, 8 para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352"/>
        <w:gridCol w:w="1008"/>
      </w:tblGrid>
      <w:tr>
        <w:trPr>
          <w:cantSplit/>
          <w:tblHeader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№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Mavzu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Soat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83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JSON formati, ma’lumotlar tuzilishi va JavaScript bilan ishlash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84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API va REST API tushunchalari, so‘rov-javob tamoyili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85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fetch() yordamida tashqi manbadan ma’lumot olish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86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Promise, then(), catch() va asinxron dasturlash asoslari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87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async/await yordamida asinxron kod yozish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88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API ma’lumotlarini DOM orqali veb-sahifada ko‘rsatish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89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Yuklanish holati, xatolarni qayta ishlash va ma’lumot yo‘qligini ko‘rsatish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90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API asosida ma’lumotlarni qidirish va filtrlash mini-loyihasi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</w:tbl>
    <w:p>
      <w:pPr>
        <w:pStyle w:val="Heading1"/>
        <w:spacing w:line="240" w:lineRule="auto"/>
      </w:pPr>
      <w:r>
        <w:rPr>
          <w:rFonts w:ascii="Calibri" w:hAnsi="Calibri"/>
          <w:sz w:val="28"/>
        </w:rPr>
        <w:t>9. Amaliy loyiha, takrorlash va yakuniy nazorat — 40 soat, 20 para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8352"/>
        <w:gridCol w:w="1008"/>
      </w:tblGrid>
      <w:tr>
        <w:trPr>
          <w:cantSplit/>
          <w:tblHeader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№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Mavzu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Soat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91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Frontend loyihasini rejalashtirish, loyiha mavzusini tanlash va texnik topshiriq tuzish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92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Veb-sayt tuzilmasini ishlab chiqish va sahifalar xaritasini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93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Loyiha uchun HTML hujjatlari va semantik sahifa tuzilmasini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94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Navigatsiya menyusi, havolalar va sahifalararo o‘tishlarni tashkil etish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95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CSS yordamida loyiha dizayni, ranglar va shriftlarni tanlash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96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Flexbox va Grid yordamida loyiha maketini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97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Rasmlar, kartalar, jadvallar va boshqa vizual elementlarni joylashtirish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98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Responsive dizayn orqali loyihani mobil telefon va planshetlarga moslashtirish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99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Bootstrap yordamida loyiha interfeysining ayrim qismlarini takomillashtirish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100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JavaScript yordamida loyiha funksiyalarini ishlab chiqish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101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Interaktiv tugmalar, menyular va hodisalarni loyihaga qo‘shish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102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Formalar yaratish, foydalanuvchi ma’lumotlarini tekshirish va xabarlarni chiqarish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103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DOM va localStorage yordamida ma’lumotlarni boshqarish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104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API orqali tashqi ma’lumotlarni loyihaga integratsiya qilish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105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Git va GitHub yordamida loyiha kodlarini saqlash va versiyalarini boshqarish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106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Loyihani testlash, xatolarni aniqlash va tuzatish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107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Veb-saytni internetga joylashtirish (deployment) va havolasini tekshirish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108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Frontend fanining asosiy mavzularini takrorlash va nazariy bilimlarni mustahkamlash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109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Yakuniy amaliy nazorat: mustaqil veb-sahifa yoki mini-loyiha yaratish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  <w:tr>
        <w:trPr>
          <w:cantSplit/>
        </w:trPr>
        <w:tc>
          <w:tcPr>
            <w:tcW w:type="dxa" w:w="7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110</w:t>
            </w:r>
          </w:p>
        </w:tc>
        <w:tc>
          <w:tcPr>
            <w:tcW w:type="dxa" w:w="83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Yakuniy loyihalarni taqdim etish, baholash va bilimlarni umumlashtirish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2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— yangilangan o‘quv taqsimoti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