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1 bo‘lim  1 mavzu  Nazariy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Frontend dasturlash tushunchasi, maqsadi, vazifalari va qo‘llanilish sohalari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«Frontend dasturlash tushunchasi, maqsadi, vazifalari va qo‘llanilish sohalari» mavzusining asosiy tushunchalarini o‘z so‘zlari bilan izohlaydi va hayotiy misol orqali farqlaydi.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tushunchalarni o‘qing, hayotiy misolni tahlil qiling va o‘z so‘zlaringiz bilan izohlang. Kod yozish keyingi bo‘limlarda bosqichma-bosqich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Boshlang‘ich mavzu. Dasturlash tajribasi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Frontend</w:t>
      </w:r>
    </w:p>
    <w:p>
      <w:pPr>
        <w:spacing w:line="240" w:lineRule="auto"/>
      </w:pPr>
      <w:r>
        <w:rPr>
          <w:rFonts w:ascii="Calibri" w:hAnsi="Calibri"/>
          <w:sz w:val="28"/>
        </w:rPr>
        <w:t>2. Interfeys</w:t>
      </w:r>
    </w:p>
    <w:p>
      <w:pPr>
        <w:spacing w:line="240" w:lineRule="auto"/>
      </w:pPr>
      <w:r>
        <w:rPr>
          <w:rFonts w:ascii="Calibri" w:hAnsi="Calibri"/>
          <w:sz w:val="28"/>
        </w:rPr>
        <w:t>3. HTML</w:t>
      </w:r>
    </w:p>
    <w:p>
      <w:pPr>
        <w:spacing w:line="240" w:lineRule="auto"/>
      </w:pPr>
      <w:r>
        <w:rPr>
          <w:rFonts w:ascii="Calibri" w:hAnsi="Calibri"/>
          <w:sz w:val="28"/>
        </w:rPr>
        <w:t>4. CSS</w:t>
      </w:r>
    </w:p>
    <w:p>
      <w:pPr>
        <w:spacing w:line="240" w:lineRule="auto"/>
      </w:pPr>
      <w:r>
        <w:rPr>
          <w:rFonts w:ascii="Calibri" w:hAnsi="Calibri"/>
          <w:sz w:val="28"/>
        </w:rPr>
        <w:t>5. JavaScript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Frontendni foydalanuvchi bilan aloqa qismi sifatida ko‘ring: saytning maqsadi, undagi axborot va odam bajara oladigan amallarni ajrating. HTML, CSS va JavaScript nomlarini bu darsda faqat umumiy texnologiyalar sifatida eshitasiz; ularning kodini yozish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Frontend</w:t>
      </w:r>
    </w:p>
    <w:p>
      <w:pPr>
        <w:spacing w:line="240" w:lineRule="auto"/>
      </w:pPr>
      <w:r>
        <w:rPr>
          <w:rFonts w:ascii="Calibri" w:hAnsi="Calibri"/>
          <w:sz w:val="28"/>
        </w:rPr>
        <w:t>Foydalanuvchi brauzerda ko‘radigan va boshqaradigan interfeys qismidir. U kontent, uslub va xatti-harakatni birlashtiradi.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Interfeys</w:t>
      </w:r>
    </w:p>
    <w:p>
      <w:pPr>
        <w:spacing w:line="240" w:lineRule="auto"/>
      </w:pPr>
      <w:r>
        <w:rPr>
          <w:rFonts w:ascii="Calibri" w:hAnsi="Calibri"/>
          <w:sz w:val="28"/>
        </w:rPr>
        <w:t>Matn, navigatsiya, forma va tugmalar orqali inson bilan dastur aloqasini tashkil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HTML</w:t>
      </w:r>
    </w:p>
    <w:p>
      <w:pPr>
        <w:spacing w:line="240" w:lineRule="auto"/>
      </w:pPr>
      <w:r>
        <w:rPr>
          <w:rFonts w:ascii="Calibri" w:hAnsi="Calibri"/>
          <w:sz w:val="28"/>
        </w:rPr>
        <w:t>Kontent tuzilishi va ma’nosini belgilaydi; sarlavha bilan tugmaning vazifasi farqlanadi.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CSS</w:t>
      </w:r>
    </w:p>
    <w:p>
      <w:pPr>
        <w:spacing w:line="240" w:lineRule="auto"/>
      </w:pPr>
      <w:r>
        <w:rPr>
          <w:rFonts w:ascii="Calibri" w:hAnsi="Calibri"/>
          <w:sz w:val="28"/>
        </w:rPr>
        <w:t>Rang, o‘lcham, joylashuv va turli ekranlarga mos ko‘rinishni boshqaradi.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</w:t>
      </w:r>
    </w:p>
    <w:p>
      <w:pPr>
        <w:spacing w:line="240" w:lineRule="auto"/>
      </w:pPr>
      <w:r>
        <w:rPr>
          <w:rFonts w:ascii="Calibri" w:hAnsi="Calibri"/>
          <w:sz w:val="28"/>
        </w:rPr>
        <w:t>Hodisalarga javob berish, ma’lumotni qayta ishlash va interfeysni o‘zgartirish imkonini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Hayotiy misol</w:t>
      </w:r>
    </w:p>
    <w:p>
      <w:pPr>
        <w:spacing w:line="240" w:lineRule="auto"/>
      </w:pPr>
      <w:r>
        <w:rPr>
          <w:rFonts w:ascii="Calibri" w:hAnsi="Calibri"/>
          <w:sz w:val="28"/>
        </w:rPr>
        <w:t>O‘quvchi kutubxona saytida kitob nomini ko‘radi, kerakli bo‘limni tanlaydi va ma’lumotni o‘qiydi. U ko‘rib, ishlatayotgan sahifa — frontend interfeysiga misol.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O‘quvchi frontendning vazifasini o‘z so‘zlari bilan tushuntiradi va hayotiy misol keltiradi.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Muhokama</w:t>
      </w:r>
    </w:p>
    <w:p>
      <w:pPr>
        <w:spacing w:line="240" w:lineRule="auto"/>
      </w:pPr>
      <w:r>
        <w:rPr>
          <w:rFonts w:ascii="Calibri" w:hAnsi="Calibri"/>
          <w:sz w:val="28"/>
        </w:rPr>
        <w:t>Kundalik foydalanadigan bitta saytni eslang. Uning foydalanuvchisi kim, u yerda qanday ma’lumot ko‘rinadi va foydalanuvchi qanday ish bajaradi? Og‘zaki izohlang.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tushuntirishni o‘qing, keyin hayotiy misolni o‘z so‘zlaringiz bilan izohlang. Kod yozish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Chiroyli ko‘rinishning o‘zi foydalanish qulayligi va ishlaydigan xizmatni kafolatlamaydi.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HTML qo‘llanmasi</w:t>
        <w:br/>
        <w:t>https://developer.mozilla.org/en-US/docs/Learn_web_development/Core/Structuring_content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Frontend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Foydalanuvchi brauzerda ko‘radigan va boshqaradigan interfeys qismidir. U kontent, uslub va xatti-harakatni birlashtiradi.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Interfeys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Matn, navigatsiya, forma va tugmalar orqali inson bilan dastur aloqasini tashkil qiladi.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HTML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Kontent tuzilishi va ma’nosini belgilaydi; sarlavha bilan tugmaning vazifasi farqlanadi.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Rang, o‘lcham, joylashuv va turli ekranlarga mos ko‘rinishni boshqaradi.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Hodisalarga javob berish, ma’lumotni qayta ishlash va interfeysni o‘zgartirish imkonini beradi.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dasturlash tushunchasi, maqsadi, vazifalari va qo‘llanilish sohalari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