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Web interfeysini ishlab chiqish Frontend</w:t>
      </w:r>
    </w:p>
    <w:p>
      <w:pPr>
        <w:spacing w:line="240" w:lineRule="auto"/>
      </w:pPr>
      <w:r>
        <w:rPr>
          <w:rFonts w:ascii="Calibri" w:hAnsi="Calibri"/>
          <w:sz w:val="28"/>
        </w:rPr>
        <w:t>5 modul  3 bo‘lim  14 mavzu  Amaliy  2 soat</w:t>
      </w:r>
    </w:p>
    <w:p>
      <w:pPr>
        <w:pStyle w:val="Title"/>
        <w:spacing w:line="240" w:lineRule="auto"/>
      </w:pPr>
      <w:r>
        <w:rPr>
          <w:rFonts w:ascii="Calibri" w:hAnsi="Calibri"/>
          <w:sz w:val="28"/>
        </w:rPr>
        <w:t>CSS yozish usullari: inline, internal va external CSS</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«CSS yozish usullari: inline, internal va external CSS» mavzusida o‘quvchi asosiy tushunchalarni izohlaydi, misolning ishlashini tahlil qiladi va mustaqil vazifani tekshirish mezonlari bilan bajaradi.</w:t>
      </w:r>
    </w:p>
    <w:p>
      <w:pPr>
        <w:pStyle w:val="Heading1"/>
        <w:spacing w:line="240" w:lineRule="auto"/>
      </w:pPr>
      <w:r>
        <w:rPr>
          <w:rFonts w:ascii="Calibri" w:hAnsi="Calibri"/>
          <w:sz w:val="28"/>
        </w:rPr>
        <w:t>O‘rganish tartibi</w:t>
      </w:r>
    </w:p>
    <w:p>
      <w:pPr>
        <w:spacing w:line="240" w:lineRule="auto"/>
      </w:pPr>
      <w:r>
        <w:rPr>
          <w:rFonts w:ascii="Calibri" w:hAnsi="Calibri"/>
          <w:sz w:val="28"/>
        </w:rPr>
        <w:t>Darsni uch bosqichda o‘rganing: tushunchalarni anglash, namunani bajarib natijani kuzatish, keyin mustaqil topshiriqni o‘zgartirilgan ma’lumot bilan sinash. Tayyor misolni ko‘chirish bilan cheklanmay, har bir muhim yozuv nima vazifa bajarishini tushuntiring.</w:t>
      </w:r>
    </w:p>
    <w:p>
      <w:pPr>
        <w:pStyle w:val="Heading1"/>
        <w:spacing w:line="240" w:lineRule="auto"/>
      </w:pPr>
      <w:r>
        <w:rPr>
          <w:rFonts w:ascii="Calibri" w:hAnsi="Calibri"/>
          <w:sz w:val="28"/>
        </w:rPr>
        <w:t>Dars rejasi</w:t>
      </w:r>
    </w:p>
    <w:p>
      <w:pPr>
        <w:spacing w:line="240" w:lineRule="auto"/>
      </w:pPr>
      <w:r>
        <w:rPr>
          <w:rFonts w:ascii="Calibri" w:hAnsi="Calibri"/>
          <w:sz w:val="28"/>
        </w:rPr>
        <w:t>1. Inline</w:t>
      </w:r>
    </w:p>
    <w:p>
      <w:pPr>
        <w:spacing w:line="240" w:lineRule="auto"/>
      </w:pPr>
      <w:r>
        <w:rPr>
          <w:rFonts w:ascii="Calibri" w:hAnsi="Calibri"/>
          <w:sz w:val="28"/>
        </w:rPr>
        <w:t>2. Internal</w:t>
      </w:r>
    </w:p>
    <w:p>
      <w:pPr>
        <w:spacing w:line="240" w:lineRule="auto"/>
      </w:pPr>
      <w:r>
        <w:rPr>
          <w:rFonts w:ascii="Calibri" w:hAnsi="Calibri"/>
          <w:sz w:val="28"/>
        </w:rPr>
        <w:t>3. External</w:t>
      </w:r>
    </w:p>
    <w:p>
      <w:pPr>
        <w:spacing w:line="240" w:lineRule="auto"/>
      </w:pPr>
      <w:r>
        <w:rPr>
          <w:rFonts w:ascii="Calibri" w:hAnsi="Calibri"/>
          <w:sz w:val="28"/>
        </w:rPr>
        <w:t>4. Qayta foydalanish</w:t>
      </w:r>
    </w:p>
    <w:p>
      <w:pPr>
        <w:spacing w:line="240" w:lineRule="auto"/>
      </w:pPr>
      <w:r>
        <w:rPr>
          <w:rFonts w:ascii="Calibri" w:hAnsi="Calibri"/>
          <w:sz w:val="28"/>
        </w:rPr>
        <w:t>5. Ulanish yo‘li</w:t>
      </w:r>
    </w:p>
    <w:p>
      <w:pPr>
        <w:pStyle w:val="Heading1"/>
        <w:spacing w:line="240" w:lineRule="auto"/>
      </w:pPr>
      <w:r>
        <w:rPr>
          <w:rFonts w:ascii="Calibri" w:hAnsi="Calibri"/>
          <w:sz w:val="28"/>
        </w:rPr>
        <w:t>Vazifadan oldingi tushuntirish</w:t>
      </w:r>
    </w:p>
    <w:p>
      <w:pPr>
        <w:spacing w:line="240" w:lineRule="auto"/>
      </w:pPr>
      <w:r>
        <w:rPr>
          <w:rFonts w:ascii="Calibri" w:hAnsi="Calibri"/>
          <w:sz w:val="28"/>
        </w:rPr>
        <w:t>Inline CSS elementning style atributiga, internal CSS style tegiga, external CSS esa alohida .css fayliga yoziladi. Tashqi fayl link rel="stylesheet" va href bilan ulanadi. Hozir 13-mavzuda tanishilgan color qoidasini uch xil joyda yozishni solishtiring; yangi dizayn xususiyatlari talab qilinmaydi.</w:t>
      </w:r>
    </w:p>
    <w:p>
      <w:pPr>
        <w:pStyle w:val="Heading1"/>
        <w:spacing w:line="240" w:lineRule="auto"/>
      </w:pPr>
      <w:r>
        <w:rPr>
          <w:rFonts w:ascii="Calibri" w:hAnsi="Calibri"/>
          <w:sz w:val="28"/>
        </w:rPr>
        <w:t>Inline</w:t>
      </w:r>
    </w:p>
    <w:p>
      <w:pPr>
        <w:spacing w:line="240" w:lineRule="auto"/>
      </w:pPr>
      <w:r>
        <w:rPr>
          <w:rFonts w:ascii="Calibri" w:hAnsi="Calibri"/>
          <w:sz w:val="28"/>
        </w:rPr>
        <w:t>style atributi orqali bevosita elementga yoziladigan uslubdir.</w:t>
      </w:r>
    </w:p>
    <w:p>
      <w:pPr>
        <w:pStyle w:val="Heading1"/>
        <w:spacing w:line="240" w:lineRule="auto"/>
      </w:pPr>
      <w:r>
        <w:rPr>
          <w:rFonts w:ascii="Calibri" w:hAnsi="Calibri"/>
          <w:sz w:val="28"/>
        </w:rPr>
        <w:t>Internal</w:t>
      </w:r>
    </w:p>
    <w:p>
      <w:pPr>
        <w:spacing w:line="240" w:lineRule="auto"/>
      </w:pPr>
      <w:r>
        <w:rPr>
          <w:rFonts w:ascii="Calibri" w:hAnsi="Calibri"/>
          <w:sz w:val="28"/>
        </w:rPr>
        <w:t>HTMLdagi style elementi ichida beriladigan uslublardir.</w:t>
      </w:r>
    </w:p>
    <w:p>
      <w:pPr>
        <w:pStyle w:val="Heading1"/>
        <w:spacing w:line="240" w:lineRule="auto"/>
      </w:pPr>
      <w:r>
        <w:rPr>
          <w:rFonts w:ascii="Calibri" w:hAnsi="Calibri"/>
          <w:sz w:val="28"/>
        </w:rPr>
        <w:t>External</w:t>
      </w:r>
    </w:p>
    <w:p>
      <w:pPr>
        <w:spacing w:line="240" w:lineRule="auto"/>
      </w:pPr>
      <w:r>
        <w:rPr>
          <w:rFonts w:ascii="Calibri" w:hAnsi="Calibri"/>
          <w:sz w:val="28"/>
        </w:rPr>
        <w:t>link orqali ulanadigan alohida CSS faylida saqlanadi.</w:t>
      </w:r>
    </w:p>
    <w:p>
      <w:pPr>
        <w:pStyle w:val="Heading1"/>
        <w:spacing w:line="240" w:lineRule="auto"/>
      </w:pPr>
      <w:r>
        <w:rPr>
          <w:rFonts w:ascii="Calibri" w:hAnsi="Calibri"/>
          <w:sz w:val="28"/>
        </w:rPr>
        <w:t>Qayta foydalanish</w:t>
      </w:r>
    </w:p>
    <w:p>
      <w:pPr>
        <w:spacing w:line="240" w:lineRule="auto"/>
      </w:pPr>
      <w:r>
        <w:rPr>
          <w:rFonts w:ascii="Calibri" w:hAnsi="Calibri"/>
          <w:sz w:val="28"/>
        </w:rPr>
        <w:t>Bitta tashqi fayl bir nechta sahifaga bir xil uslub bera oladi.</w:t>
      </w:r>
    </w:p>
    <w:p>
      <w:pPr>
        <w:pStyle w:val="Heading1"/>
        <w:spacing w:line="240" w:lineRule="auto"/>
      </w:pPr>
      <w:r>
        <w:rPr>
          <w:rFonts w:ascii="Calibri" w:hAnsi="Calibri"/>
          <w:sz w:val="28"/>
        </w:rPr>
        <w:t>Ulanish yo‘li</w:t>
      </w:r>
    </w:p>
    <w:p>
      <w:pPr>
        <w:spacing w:line="240" w:lineRule="auto"/>
      </w:pPr>
      <w:r>
        <w:rPr>
          <w:rFonts w:ascii="Calibri" w:hAnsi="Calibri"/>
          <w:sz w:val="28"/>
        </w:rPr>
        <w:t>href noto‘g‘ri bo‘lsa CSS yuklanmaydi; brauzer Network vositasida tekshiriladi.</w:t>
      </w:r>
    </w:p>
    <w:p>
      <w:pPr>
        <w:pStyle w:val="Heading1"/>
        <w:spacing w:line="240" w:lineRule="auto"/>
      </w:pPr>
      <w:r>
        <w:rPr>
          <w:rFonts w:ascii="Calibri" w:hAnsi="Calibri"/>
          <w:sz w:val="28"/>
        </w:rPr>
        <w:t>Kod va amaliy namuna</w:t>
      </w:r>
    </w:p>
    <w:p>
      <w:pPr>
        <w:keepLines/>
        <w:spacing w:line="240" w:lineRule="auto"/>
      </w:pPr>
      <w:r>
        <w:rPr>
          <w:rFonts w:ascii="Calibri" w:hAnsi="Calibri"/>
          <w:sz w:val="28"/>
        </w:rPr>
        <w:t>&lt;p style="color:navy"&gt;Inline CSS namunasi&lt;/p&gt;</w:t>
        <w:br/>
        <w:t>&lt;style&gt;p { color: navy; }&lt;/style&gt;</w:t>
        <w:br/>
        <w:t>&lt;!-- Tashqi usulda head ichiga: &lt;link rel="stylesheet" href="style.css"&gt; --&gt;</w:t>
      </w:r>
    </w:p>
    <w:p>
      <w:pPr>
        <w:pStyle w:val="Heading1"/>
        <w:spacing w:line="240" w:lineRule="auto"/>
      </w:pPr>
      <w:r>
        <w:rPr>
          <w:rFonts w:ascii="Calibri" w:hAnsi="Calibri"/>
          <w:sz w:val="28"/>
        </w:rPr>
        <w:t>Kutiladigan natija</w:t>
      </w:r>
    </w:p>
    <w:p>
      <w:pPr>
        <w:spacing w:line="240" w:lineRule="auto"/>
      </w:pPr>
      <w:r>
        <w:rPr>
          <w:rFonts w:ascii="Calibri" w:hAnsi="Calibri"/>
          <w:sz w:val="28"/>
        </w:rPr>
        <w:t>HTMLni ish maydonida oching. Sahifadagi tuzilma, uslub va hodisalarni kuzating; topshiriqdagi talablar bilan solishtiring. Tashqi media yoki kutubxona talab qilingan bo‘lsa, ularning mavjudligi ham tekshiriladi.</w:t>
      </w:r>
    </w:p>
    <w:p>
      <w:pPr>
        <w:pStyle w:val="Heading1"/>
        <w:spacing w:line="240" w:lineRule="auto"/>
      </w:pPr>
      <w:r>
        <w:rPr>
          <w:rFonts w:ascii="Calibri" w:hAnsi="Calibri"/>
          <w:sz w:val="28"/>
        </w:rPr>
        <w:t>Mustaqil topshiriq</w:t>
      </w:r>
    </w:p>
    <w:p>
      <w:pPr>
        <w:spacing w:line="240" w:lineRule="auto"/>
      </w:pPr>
      <w:r>
        <w:rPr>
          <w:rFonts w:ascii="Calibri" w:hAnsi="Calibri"/>
          <w:sz w:val="28"/>
        </w:rPr>
        <w:t>Bir xil matnni uch usul bilan bezashni taqqoslang; mahalliy loyihada style.css faylini ulang.</w:t>
      </w:r>
    </w:p>
    <w:p>
      <w:pPr>
        <w:pStyle w:val="Heading1"/>
        <w:spacing w:line="240" w:lineRule="auto"/>
      </w:pPr>
      <w:r>
        <w:rPr>
          <w:rFonts w:ascii="Calibri" w:hAnsi="Calibri"/>
          <w:sz w:val="28"/>
        </w:rPr>
        <w:t>Bajarish va tekshirish yo‘li</w:t>
      </w:r>
    </w:p>
    <w:p>
      <w:pPr>
        <w:spacing w:line="240" w:lineRule="auto"/>
      </w:pPr>
      <w:r>
        <w:rPr>
          <w:rFonts w:ascii="Calibri" w:hAnsi="Calibri"/>
          <w:sz w:val="28"/>
        </w:rPr>
        <w:t>Avval berilgan misolni ko‘ring, so‘ng vazifadagi o‘zgarishlarni alohida kiriting. Element tuzilishi, CSS qoidasi yoki hodisa qaysi natijani o‘zgartirganini izohlang. Tor va keng ko‘rinishda, klaviatura orqali hamda bo‘sh yoki uzun kontent bilan sinab, kuzatilgan farqlarni qayd eting.</w:t>
      </w:r>
    </w:p>
    <w:p>
      <w:pPr>
        <w:pStyle w:val="Heading1"/>
        <w:spacing w:line="240" w:lineRule="auto"/>
      </w:pPr>
      <w:r>
        <w:rPr>
          <w:rFonts w:ascii="Calibri" w:hAnsi="Calibri"/>
          <w:sz w:val="28"/>
        </w:rPr>
        <w:t>Muhim farq va keng tarqalgan xato</w:t>
      </w:r>
    </w:p>
    <w:p>
      <w:pPr>
        <w:spacing w:line="240" w:lineRule="auto"/>
      </w:pPr>
      <w:r>
        <w:rPr>
          <w:rFonts w:ascii="Calibri" w:hAnsi="Calibri"/>
          <w:sz w:val="28"/>
        </w:rPr>
        <w:t>Ko‘p inline uslublar keyingi tahrir va bir xillikni saqlashni qiyinlashtiradi.</w:t>
      </w:r>
    </w:p>
    <w:p>
      <w:pPr>
        <w:pStyle w:val="Heading1"/>
        <w:spacing w:line="240" w:lineRule="auto"/>
      </w:pPr>
      <w:r>
        <w:rPr>
          <w:rFonts w:ascii="Calibri" w:hAnsi="Calibri"/>
          <w:sz w:val="28"/>
        </w:rPr>
        <w:t>Topshirish va baholash</w:t>
      </w:r>
    </w:p>
    <w:p>
      <w:pPr>
        <w:spacing w:line="240" w:lineRule="auto"/>
      </w:pPr>
      <w:r>
        <w:rPr>
          <w:rFonts w:ascii="Calibri" w:hAnsi="Calibri"/>
          <w:sz w:val="28"/>
        </w:rPr>
        <w:t>1. Mavzudagi asosiy tushunchalar to‘g‘ri qo‘llangan.</w:t>
      </w:r>
    </w:p>
    <w:p>
      <w:pPr>
        <w:spacing w:line="240" w:lineRule="auto"/>
      </w:pPr>
      <w:r>
        <w:rPr>
          <w:rFonts w:ascii="Calibri" w:hAnsi="Calibri"/>
          <w:sz w:val="28"/>
        </w:rPr>
        <w:t>2. Topshiriqda sanalgan kontent va amallar bajarilgan.</w:t>
      </w:r>
    </w:p>
    <w:p>
      <w:pPr>
        <w:spacing w:line="240" w:lineRule="auto"/>
      </w:pPr>
      <w:r>
        <w:rPr>
          <w:rFonts w:ascii="Calibri" w:hAnsi="Calibri"/>
          <w:sz w:val="28"/>
        </w:rPr>
        <w:t>3. Oddiy va chegara holatlar uchun kutilgan hamda haqiqiy natija yozilgan.</w:t>
      </w:r>
    </w:p>
    <w:p>
      <w:pPr>
        <w:spacing w:line="240" w:lineRule="auto"/>
      </w:pPr>
      <w:r>
        <w:rPr>
          <w:rFonts w:ascii="Calibri" w:hAnsi="Calibri"/>
          <w:sz w:val="28"/>
        </w:rPr>
        <w:t>4. Xato yoki cheklov aniqlansa sababi va tuzatish yo‘li izohlangan.</w:t>
      </w:r>
    </w:p>
    <w:p>
      <w:pPr>
        <w:spacing w:line="240" w:lineRule="auto"/>
      </w:pPr>
      <w:r>
        <w:rPr>
          <w:rFonts w:ascii="Calibri" w:hAnsi="Calibri"/>
          <w:sz w:val="28"/>
        </w:rPr>
        <w:t>5. Kod yoki hujjat tartibli, nomlar tushunarli va natijani qayta tekshirish mumkin.</w:t>
      </w:r>
    </w:p>
    <w:p>
      <w:pPr>
        <w:spacing w:line="240" w:lineRule="auto"/>
      </w:pPr>
      <w:r>
        <w:rPr>
          <w:rFonts w:ascii="Calibri" w:hAnsi="Calibri"/>
          <w:sz w:val="28"/>
        </w:rPr>
        <w:t>Amaliy ishni baholash: tushuncha va reja 20 ball, bajarilgan yechim 35 ball, natijani sinash 30 ball, izoh va tartib 15 ball. Jami 100 ball. 110-mavzuda loyiha himoyasining vazifada berilgan maxsus mezoni qo‘llanadi. Nazariy test alohida hisoblanadi.</w:t>
      </w:r>
    </w:p>
    <w:p>
      <w:pPr>
        <w:pStyle w:val="Heading1"/>
        <w:spacing w:line="240" w:lineRule="auto"/>
      </w:pPr>
      <w:r>
        <w:rPr>
          <w:rFonts w:ascii="Calibri" w:hAnsi="Calibri"/>
          <w:sz w:val="28"/>
        </w:rPr>
        <w:t>Qo‘shimcha o‘qish</w:t>
      </w:r>
    </w:p>
    <w:p>
      <w:pPr>
        <w:spacing w:line="240" w:lineRule="auto"/>
      </w:pPr>
      <w:r>
        <w:rPr>
          <w:rFonts w:ascii="Calibri" w:hAnsi="Calibri"/>
          <w:sz w:val="28"/>
        </w:rPr>
        <w:t>MDN CSS qo‘llanmasi</w:t>
        <w:br/>
        <w:t>https://developer.mozilla.org/en-US/docs/Web/CSS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592"/>
        <w:gridCol w:w="7488"/>
      </w:tblGrid>
      <w:tr>
        <w:trPr>
          <w:cantSplit/>
          <w:tblHeader/>
        </w:trPr>
        <w:tc>
          <w:tcPr>
            <w:tcW w:type="dxa" w:w="2592"/>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Atama</w:t>
            </w:r>
          </w:p>
        </w:tc>
        <w:tc>
          <w:tcPr>
            <w:tcW w:type="dxa" w:w="7488"/>
            <w:tcBorders>
              <w:top w:val="single" w:sz="4" w:color="D9D9D9"/>
              <w:left w:val="single" w:sz="4" w:color="D9D9D9"/>
              <w:bottom w:val="single" w:sz="4" w:color="D9D9D9"/>
              <w:right w:val="single" w:sz="4" w:color="D9D9D9"/>
            </w:tcBorders>
            <w:shd w:fill="DCE6F1"/>
          </w:tcPr>
          <w:p>
            <w:pPr>
              <w:keepNext/>
              <w:spacing w:line="240" w:lineRule="auto"/>
            </w:pPr>
            <w:r>
              <w:rPr>
                <w:rFonts w:ascii="Calibri" w:hAnsi="Calibri"/>
                <w:b/>
                <w:sz w:val="28"/>
              </w:rPr>
              <w:t>Izoh</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Inline</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style atributi orqali bevosita elementga yoziladigan uslubdir.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Internal</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HTMLdagi style elementi ichida beriladigan uslublardir.</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External</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link orqali ulanadigan alohida CSS faylida saqlanadi.</w:t>
            </w:r>
          </w:p>
        </w:tc>
      </w:tr>
      <w:tr>
        <w:trPr>
          <w:cantSplit/>
        </w:trPr>
        <w:tc>
          <w:tcPr>
            <w:tcW w:type="dxa" w:w="2592"/>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Qayta foydalanish</w:t>
            </w:r>
          </w:p>
        </w:tc>
        <w:tc>
          <w:tcPr>
            <w:tcW w:type="dxa" w:w="7488"/>
            <w:tcBorders>
              <w:top w:val="single" w:sz="4" w:color="D9D9D9"/>
              <w:left w:val="single" w:sz="4" w:color="D9D9D9"/>
              <w:bottom w:val="single" w:sz="4" w:color="D9D9D9"/>
              <w:right w:val="single" w:sz="4" w:color="D9D9D9"/>
            </w:tcBorders>
          </w:tcPr>
          <w:p>
            <w:pPr>
              <w:keepNext/>
              <w:spacing w:line="240" w:lineRule="auto"/>
            </w:pPr>
            <w:r>
              <w:rPr>
                <w:rFonts w:ascii="Calibri" w:hAnsi="Calibri"/>
                <w:b w:val="0"/>
                <w:sz w:val="28"/>
              </w:rPr>
              <w:t>Bitta tashqi fayl bir nechta sahifaga bir xil uslub bera oladi.</w:t>
            </w:r>
          </w:p>
        </w:tc>
      </w:tr>
      <w:tr>
        <w:trPr>
          <w:cantSplit/>
        </w:trPr>
        <w:tc>
          <w:tcPr>
            <w:tcW w:type="dxa" w:w="2592"/>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Ulanish yo‘li</w:t>
            </w:r>
          </w:p>
        </w:tc>
        <w:tc>
          <w:tcPr>
            <w:tcW w:type="dxa" w:w="7488"/>
            <w:tcBorders>
              <w:top w:val="single" w:sz="4" w:color="D9D9D9"/>
              <w:left w:val="single" w:sz="4" w:color="D9D9D9"/>
              <w:bottom w:val="single" w:sz="4" w:color="D9D9D9"/>
              <w:right w:val="single" w:sz="4" w:color="D9D9D9"/>
            </w:tcBorders>
          </w:tcPr>
          <w:p>
            <w:pPr>
              <w:keepNext w:val="0"/>
              <w:spacing w:line="240" w:lineRule="auto"/>
            </w:pPr>
            <w:r>
              <w:rPr>
                <w:rFonts w:ascii="Calibri" w:hAnsi="Calibri"/>
                <w:b w:val="0"/>
                <w:sz w:val="28"/>
              </w:rPr>
              <w:t>href noto‘g‘ri bo‘lsa CSS yuklanmaydi; brauzer Network vositasida tekshiriladi.</w:t>
            </w:r>
          </w:p>
        </w:tc>
      </w:tr>
    </w:tbl>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0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0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160" w:after="10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60" w:after="10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0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0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0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0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0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0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0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00" w:line="240" w:lineRule="auto" w:before="16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0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0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0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0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0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0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0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0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0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0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0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0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0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00"/>
      <w:contextualSpacing/>
    </w:pPr>
    <w:rPr>
      <w:rFonts w:ascii="Calibri" w:hAnsi="Calibri"/>
      <w:color w:val="000000"/>
      <w:sz w:val="28"/>
    </w:rPr>
  </w:style>
  <w:style w:type="paragraph" w:styleId="ListContinue">
    <w:name w:val="List Continue"/>
    <w:basedOn w:val="Normal"/>
    <w:uiPriority w:val="99"/>
    <w:unhideWhenUsed/>
    <w:rsid w:val="0029639D"/>
    <w:pPr>
      <w:spacing w:after="10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0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0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0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0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0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0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0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CSS yozish usullari: inline, internal va external CSS</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