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24 mavzu  Amaliy  2 soat</w:t>
      </w:r>
    </w:p>
    <w:p>
      <w:pPr>
        <w:pStyle w:val="Title"/>
        <w:spacing w:line="240" w:lineRule="auto"/>
      </w:pPr>
      <w:r>
        <w:rPr>
          <w:rFonts w:ascii="Calibri" w:hAnsi="Calibri"/>
          <w:sz w:val="28"/>
        </w:rPr>
        <w:t>position, top, right, bottom, left va z-index xususiyatlari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«position, top, right, bottom, left va z-index xususiyatlari»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relative</w:t>
      </w:r>
    </w:p>
    <w:p>
      <w:pPr>
        <w:spacing w:line="240" w:lineRule="auto"/>
      </w:pPr>
      <w:r>
        <w:rPr>
          <w:rFonts w:ascii="Calibri" w:hAnsi="Calibri"/>
          <w:sz w:val="28"/>
        </w:rPr>
        <w:t>2. absolute</w:t>
      </w:r>
    </w:p>
    <w:p>
      <w:pPr>
        <w:spacing w:line="240" w:lineRule="auto"/>
      </w:pPr>
      <w:r>
        <w:rPr>
          <w:rFonts w:ascii="Calibri" w:hAnsi="Calibri"/>
          <w:sz w:val="28"/>
        </w:rPr>
        <w:t>3. fixed</w:t>
      </w:r>
    </w:p>
    <w:p>
      <w:pPr>
        <w:spacing w:line="240" w:lineRule="auto"/>
      </w:pPr>
      <w:r>
        <w:rPr>
          <w:rFonts w:ascii="Calibri" w:hAnsi="Calibri"/>
          <w:sz w:val="28"/>
        </w:rPr>
        <w:t>4. sticky</w:t>
      </w:r>
    </w:p>
    <w:p>
      <w:pPr>
        <w:spacing w:line="240" w:lineRule="auto"/>
      </w:pPr>
      <w:r>
        <w:rPr>
          <w:rFonts w:ascii="Calibri" w:hAnsi="Calibri"/>
          <w:sz w:val="28"/>
        </w:rPr>
        <w:t>5. z-index</w:t>
      </w:r>
    </w:p>
    <w:p>
      <w:pPr>
        <w:pStyle w:val="Heading1"/>
        <w:spacing w:line="240" w:lineRule="auto"/>
      </w:pPr>
      <w:r>
        <w:rPr>
          <w:rFonts w:ascii="Calibri" w:hAnsi="Calibri"/>
          <w:sz w:val="28"/>
        </w:rPr>
        <w:t>relative</w:t>
      </w:r>
    </w:p>
    <w:p>
      <w:pPr>
        <w:spacing w:line="240" w:lineRule="auto"/>
      </w:pPr>
      <w:r>
        <w:rPr>
          <w:rFonts w:ascii="Calibri" w:hAnsi="Calibri"/>
          <w:sz w:val="28"/>
        </w:rPr>
        <w:t>Elementni odatdagi joyiga nisbatan siljitadi va oqimdagi joyini saqlaydi.</w:t>
      </w:r>
    </w:p>
    <w:p>
      <w:pPr>
        <w:pStyle w:val="Heading1"/>
        <w:spacing w:line="240" w:lineRule="auto"/>
      </w:pPr>
      <w:r>
        <w:rPr>
          <w:rFonts w:ascii="Calibri" w:hAnsi="Calibri"/>
          <w:sz w:val="28"/>
        </w:rPr>
        <w:t>absolute</w:t>
      </w:r>
    </w:p>
    <w:p>
      <w:pPr>
        <w:spacing w:line="240" w:lineRule="auto"/>
      </w:pPr>
      <w:r>
        <w:rPr>
          <w:rFonts w:ascii="Calibri" w:hAnsi="Calibri"/>
          <w:sz w:val="28"/>
        </w:rPr>
        <w:t>Oqimdan chiqadi va odatda eng yaqin joylashtirilgan ajdodiga nisbatan turadi.</w:t>
      </w:r>
    </w:p>
    <w:p>
      <w:pPr>
        <w:pStyle w:val="Heading1"/>
        <w:spacing w:line="240" w:lineRule="auto"/>
      </w:pPr>
      <w:r>
        <w:rPr>
          <w:rFonts w:ascii="Calibri" w:hAnsi="Calibri"/>
          <w:sz w:val="28"/>
        </w:rPr>
        <w:t>fixed</w:t>
      </w:r>
    </w:p>
    <w:p>
      <w:pPr>
        <w:spacing w:line="240" w:lineRule="auto"/>
      </w:pPr>
      <w:r>
        <w:rPr>
          <w:rFonts w:ascii="Calibri" w:hAnsi="Calibri"/>
          <w:sz w:val="28"/>
        </w:rPr>
        <w:t>Ko‘pincha viewportga nisbatan joylashadi, ayrim ajdod xususiyatlari bu kontekstni o‘zgartirishi mumkin.</w:t>
      </w:r>
    </w:p>
    <w:p>
      <w:pPr>
        <w:pStyle w:val="Heading1"/>
        <w:spacing w:line="240" w:lineRule="auto"/>
      </w:pPr>
      <w:r>
        <w:rPr>
          <w:rFonts w:ascii="Calibri" w:hAnsi="Calibri"/>
          <w:sz w:val="28"/>
        </w:rPr>
        <w:t>sticky</w:t>
      </w:r>
    </w:p>
    <w:p>
      <w:pPr>
        <w:spacing w:line="240" w:lineRule="auto"/>
      </w:pPr>
      <w:r>
        <w:rPr>
          <w:rFonts w:ascii="Calibri" w:hAnsi="Calibri"/>
          <w:sz w:val="28"/>
        </w:rPr>
        <w:t>Aylantirish chegarasida belgilangan offsetga yopishib turishi mumkin.</w:t>
      </w:r>
    </w:p>
    <w:p>
      <w:pPr>
        <w:pStyle w:val="Heading1"/>
        <w:spacing w:line="240" w:lineRule="auto"/>
      </w:pPr>
      <w:r>
        <w:rPr>
          <w:rFonts w:ascii="Calibri" w:hAnsi="Calibri"/>
          <w:sz w:val="28"/>
        </w:rPr>
        <w:t>z-index</w:t>
      </w:r>
    </w:p>
    <w:p>
      <w:pPr>
        <w:spacing w:line="240" w:lineRule="auto"/>
      </w:pPr>
      <w:r>
        <w:rPr>
          <w:rFonts w:ascii="Calibri" w:hAnsi="Calibri"/>
          <w:sz w:val="28"/>
        </w:rPr>
        <w:t>Qatlam tartibini kontekst ichida boshqaradi; barcha elementlarni global tartibga solmaydi.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&lt;style&gt;.card{position:relative;padding:40px;border:1px solid #ccc}.badge{position:absolute;top:8px;right:8px;background:#176f58;color:white;padding:6px}&lt;/style&gt;</w:t>
        <w:br/>
        <w:t>&lt;div class="card"&gt;&lt;span class="badge"&gt;Yangi&lt;/span&gt;Kurs kartasi&lt;/div&gt;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Karta burchagiga absolute belgi qo‘ying; ota relative bo‘lmaganda farqini tekshiring.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Yuqori z-index har qanday boshqa stacking contextdan ustun bo‘lishini kafolatlamaydi.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relative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Elementni odatdagi joyiga nisbatan siljitadi va oqimdagi joyini saqlaydi.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absolute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Oqimdan chiqadi va odatda eng yaqin joylashtirilgan ajdodiga nisbatan turadi.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fixed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Ko‘pincha viewportga nisbatan joylashadi, ayrim ajdod xususiyatlari bu kontekstni o‘zgartirishi mumkin.</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sticky</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Aylantirish chegarasida belgilangan offsetga yopishib turishi mumkin.</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z-index</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Qatlam tartibini kontekst ichida boshqaradi; barcha elementlarni global tartibga solmaydi.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top, right, bottom, left va z-index xususiyatlari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