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54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Takrorlash operatorlari yordamida hisoblash masalalarini yechish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«Takrorlash operatorlari yordamida hisoblash masalalarini yechish»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Akkumulyator</w:t>
      </w:r>
    </w:p>
    <w:p>
      <w:pPr>
        <w:spacing w:line="240" w:lineRule="auto"/>
      </w:pPr>
      <w:r>
        <w:rPr>
          <w:rFonts w:ascii="Calibri" w:hAnsi="Calibri"/>
          <w:sz w:val="28"/>
        </w:rPr>
        <w:t>2. Yig‘indi boshlanishi</w:t>
      </w:r>
    </w:p>
    <w:p>
      <w:pPr>
        <w:spacing w:line="240" w:lineRule="auto"/>
      </w:pPr>
      <w:r>
        <w:rPr>
          <w:rFonts w:ascii="Calibri" w:hAnsi="Calibri"/>
          <w:sz w:val="28"/>
        </w:rPr>
        <w:t>3. Ko‘paytma boshlanishi</w:t>
      </w:r>
    </w:p>
    <w:p>
      <w:pPr>
        <w:spacing w:line="240" w:lineRule="auto"/>
      </w:pPr>
      <w:r>
        <w:rPr>
          <w:rFonts w:ascii="Calibri" w:hAnsi="Calibri"/>
          <w:sz w:val="28"/>
        </w:rPr>
        <w:t>4. Sikl chegarasi</w:t>
      </w:r>
    </w:p>
    <w:p>
      <w:pPr>
        <w:spacing w:line="240" w:lineRule="auto"/>
      </w:pPr>
      <w:r>
        <w:rPr>
          <w:rFonts w:ascii="Calibri" w:hAnsi="Calibri"/>
          <w:sz w:val="28"/>
        </w:rPr>
        <w:t>5. Mustaqil tekshiruv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Akkumulyator</w:t>
      </w:r>
    </w:p>
    <w:p>
      <w:pPr>
        <w:spacing w:line="240" w:lineRule="auto"/>
      </w:pPr>
      <w:r>
        <w:rPr>
          <w:rFonts w:ascii="Calibri" w:hAnsi="Calibri"/>
          <w:sz w:val="28"/>
        </w:rPr>
        <w:t>Takrorlash davomida yig‘iladigan natijani saqlaydi.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Yig‘indi boshlanishi</w:t>
      </w:r>
    </w:p>
    <w:p>
      <w:pPr>
        <w:spacing w:line="240" w:lineRule="auto"/>
      </w:pPr>
      <w:r>
        <w:rPr>
          <w:rFonts w:ascii="Calibri" w:hAnsi="Calibri"/>
          <w:sz w:val="28"/>
        </w:rPr>
        <w:t>Qo‘shish uchun odatda 0 olinadi.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Ko‘paytma boshlanishi</w:t>
      </w:r>
    </w:p>
    <w:p>
      <w:pPr>
        <w:spacing w:line="240" w:lineRule="auto"/>
      </w:pPr>
      <w:r>
        <w:rPr>
          <w:rFonts w:ascii="Calibri" w:hAnsi="Calibri"/>
          <w:sz w:val="28"/>
        </w:rPr>
        <w:t>Ko‘paytirish uchun odatda 1 olinadi.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Sikl chegarasi</w:t>
      </w:r>
    </w:p>
    <w:p>
      <w:pPr>
        <w:spacing w:line="240" w:lineRule="auto"/>
      </w:pPr>
      <w:r>
        <w:rPr>
          <w:rFonts w:ascii="Calibri" w:hAnsi="Calibri"/>
          <w:sz w:val="28"/>
        </w:rPr>
        <w:t>Oxirgi qiymatni qamrab olish uchun &lt; va &lt;= farqlanadi.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tekshiruv</w:t>
      </w:r>
    </w:p>
    <w:p>
      <w:pPr>
        <w:spacing w:line="240" w:lineRule="auto"/>
      </w:pPr>
      <w:r>
        <w:rPr>
          <w:rFonts w:ascii="Calibri" w:hAnsi="Calibri"/>
          <w:sz w:val="28"/>
        </w:rPr>
        <w:t>Yig‘indini formula yoki qo‘lda hisob bilan solishtirish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let summa = 0, kopaytma = 1;</w:t>
        <w:br/>
        <w:t>for (let i = 1; i &lt;= 4; i++) {summa += i; kopaytma *= i;}</w:t>
        <w:br/>
        <w:t>console.log(summa, kopaytma);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10 24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1–n yig‘indi va ko‘paytmasini hisoblang; n=1,4 va yaroqsiz kirishlar uchun test yozing.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Ko‘paytmani 0 dan boshlash barcha natijani 0 qilib qo‘yadi.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Akkumulyator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Takrorlash davomida yig‘iladigan natijani saqlaydi.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Yig‘indi boshlanishi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Qo‘shish uchun odatda 0 olinadi.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Ko‘paytma boshlanishi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Ko‘paytirish uchun odatda 1 olinadi.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Sikl chegarasi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Oxirgi qiymatni qamrab olish uchun &lt; va &lt;= farqlanadi.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Mustaqil tekshiruv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Yig‘indini formula yoki qo‘lda hisob bilan solishtirish mumkin.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Takrorlash operatorlari yordamida hisoblash masalalarini yechish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