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Frontend fetch bir origin va sessiya cookie</w:t>
      </w:r>
    </w:p>
    <w:p>
      <w:r>
        <w:t>6 modul  |  63 mavzu  |  2 soat  |  Nazariy</w:t>
      </w:r>
    </w:p>
    <w:p>
      <w:r>
        <w:t>Ubaydullayev Abdukarim  |  Namangan shahar 3 sonli texnikum</w:t>
        <w:br/>
        <w:t>3 IT  |  2026/2027</w:t>
      </w:r>
    </w:p>
    <w:p>
      <w:pPr>
        <w:pStyle w:val="Heading1"/>
      </w:pPr>
      <w:r>
        <w:t>Dars maqsadi</w:t>
      </w:r>
    </w:p>
    <w:p>
      <w:r>
        <w:t>Bir origin va Fetch tushunchalarini izohlaydi; Cookie yuborish qo‘llanishini namunada ajratadi.</w:t>
      </w:r>
    </w:p>
    <w:p>
      <w:pPr>
        <w:pStyle w:val="Heading2"/>
      </w:pPr>
      <w:r>
        <w:t>Tayanch bilimlar</w:t>
      </w:r>
    </w:p>
    <w:p>
      <w:r>
        <w:t>6-modulning 1–62-mavzulari. Oldingi dars natijasini eslang; yangi tushunchalar quyida tushuntiriladi.</w:t>
      </w:r>
    </w:p>
    <w:p>
      <w:pPr>
        <w:pStyle w:val="Heading1"/>
      </w:pPr>
      <w:r>
        <w:t>Mavzuning mazmuni</w:t>
      </w:r>
    </w:p>
    <w:p>
      <w:r>
        <w:t>Frontend bilan server o‘rtasidagi kelishuv ishlaganda ham xato va bo‘sh holatlar uchraydi. Testlar odatiy natija bilan cheklanmay, cheklov va ruxsatni ham tekshiradi. Alohida funksiya sinovi bilan HTTP orqali tizim qismlarining birga ishlash sinovi bir-birini to‘ldiradi.</w:t>
      </w:r>
    </w:p>
    <w:p>
      <w:pPr>
        <w:pStyle w:val="Heading2"/>
      </w:pPr>
      <w:r>
        <w:t>Bir origin</w:t>
      </w:r>
    </w:p>
    <w:p>
      <w:r>
        <w:t>Protokol, host va port bir xil bo‘lgandagi muhit. Frontendni shu serverdan berish lokal tajribada CORSni soddalashtiradi.</w:t>
      </w:r>
    </w:p>
    <w:p>
      <w:pPr>
        <w:pStyle w:val="Heading2"/>
      </w:pPr>
      <w:r>
        <w:t>Fetch</w:t>
      </w:r>
    </w:p>
    <w:p>
      <w:r>
        <w:t>Brauzerda HTTP so‘rovini yuboradi. 400 yoki 500 javobi har doim Promise rad etilishi emas, response.ok orqali status tekshiriladi.</w:t>
      </w:r>
    </w:p>
    <w:p>
      <w:pPr>
        <w:pStyle w:val="Heading2"/>
      </w:pPr>
      <w:r>
        <w:t>Cookie yuborish</w:t>
      </w:r>
    </w:p>
    <w:p>
      <w:r>
        <w:t>Bir origin uchun odatiy yuborish ishlaydi. credentials:"include" cross-origin cookieni so‘rash uchun, ammo server CORS va cookie siyosati ham mos bo‘lishi kerak.</w:t>
      </w:r>
    </w:p>
    <w:p>
      <w:pPr>
        <w:pStyle w:val="Heading2"/>
      </w:pPr>
      <w:r>
        <w:t>CSRF sarlavhasi</w:t>
      </w:r>
    </w:p>
    <w:p>
      <w:r>
        <w:t>O‘zgartiruvchi sessiyali so‘rovda token X-CSRF-Token bilan yuboriladi. Token oldindan serverdan olingan bo‘lishi lozim.</w:t>
      </w:r>
    </w:p>
    <w:p>
      <w:pPr>
        <w:pStyle w:val="Heading2"/>
      </w:pPr>
      <w:r>
        <w:t>Xato holati</w:t>
      </w:r>
    </w:p>
    <w:p>
      <w:r>
        <w:t>Tarmoq xatosi, HTTP xato va noto‘g‘ri JSON turli holatlar. Foydalanuvchiga qayta urinish yoki tuzatish yo‘li ko‘rsatiladi.</w:t>
      </w:r>
    </w:p>
    <w:p>
      <w:pPr>
        <w:pStyle w:val="Heading1"/>
      </w:pPr>
      <w:r>
        <w:t>Namuna va ishlash muhiti</w:t>
      </w:r>
    </w:p>
    <w:p>
      <w:r>
        <w:t>Bu brauzerda, ishlayotgan lokal Node loyihasining frontendida bajariladi. Uni Node konsolida yolg‘iz bajarish DOM yoki nisbiy URL xatosiga olib kelishi mumkin.</w:t>
      </w:r>
    </w:p>
    <w:p>
      <w:pPr>
        <w:spacing w:after="0"/>
      </w:pPr>
      <w:r>
        <w:t>// Frontendda, serverdagi /api/tasks uchun</w:t>
      </w:r>
    </w:p>
    <w:p>
      <w:pPr>
        <w:spacing w:after="0"/>
      </w:pPr>
      <w:r>
        <w:t>async function loadTasks(){</w:t>
      </w:r>
    </w:p>
    <w:p>
      <w:pPr>
        <w:spacing w:after="0"/>
      </w:pPr>
      <w:r>
        <w:t xml:space="preserve">  const res=await fetch("/api/tasks",{credentials:"same-origin"});</w:t>
      </w:r>
    </w:p>
    <w:p>
      <w:pPr>
        <w:spacing w:after="0"/>
      </w:pPr>
      <w:r>
        <w:t xml:space="preserve">  const body=await res.json();</w:t>
      </w:r>
    </w:p>
    <w:p>
      <w:pPr>
        <w:spacing w:after="0"/>
      </w:pPr>
      <w:r>
        <w:t xml:space="preserve">  if(!res.ok) throw new Error(body.error||"So‘rov bajarilmadi");</w:t>
      </w:r>
    </w:p>
    <w:p>
      <w:pPr>
        <w:spacing w:after="0"/>
      </w:pPr>
      <w:r>
        <w:t xml:space="preserve">  return body;</w:t>
      </w:r>
    </w:p>
    <w:p>
      <w:pPr>
        <w:spacing w:after="0"/>
      </w:pPr>
      <w:r>
        <w:t>}</w:t>
      </w:r>
    </w:p>
    <w:p>
      <w:pPr>
        <w:pStyle w:val="Heading2"/>
      </w:pPr>
      <w:r>
        <w:t>Namuna natijasi</w:t>
      </w:r>
    </w:p>
    <w:p>
      <w:r>
        <w:t>Bu brauzer funksiyasi ishlayotgan shu origin APIga murojaat qiladi. node index.cjs bilan yolg‘iz bajarilmaydi.</w:t>
      </w:r>
    </w:p>
    <w:p>
      <w:pPr>
        <w:pStyle w:val="Heading2"/>
      </w:pPr>
      <w:r>
        <w:t>Ko‘p uchraydigan xato</w:t>
      </w:r>
    </w:p>
    <w:p>
      <w:r>
        <w:t>file:// orqali ochilgan HTML bilan localhost server turli origin bo‘lishi mumkin; sahifani serverdan bering.</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Bir origin va Fetch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Bir origin — Protokol, host va port bir xil bo‘lgandagi muhit.</w:t>
      </w:r>
    </w:p>
    <w:p>
      <w:r>
        <w:t>Fetch — Brauzerda HTTP so‘rovini yuboradi.</w:t>
      </w:r>
    </w:p>
    <w:p>
      <w:r>
        <w:t>Cookie yuborish — Bir origin uchun odatiy yuborish ishlaydi.</w:t>
      </w:r>
    </w:p>
    <w:p>
      <w:r>
        <w:t>CSRF sarlavhasi — O‘zgartiruvchi sessiyali so‘rovda token X-CSRF-Token bilan yuboriladi.</w:t>
      </w:r>
    </w:p>
    <w:p>
      <w:r>
        <w:t>Xato holati — Tarmoq xatosi, HTTP xato va noto‘g‘ri JSON turli holatlar.</w:t>
      </w:r>
    </w:p>
    <w:p>
      <w:pPr>
        <w:pStyle w:val="Heading1"/>
      </w:pPr>
      <w:r>
        <w:t>Manbalar</w:t>
      </w:r>
    </w:p>
    <w:p>
      <w:hyperlink r:id="rId10">
        <w:r>
          <w:rPr>
            <w:rFonts w:ascii="Calibri" w:hAnsi="Calibri"/>
            <w:sz w:val="28"/>
          </w:rPr>
          <w:t>Node test</w:t>
        </w:r>
      </w:hyperlink>
    </w:p>
    <w:p>
      <w:hyperlink r:id="rId11">
        <w:r>
          <w:rPr>
            <w:rFonts w:ascii="Calibri" w:hAnsi="Calibri"/>
            <w:sz w:val="28"/>
          </w:rPr>
          <w:t>MDN fetch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api/test.html" TargetMode="External"/><Relationship Id="rId11" Type="http://schemas.openxmlformats.org/officeDocument/2006/relationships/hyperlink" Target="https://developer.mozilla.org/en-US/docs/Web/API/Fetch_API/Using_Fe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