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Node test runner va funksiyalarni unit testlash</w:t>
      </w:r>
    </w:p>
    <w:p>
      <w:r>
        <w:t>6 modul  |  67 mavzu  |  2 soat  |  Nazariy</w:t>
      </w:r>
    </w:p>
    <w:p>
      <w:r>
        <w:t>Ubaydullayev Abdukarim  |  Namangan shahar 3 sonli texnikum</w:t>
        <w:br/>
        <w:t>3 IT  |  2026/2027</w:t>
      </w:r>
    </w:p>
    <w:p>
      <w:pPr>
        <w:pStyle w:val="Heading1"/>
      </w:pPr>
      <w:r>
        <w:t>Dars maqsadi</w:t>
      </w:r>
    </w:p>
    <w:p>
      <w:r>
        <w:t>Unit test va node test tushunchalarini izohlaydi; Assert qo‘llanishini namunada ajratadi.</w:t>
      </w:r>
    </w:p>
    <w:p>
      <w:pPr>
        <w:pStyle w:val="Heading2"/>
      </w:pPr>
      <w:r>
        <w:t>Tayanch bilimlar</w:t>
      </w:r>
    </w:p>
    <w:p>
      <w:r>
        <w:t>6-modulning 1–66-mavzulari. Oldingi dars natijasini eslang; yangi tushunchalar quyida tushuntiriladi.</w:t>
      </w:r>
    </w:p>
    <w:p>
      <w:pPr>
        <w:pStyle w:val="Heading1"/>
      </w:pPr>
      <w:r>
        <w:t>Mavzuning mazmuni</w:t>
      </w:r>
    </w:p>
    <w:p>
      <w:r>
        <w:t>Frontend bilan server o‘rtasidagi kelishuv ishlaganda ham xato va bo‘sh holatlar uchraydi. Testlar odatiy natija bilan cheklanmay, cheklov va ruxsatni ham tekshiradi. Alohida funksiya sinovi bilan HTTP orqali tizim qismlarining birga ishlash sinovi bir-birini to‘ldiradi.</w:t>
      </w:r>
    </w:p>
    <w:p>
      <w:pPr>
        <w:pStyle w:val="Heading2"/>
      </w:pPr>
      <w:r>
        <w:t>Unit test</w:t>
      </w:r>
    </w:p>
    <w:p>
      <w:r>
        <w:t>Kichik funksiyaning aniq shartdagi natijasini tekshiradi. Tarmoq yoki haqiqiy baza talab qilmaydigan qoida alohida sinovga qulay.</w:t>
      </w:r>
    </w:p>
    <w:p>
      <w:pPr>
        <w:pStyle w:val="Heading2"/>
      </w:pPr>
      <w:r>
        <w:t>node test</w:t>
      </w:r>
    </w:p>
    <w:p>
      <w:r>
        <w:t>Node ichki test yugurtiruvchisi. node --test bilan .test.cjs kabi fayllardagi testlar bajariladi.</w:t>
      </w:r>
    </w:p>
    <w:p>
      <w:pPr>
        <w:pStyle w:val="Heading2"/>
      </w:pPr>
      <w:r>
        <w:t>Assert</w:t>
      </w:r>
    </w:p>
    <w:p>
      <w:r>
        <w:t>Kutilgan va olingan natijani solishtiradi. Xato bo‘lsa test muvaffaqiyatsiz tugaydi, shunchaki konsolga yozish assert o‘rnini bosmaydi.</w:t>
      </w:r>
    </w:p>
    <w:p>
      <w:pPr>
        <w:pStyle w:val="Heading2"/>
      </w:pPr>
      <w:r>
        <w:t>Chegaraviy holat</w:t>
      </w:r>
    </w:p>
    <w:p>
      <w:r>
        <w:t>Masalan 0, 1, 120 va 121 uzunliklar tekshiriladi. Faqat odatiy bitta matnni sinash validator to‘liqligini isbotlamaydi.</w:t>
      </w:r>
    </w:p>
    <w:p>
      <w:pPr>
        <w:pStyle w:val="Heading2"/>
      </w:pPr>
      <w:r>
        <w:t>Mustaqillik</w:t>
      </w:r>
    </w:p>
    <w:p>
      <w:r>
        <w:t>Bir test boshqasining oldingi ma’lumotiga tayanmasligi kerak. Soxta repository va vaqtinchalik baza sinovni takrorlanuvchi qiladi.</w:t>
      </w:r>
    </w:p>
    <w:p>
      <w:pPr>
        <w:pStyle w:val="Heading1"/>
      </w:pPr>
      <w:r>
        <w:t>Namuna va ishlash muhiti</w:t>
      </w:r>
    </w:p>
    <w:p>
      <w:r>
        <w:t>Bu mustaqil Node konsol misoli. Node 24 LTSda lokal ishga tushirish asosiy tekshiruv usuli; onlayn xizmatdagi Node versiyasi va modullar farq qilishi mumkin.</w:t>
      </w:r>
    </w:p>
    <w:p>
      <w:pPr>
        <w:spacing w:after="0"/>
      </w:pPr>
      <w:r>
        <w:t>const test=require("node:test");</w:t>
      </w:r>
    </w:p>
    <w:p>
      <w:pPr>
        <w:spacing w:after="0"/>
      </w:pPr>
      <w:r>
        <w:t>const assert=require("node:assert/strict");</w:t>
      </w:r>
    </w:p>
    <w:p>
      <w:pPr>
        <w:spacing w:after="0"/>
      </w:pPr>
      <w:r>
        <w:t>function validTitle(s){return typeof s==="string"&amp;&amp;s.trim().length&gt;0&amp;&amp;s.trim().length&lt;=120;}</w:t>
      </w:r>
    </w:p>
    <w:p>
      <w:pPr>
        <w:spacing w:after="0"/>
      </w:pPr>
      <w:r>
        <w:t>test("bo‘sh sarlavha rad etiladi",()=&gt;assert.equal(validTitle("  "),false));</w:t>
      </w:r>
    </w:p>
    <w:p>
      <w:pPr>
        <w:spacing w:after="0"/>
      </w:pPr>
      <w:r>
        <w:t>test("120 belgi qabul qilinadi",()=&gt;assert.equal(validTitle("a".repeat(120)),true));</w:t>
      </w:r>
    </w:p>
    <w:p>
      <w:pPr>
        <w:pStyle w:val="Heading2"/>
      </w:pPr>
      <w:r>
        <w:t>Namuna natijasi</w:t>
      </w:r>
    </w:p>
    <w:p>
      <w:r>
        <w:t>node --test index.test.cjs ikki o‘tgan testni ko‘rsatadi.</w:t>
      </w:r>
    </w:p>
    <w:p>
      <w:pPr>
        <w:pStyle w:val="Heading2"/>
      </w:pPr>
      <w:r>
        <w:t>Ko‘p uchraydigan xato</w:t>
      </w:r>
    </w:p>
    <w:p>
      <w:r>
        <w:t>Har qanday natijaga true qaytaradigan test tizim xatosini aniqlamaydi.</w:t>
      </w:r>
    </w:p>
    <w:p>
      <w:pPr>
        <w:pStyle w:val="Heading1"/>
      </w:pPr>
      <w:r>
        <w:t>Mavzuni mustahkamlash</w:t>
      </w:r>
    </w:p>
    <w:p>
      <w:r>
        <w:t>Asosiy tushunchalarni izohlang, namunadagi kirish va natijani ajrating. Kodni kuzatish bu darsning qismi; mustaqil amaliy ish keyingi darsda bajariladi.</w:t>
      </w:r>
    </w:p>
    <w:p>
      <w:pPr>
        <w:pStyle w:val="Heading2"/>
      </w:pPr>
      <w:r>
        <w:t>Tekshirish mezonlari</w:t>
      </w:r>
    </w:p>
    <w:p>
      <w:pPr>
        <w:pStyle w:val="ListBullet"/>
      </w:pPr>
      <w:r>
        <w:t>Unit test va node test vazifasi misol bilan tushuntirilgan.</w:t>
      </w:r>
    </w:p>
    <w:p>
      <w:pPr>
        <w:pStyle w:val="ListBullet"/>
      </w:pPr>
      <w:r>
        <w:t>Namuna muhiti va kutiladigan natija to‘g‘ri ajratilgan.</w:t>
      </w:r>
    </w:p>
    <w:p>
      <w:pPr>
        <w:pStyle w:val="ListBullet"/>
      </w:pPr>
      <w:r>
        <w:t>Ko‘rsatilgan xato holati tekshirilgan va sababi tushuntirilgan.</w:t>
      </w:r>
    </w:p>
    <w:p>
      <w:pPr>
        <w:pStyle w:val="ListBullet"/>
      </w:pPr>
      <w:r>
        <w:t>Natija yoki xato sababi dalil bilan yozilgan.</w:t>
      </w:r>
    </w:p>
    <w:p>
      <w:pPr>
        <w:pStyle w:val="Heading1"/>
      </w:pPr>
      <w:r>
        <w:t>Atamalar</w:t>
      </w:r>
    </w:p>
    <w:p>
      <w:r>
        <w:t>Unit test — Kichik funksiyaning aniq shartdagi natijasini tekshiradi.</w:t>
      </w:r>
    </w:p>
    <w:p>
      <w:r>
        <w:t>node test — Node ichki test yugurtiruvchisi.</w:t>
      </w:r>
    </w:p>
    <w:p>
      <w:r>
        <w:t>Assert — Kutilgan va olingan natijani solishtiradi.</w:t>
      </w:r>
    </w:p>
    <w:p>
      <w:r>
        <w:t>Chegaraviy holat — Masalan 0, 1, 120 va 121 uzunliklar tekshiriladi.</w:t>
      </w:r>
    </w:p>
    <w:p>
      <w:r>
        <w:t>Mustaqillik — Bir test boshqasining oldingi ma’lumotiga tayanmasligi kerak.</w:t>
      </w:r>
    </w:p>
    <w:p>
      <w:pPr>
        <w:pStyle w:val="Heading1"/>
      </w:pPr>
      <w:r>
        <w:t>Manbalar</w:t>
      </w:r>
    </w:p>
    <w:p>
      <w:hyperlink r:id="rId10">
        <w:r>
          <w:rPr>
            <w:rFonts w:ascii="Calibri" w:hAnsi="Calibri"/>
            <w:sz w:val="28"/>
          </w:rPr>
          <w:t>Node test</w:t>
        </w:r>
      </w:hyperlink>
    </w:p>
    <w:p>
      <w:hyperlink r:id="rId11">
        <w:r>
          <w:rPr>
            <w:rFonts w:ascii="Calibri" w:hAnsi="Calibri"/>
            <w:sz w:val="28"/>
          </w:rPr>
          <w:t>MDN fetch</w:t>
        </w:r>
      </w:hyperlink>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Web Ta’lim  |  6 modul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8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20" w:after="6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6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8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8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8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8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8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8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8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60" w:line="240" w:lineRule="auto" w:before="12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8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8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8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8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8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8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8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8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8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8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8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8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80"/>
      <w:contextualSpacing/>
    </w:pPr>
    <w:rPr>
      <w:rFonts w:ascii="Calibri" w:hAnsi="Calibri"/>
      <w:color w:val="000000"/>
      <w:sz w:val="28"/>
    </w:rPr>
  </w:style>
  <w:style w:type="paragraph" w:styleId="ListContinue">
    <w:name w:val="List Continue"/>
    <w:basedOn w:val="Normal"/>
    <w:uiPriority w:val="99"/>
    <w:unhideWhenUsed/>
    <w:rsid w:val="0029639D"/>
    <w:pPr>
      <w:spacing w:after="8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8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8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8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8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8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8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8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nodejs.org/api/test.html" TargetMode="External"/><Relationship Id="rId11" Type="http://schemas.openxmlformats.org/officeDocument/2006/relationships/hyperlink" Target="https://developer.mozilla.org/en-US/docs/Web/API/Fetch_API/Using_Fet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