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CREATE TABLE va ma’lumot cheklovlari</w:t>
      </w:r>
    </w:p>
    <w:p>
      <w:r>
        <w:t>7 modul  |  15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CREATE TABLE va NOT NULL vazifalarini izohlaydi; CHECK qo‘llanishini misolda ajratadi.</w:t>
      </w:r>
    </w:p>
    <w:p>
      <w:pPr>
        <w:pStyle w:val="Heading2"/>
      </w:pPr>
      <w:r>
        <w:t>Tayanch bilimlar</w:t>
      </w:r>
    </w:p>
    <w:p>
      <w:r>
        <w:t>7-modulning 1–14-mavzulari. Yangi tushunchalar ushbu darsda izohlanadi.</w:t>
      </w:r>
    </w:p>
    <w:p>
      <w:pPr>
        <w:pStyle w:val="Heading1"/>
      </w:pPr>
      <w:r>
        <w:t>Mavzuning mazmuni</w:t>
      </w:r>
    </w:p>
    <w:p>
      <w:r>
        <w:t>Model SQL tuzilmasiga aylantiriladi. Tip va cheklov ma’lumotning ma’nosiga mos tanlanadi. Mashqlar SQLite demo muhitida bajariladi; PostgreSQLning qat’iy tiplari va boshqaruv buyruqlari keyingi bo‘limda alohida ko‘riladi.</w:t>
      </w:r>
    </w:p>
    <w:p>
      <w:pPr>
        <w:pStyle w:val="Heading2"/>
      </w:pPr>
      <w:r>
        <w:t>CREATE TABLE</w:t>
      </w:r>
    </w:p>
    <w:p>
      <w:r>
        <w:t>Jadval nomi, ustunlar va cheklovlar bilan tuzilma yaratadi. IF NOT EXISTS mavjud jadvalning tuzilishini yangilamaydi.</w:t>
      </w:r>
    </w:p>
    <w:p>
      <w:pPr>
        <w:pStyle w:val="Heading2"/>
      </w:pPr>
      <w:r>
        <w:t>NOT NULL</w:t>
      </w:r>
    </w:p>
    <w:p>
      <w:r>
        <w:t>Qiymat bo‘lishini talab qiladi. Matnning bo‘sh bo‘lmasligi uchun bu cheklovga qo‘shimcha CHECK kerak bo‘lishi mumkin.</w:t>
      </w:r>
    </w:p>
    <w:p>
      <w:pPr>
        <w:pStyle w:val="Heading2"/>
      </w:pPr>
      <w:r>
        <w:t>CHECK</w:t>
      </w:r>
    </w:p>
    <w:p>
      <w:r>
        <w:t>Qator sharti bajarilishini nazorat qiladi. NULL natijasi SQLite CHECKni har doim buzmaydi; majburiylik NOT NULL bilan birga belgilanadi.</w:t>
      </w:r>
    </w:p>
    <w:p>
      <w:pPr>
        <w:pStyle w:val="Heading2"/>
      </w:pPr>
      <w:r>
        <w:t>DEFAULT</w:t>
      </w:r>
    </w:p>
    <w:p>
      <w:r>
        <w:t>INSERTda ustun ko‘rsatilmaganda boshlang‘ich qiymat beradi. Mijoz aniq NULL yuborsa DEFAULT uni avtomatik almashtiradi deb o‘ylamang.</w:t>
      </w:r>
    </w:p>
    <w:p>
      <w:pPr>
        <w:pStyle w:val="Heading2"/>
      </w:pPr>
      <w:r>
        <w:t>Biznes cheklovi</w:t>
      </w:r>
    </w:p>
    <w:p>
      <w:r>
        <w:t>Masalan stock&gt;=0 ombor sonini himoya qiladi. Bir necha jadvalga tegishli murakkab qoida servis va tranzaksiya orqali ham boshqariladi.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CREATE TABLE items(</w:t>
      </w:r>
    </w:p>
    <w:p>
      <w:pPr>
        <w:spacing w:after="0"/>
      </w:pPr>
      <w:r>
        <w:t xml:space="preserve"> id INTEGER PRIMARY KEY,</w:t>
      </w:r>
    </w:p>
    <w:p>
      <w:pPr>
        <w:spacing w:after="0"/>
      </w:pPr>
      <w:r>
        <w:t xml:space="preserve"> title TEXT NOT NULL CHECK(length(trim(title))&gt;0),</w:t>
      </w:r>
    </w:p>
    <w:p>
      <w:pPr>
        <w:spacing w:after="0"/>
      </w:pPr>
      <w:r>
        <w:t xml:space="preserve"> stock INTEGER NOT NULL DEFAULT 0 CHECK(stock&gt;=0)</w:t>
      </w:r>
    </w:p>
    <w:p>
      <w:pPr>
        <w:spacing w:after="0"/>
      </w:pPr>
      <w:r>
        <w:t>);</w:t>
      </w:r>
    </w:p>
    <w:p>
      <w:pPr>
        <w:spacing w:after="0"/>
      </w:pPr>
      <w:r>
        <w:t>INSERT INTO items(title) VALUES('Kitob');</w:t>
      </w:r>
    </w:p>
    <w:p>
      <w:pPr>
        <w:spacing w:after="0"/>
      </w:pPr>
      <w:r>
        <w:t>SELECT title,stock FROM items;</w:t>
      </w:r>
    </w:p>
    <w:p>
      <w:pPr>
        <w:pStyle w:val="Heading2"/>
      </w:pPr>
      <w:r>
        <w:t>Kutiladigan natija</w:t>
      </w:r>
    </w:p>
    <w:p>
      <w:r>
        <w:t>Kitob nomli yozuvning stock qiymati 0 bo‘ladi.</w:t>
      </w:r>
    </w:p>
    <w:p>
      <w:pPr>
        <w:pStyle w:val="Heading2"/>
      </w:pPr>
      <w:r>
        <w:t>Xatoni tushunish</w:t>
      </w:r>
    </w:p>
    <w:p>
      <w:r>
        <w:t>Yaroqsiz kirishni faqat frontendda tekshirish bazaning o‘zidagi qoidani almashtirmaydi.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CREATE TABLE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CREATE TABLE — Jadval nomi, ustunlar va cheklovlar bilan tuzilma yaratadi.</w:t>
      </w:r>
    </w:p>
    <w:p>
      <w:r>
        <w:t>NOT NULL — Qiymat bo‘lishini talab qiladi.</w:t>
      </w:r>
    </w:p>
    <w:p>
      <w:r>
        <w:t>CHECK — Qator sharti bajarilishini nazorat qiladi.</w:t>
      </w:r>
    </w:p>
    <w:p>
      <w:r>
        <w:t>DEFAULT — INSERTda ustun ko‘rsatilmaganda boshlang‘ich qiymat beradi.</w:t>
      </w:r>
    </w:p>
    <w:p>
      <w:r>
        <w:t>Biznes cheklovi — Masalan stock&gt;=0 ombor sonini himoya qiladi.</w:t>
      </w:r>
    </w:p>
    <w:p>
      <w:pPr>
        <w:pStyle w:val="Heading1"/>
      </w:pPr>
      <w:r>
        <w:t>Manbalar</w:t>
      </w:r>
    </w:p>
    <w:p>
      <w:hyperlink r:id="rId10">
        <w:r>
          <w:t>SQLite SQL</w:t>
        </w:r>
      </w:hyperlink>
      <w:r>
        <w:t xml:space="preserve"> · </w:t>
      </w:r>
      <w:hyperlink r:id="rId11">
        <w:r>
          <w:t>SQLite tiplari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.html" TargetMode="External"/><Relationship Id="rId11" Type="http://schemas.openxmlformats.org/officeDocument/2006/relationships/hyperlink" Target="https://sqlite.org/datatype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