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Git reliz va takrorlanuvchi yig‘ish</w:t>
      </w:r>
    </w:p>
    <w:p>
      <w:r>
        <w:t>8 modul  |  28 mavzu  |  2 soat  |  Nazariy</w:t>
      </w:r>
    </w:p>
    <w:p>
      <w:r>
        <w:t>Ubaydullayev Abdukarim  |  Namangan shahar 3 sonli texnikum</w:t>
        <w:br/>
        <w:t>3 IT  |  2026/2027</w:t>
      </w:r>
    </w:p>
    <w:p>
      <w:pPr>
        <w:pStyle w:val="Heading1"/>
      </w:pPr>
      <w:r>
        <w:t>Dars maqsadi</w:t>
      </w:r>
    </w:p>
    <w:p>
      <w:r>
        <w:t>Commit va Tag vazifalarini izohlaydi, namuna oqimini va xato holatini tushuntiradi.</w:t>
      </w:r>
    </w:p>
    <w:p>
      <w:pPr>
        <w:pStyle w:val="Heading1"/>
      </w:pPr>
      <w:r>
        <w:t>Tayanch bilimlar</w:t>
      </w:r>
    </w:p>
    <w:p>
      <w:r>
        <w:t>8-modulning 1–27-mavzulari. Quyidagi tushunchalar shu darsda izohlanadi.</w:t>
      </w:r>
    </w:p>
    <w:p>
      <w:pPr>
        <w:pStyle w:val="Heading1"/>
      </w:pPr>
      <w:r>
        <w:t>Mavzuning mazmuni</w:t>
      </w:r>
    </w:p>
    <w:p>
      <w:r>
        <w:t>Sinovdan o‘tgan kodni boshqa muhitda takror ishga tushirish uchun manba holati, sozlama va saqlash talablari qayd etiladi. Reliz jarayoni test bilan bog‘lanadi. Lokal demo tayyorligi bilan ommaviy hostingga chiqarilganlik alohida holatlardir.</w:t>
      </w:r>
    </w:p>
    <w:p>
      <w:pPr>
        <w:pStyle w:val="Heading2"/>
      </w:pPr>
      <w:r>
        <w:t>Commit</w:t>
      </w:r>
    </w:p>
    <w:p>
      <w:r>
        <w:t>Manba holatini belgilaydigan identifikatordir. Relizdagi kod qaysi commitdan olingani qayd etilsa nuqsonni aniqlash va qaytish osonlashadi.</w:t>
      </w:r>
    </w:p>
    <w:p>
      <w:pPr>
        <w:pStyle w:val="Heading2"/>
      </w:pPr>
      <w:r>
        <w:t>Tag</w:t>
      </w:r>
    </w:p>
    <w:p>
      <w:r>
        <w:t>Relizga tushunarli nom beradi. Tagni boshqa commitga ko‘chirib yuborish mavjud relizning ma’nosini o‘zgartiradi; tuzatish yangi reliz bilan beriladi.</w:t>
      </w:r>
    </w:p>
    <w:p>
      <w:pPr>
        <w:pStyle w:val="Heading2"/>
      </w:pPr>
      <w:r>
        <w:t>Lockfile</w:t>
      </w:r>
    </w:p>
    <w:p>
      <w:r>
        <w:t>Tashqi paketlar bo‘lsa aniq yechilgan bog‘liqliklarni qayd etadi va npm ci bilan tekshiriladi. Bizning Node demo ilovamiz runtime paket ishlatmaydi, shuning uchun npm testdan oldin npm ci shart emas.</w:t>
      </w:r>
    </w:p>
    <w:p>
      <w:pPr>
        <w:pStyle w:val="Heading2"/>
      </w:pPr>
      <w:r>
        <w:t>Artefakt</w:t>
      </w:r>
    </w:p>
    <w:p>
      <w:r>
        <w:t>Muayyan manbadan tayyorlangan tarqatma fayldir. Testdan o‘tgan artefakt bilan joriy etilgan artefakt mos bo‘lishi kerak.</w:t>
      </w:r>
    </w:p>
    <w:p>
      <w:pPr>
        <w:pStyle w:val="Heading2"/>
      </w:pPr>
      <w:r>
        <w:t>Reliz qaydi</w:t>
      </w:r>
    </w:p>
    <w:p>
      <w:r>
        <w:t>O‘zgarish, moslik, migratsiya va qaytish shartlarini yozadi. Faqat yangi versiya raqami foydalanuvchi va navbatchi uchun yetarli bo‘lmaydi.</w:t>
      </w:r>
    </w:p>
    <w:p>
      <w:pPr>
        <w:pStyle w:val="Heading1"/>
      </w:pPr>
      <w:r>
        <w:t>Namuna va bajarish muhiti</w:t>
      </w:r>
    </w:p>
    <w:p>
      <w:r>
        <w:t>Yuklab olinadigan integration-project katalogida, lokal Node.js 24, terminal va brauzerda bajaring. Playwright va Docker faqat tegishli darsda ixtiyoriy o‘rnatiladi. Platformaning JavaScript oynasi lokal server yoki hostingni yaratmaydi.</w:t>
      </w:r>
    </w:p>
    <w:p>
      <w:pPr>
        <w:spacing w:after="0"/>
      </w:pPr>
      <w:r>
        <w:t>git status --short</w:t>
      </w:r>
    </w:p>
    <w:p>
      <w:pPr>
        <w:spacing w:after="0"/>
      </w:pPr>
      <w:r>
        <w:t>git rev-parse HEAD</w:t>
      </w:r>
    </w:p>
    <w:p>
      <w:pPr>
        <w:spacing w:after="0"/>
      </w:pPr>
      <w:r>
        <w:t>npm test</w:t>
      </w:r>
    </w:p>
    <w:p>
      <w:pPr>
        <w:spacing w:after="0"/>
      </w:pPr>
      <w:r>
        <w:t># Testlar o‘tgach, o‘z o‘quv repongizda:</w:t>
      </w:r>
    </w:p>
    <w:p>
      <w:pPr>
        <w:spacing w:after="0"/>
      </w:pPr>
      <w:r>
        <w:t># git tag -a v0.1.0 -m "O‘quv relizi"</w:t>
      </w:r>
    </w:p>
    <w:p>
      <w:pPr>
        <w:spacing w:after="0"/>
      </w:pPr>
      <w:r>
        <w:t># git archive --format=zip --output=release.zip HEAD</w:t>
      </w:r>
    </w:p>
    <w:p>
      <w:pPr>
        <w:pStyle w:val="Heading1"/>
      </w:pPr>
      <w:r>
        <w:t>Kutiladigan natija</w:t>
      </w:r>
    </w:p>
    <w:p>
      <w:r>
        <w:t>Toza manba holati, to‘liq SHA va test natijasi reliz qaydiga kiritiladi.</w:t>
      </w:r>
    </w:p>
    <w:p>
      <w:pPr>
        <w:pStyle w:val="Heading1"/>
      </w:pPr>
      <w:r>
        <w:t>Xatoni tushunish</w:t>
      </w:r>
    </w:p>
    <w:p>
      <w:r>
        <w:t>Ishchi katalogdagi saqlanmagan o‘zgarish git archive HEAD ichiga kirmaydi.</w:t>
      </w:r>
    </w:p>
    <w:p>
      <w:pPr>
        <w:pStyle w:val="Heading1"/>
      </w:pPr>
      <w:r>
        <w:t>Mustahkamlash</w:t>
      </w:r>
    </w:p>
    <w:p>
      <w:r>
        <w:t>Namuna oqimini izohlang va kutilgan natijani ayting. Mustaqil ish keyingi amaliy darsda bajariladi.</w:t>
      </w:r>
    </w:p>
    <w:p>
      <w:pPr>
        <w:pStyle w:val="Heading2"/>
      </w:pPr>
      <w:r>
        <w:t>Tekshirish mezonlari</w:t>
      </w:r>
    </w:p>
    <w:p>
      <w:pPr>
        <w:pStyle w:val="ListBullet"/>
      </w:pPr>
      <w:r>
        <w:t>Commit misol bilan asoslangan.</w:t>
      </w:r>
    </w:p>
    <w:p>
      <w:pPr>
        <w:pStyle w:val="ListBullet"/>
      </w:pPr>
      <w:r>
        <w:t>Kutilgan va amaldagi natija dalil bilan solishtirilgan.</w:t>
      </w:r>
    </w:p>
    <w:p>
      <w:pPr>
        <w:pStyle w:val="ListBullet"/>
      </w:pPr>
      <w:r>
        <w:t>Tegishli xato yoki cheklov holati qayd etilgan.</w:t>
      </w:r>
    </w:p>
    <w:p>
      <w:pPr>
        <w:pStyle w:val="ListBullet"/>
      </w:pPr>
      <w:r>
        <w:t>Kod yoki hisobotni boshqa o‘quvchi takrorlay oladi.</w:t>
      </w:r>
    </w:p>
    <w:p>
      <w:pPr>
        <w:pStyle w:val="Heading1"/>
      </w:pPr>
      <w:r>
        <w:t>Atamalar</w:t>
      </w:r>
    </w:p>
    <w:p>
      <w:r>
        <w:t>Commit — Manba holatini belgilaydigan identifikatordir.</w:t>
      </w:r>
    </w:p>
    <w:p>
      <w:r>
        <w:t>Tag — Relizga tushunarli nom beradi.</w:t>
      </w:r>
    </w:p>
    <w:p>
      <w:r>
        <w:t>Lockfile — Tashqi paketlar bo‘lsa aniq yechilgan bog‘liqliklarni qayd etadi va npm ci bilan tekshiriladi.</w:t>
      </w:r>
    </w:p>
    <w:p>
      <w:r>
        <w:t>Artefakt — Muayyan manbadan tayyorlangan tarqatma fayldir.</w:t>
      </w:r>
    </w:p>
    <w:p>
      <w:r>
        <w:t>Reliz qaydi — O‘zgarish, moslik, migratsiya va qaytish shartlarini yozadi.</w:t>
      </w:r>
    </w:p>
    <w:p>
      <w:pPr>
        <w:pStyle w:val="Heading1"/>
      </w:pPr>
      <w:r>
        <w:t>Manbalar</w:t>
      </w:r>
    </w:p>
    <w:p>
      <w:hyperlink r:id="rId10">
        <w:r>
          <w:t>Git reliz taglari</w:t>
        </w:r>
      </w:hyperlink>
      <w:r>
        <w:t xml:space="preserve"> · </w:t>
      </w:r>
      <w:hyperlink r:id="rId11">
        <w:r>
          <w:t>GitHub Node CI</w:t>
        </w:r>
      </w:hyperlink>
      <w:r>
        <w:t xml:space="preserve"> · </w:t>
      </w:r>
      <w:hyperlink r:id="rId12">
        <w:r>
          <w:t>Docker doimiy saqlash</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8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scm.com/book/en/v2/Git-Basics-Tagging" TargetMode="External"/><Relationship Id="rId11" Type="http://schemas.openxmlformats.org/officeDocument/2006/relationships/hyperlink" Target="https://docs.github.com/en/actions/tutorials/build-and-test-code/nodejs" TargetMode="External"/><Relationship Id="rId12" Type="http://schemas.openxmlformats.org/officeDocument/2006/relationships/hyperlink" Target="https://docs.docker.com/get-started/docker-concepts/running-containers/persisting-container-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