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06D" w:rsidRDefault="00551845">
      <w:pPr>
        <w:jc w:val="center"/>
      </w:pPr>
      <w:bookmarkStart w:id="0" w:name="_GoBack"/>
      <w:bookmarkEnd w:id="0"/>
      <w:r>
        <w:t>NAMANGAN SHAHAR 3-SONLI TEXNIKUM</w:t>
      </w:r>
    </w:p>
    <w:p w:rsidR="0040306D" w:rsidRDefault="00551845">
      <w:pPr>
        <w:pStyle w:val="aa"/>
        <w:jc w:val="center"/>
      </w:pPr>
      <w:r>
        <w:t>1-mavzu bo‘yicha mashg‘ulotning texnologik xaritasi</w:t>
      </w:r>
    </w:p>
    <w:p w:rsidR="0040306D" w:rsidRDefault="00551845">
      <w:pPr>
        <w:pStyle w:val="21"/>
        <w:jc w:val="center"/>
      </w:pPr>
      <w:r>
        <w:t>IT dasturchi kasbi va kasbiy faoliyat yo‘nalishlari</w:t>
      </w:r>
    </w:p>
    <w:p w:rsidR="0040306D" w:rsidRDefault="00551845">
      <w:pPr>
        <w:jc w:val="center"/>
      </w:pPr>
      <w:r>
        <w:t>Muallif va o‘qituvchi: Ubaydullayev Abdukarim     |     2026/2027 o‘quv yili</w:t>
      </w:r>
    </w:p>
    <w:p w:rsidR="0040306D" w:rsidRDefault="00551845">
      <w:pPr>
        <w:pStyle w:val="1"/>
      </w:pPr>
      <w:r>
        <w:t>1 Mashg‘ulotning pedagogik modeli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12132"/>
      </w:tblGrid>
      <w:tr w:rsidR="0040306D">
        <w:trPr>
          <w:cantSplit/>
          <w:tblHeader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Ko‘rsatkich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Mazmuni</w:t>
            </w:r>
          </w:p>
        </w:tc>
      </w:tr>
      <w:tr w:rsidR="0040306D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Kasb va modul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30610203 - IT dasturchi. UKM.1 - Kasbiy faoliyatga kirish, mehnat muhofazasi va professional etika.</w:t>
            </w:r>
          </w:p>
        </w:tc>
      </w:tr>
      <w:tr w:rsidR="0040306D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Mashg‘ulot turi va vaqti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N1, nazariy mashg‘ulot. 2 akademik soat. Asosiy ssenariy: 80 daqiqa (2 × 40).</w:t>
            </w:r>
          </w:p>
        </w:tc>
      </w:tr>
      <w:tr w:rsidR="0040306D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 xml:space="preserve">O‘quv natijasi </w:t>
            </w:r>
            <w:r>
              <w:t>va indikator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ON1: IT dasturchining kasbiy faoliyati, asosiy vazifalari, vakolatlari hamda mehnat bozoridagi o‘rnini tavsiflaydi. Asosiy indikator 1.1: IT dasturchining kasbiy faoliyati va vazifalarini tavsiflaydi.</w:t>
            </w:r>
          </w:p>
        </w:tc>
      </w:tr>
      <w:tr w:rsidR="0040306D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Dars maqsadi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Kasb mazmunini anglash, faol</w:t>
            </w:r>
            <w:r>
              <w:t>iyat yo‘nalishlarini vazifasiga ko‘ra farqlash, ish bosqichlari va mas’uliyat chegarasini misolda tushuntirish.</w:t>
            </w:r>
          </w:p>
        </w:tc>
      </w:tr>
      <w:tr w:rsidR="0040306D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Ma’ruza rejasi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1. Kasb mazmuni va dasturiy mahsulot. 2. Kasbiy yo‘nalishlar. 3. Asosiy vazifalar va ish jarayoni. 4. Vakolat, mas’uliyat va pro</w:t>
            </w:r>
            <w:r>
              <w:t>fessional xulq.</w:t>
            </w:r>
          </w:p>
        </w:tc>
      </w:tr>
      <w:tr w:rsidR="0040306D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Kutiladigan natijalar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O‘quvchi dasturchi vazifasini izohlaydi; frontend, backend va testlashni farqlaydi; talabdan tekshirishgacha bo‘lgan ishlarni tartiblaydi; kasbiy qarorini asoslaydi.</w:t>
            </w:r>
          </w:p>
        </w:tc>
      </w:tr>
      <w:tr w:rsidR="0040306D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Metodlar va vositalar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Muammoli o‘qitish, interfaol</w:t>
            </w:r>
            <w:r>
              <w:t xml:space="preserve"> tushuntirish, kartochkalar bilan guruhli ish, vaziyat tahlili, individual test va refleksiya. Kompyuter, proyektor, ma’ruza, vazifa kartalari va baholash varag‘i.</w:t>
            </w:r>
          </w:p>
        </w:tc>
      </w:tr>
      <w:tr w:rsidR="0040306D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Tashkil etish va bog‘lanish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Frontal, 3–4 kishilik guruh va individual ish. Mehnat bozori va</w:t>
            </w:r>
            <w:r>
              <w:t xml:space="preserve"> kasbiy rivojlanish 1.2 indikatori N2 hamda A1da kengaytiriladi.</w:t>
            </w:r>
          </w:p>
        </w:tc>
      </w:tr>
    </w:tbl>
    <w:p w:rsidR="0040306D" w:rsidRDefault="0040306D">
      <w:pPr>
        <w:spacing w:after="0" w:line="40" w:lineRule="exact"/>
      </w:pPr>
    </w:p>
    <w:p w:rsidR="0040306D" w:rsidRDefault="00551845">
      <w:pPr>
        <w:pStyle w:val="1"/>
        <w:pageBreakBefore/>
      </w:pPr>
      <w:r>
        <w:lastRenderedPageBreak/>
        <w:t>2 Mashg‘ulotning texnologik xaritasi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5159"/>
        <w:gridCol w:w="4422"/>
        <w:gridCol w:w="3288"/>
      </w:tblGrid>
      <w:tr w:rsidR="0040306D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  <w:sz w:val="21"/>
              </w:rPr>
              <w:t>Bosqich va vaqt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  <w:sz w:val="21"/>
              </w:rPr>
              <w:t>O‘qituvchi faoliyati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  <w:sz w:val="21"/>
              </w:rPr>
              <w:t>O‘quvchi faoliyati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  <w:sz w:val="21"/>
              </w:rPr>
              <w:t>Metod va baholash dalili</w:t>
            </w:r>
          </w:p>
        </w:tc>
      </w:tr>
      <w:tr w:rsidR="0040306D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1. Kirish va diagnostika</w:t>
            </w:r>
            <w:r>
              <w:rPr>
                <w:sz w:val="21"/>
              </w:rPr>
              <w:br/>
              <w:t>8 daqiqa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 xml:space="preserve">Davomat va tayyorgarlikni </w:t>
            </w:r>
            <w:r>
              <w:rPr>
                <w:sz w:val="21"/>
              </w:rPr>
              <w:t>tekshiradi. Mavzu, maqsad va 1.1 indikatorini tushuntiradi. “Dasturchi nima yaratadi?”, “Tugma bilan ma’lumotni saqlash bir xil vazifami?”, “Dastur ochilishi sifatni isbotlaydimi?” savollarini beradi.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Savollarga qisqa javob beradi. Mavzu va baholash mezoni</w:t>
            </w:r>
            <w:r>
              <w:rPr>
                <w:sz w:val="21"/>
              </w:rPr>
              <w:t>ni anglaydi; bilgan va tushunarsiz jihatlarini aytadi.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Tezkor savol-javob. Dalil: dastlabki javoblar; zarur ko‘mak aniqlanadi.</w:t>
            </w:r>
          </w:p>
        </w:tc>
      </w:tr>
      <w:tr w:rsidR="0040306D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2. Muammoli vaziyat</w:t>
            </w:r>
            <w:r>
              <w:rPr>
                <w:sz w:val="21"/>
              </w:rPr>
              <w:br/>
              <w:t>10 daqiqa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Kutubxonadagi hisob muammosini beradi. Muammo, foydalanuvchi va tekshiriladigan talabni ajratishga</w:t>
            </w:r>
            <w:r>
              <w:rPr>
                <w:sz w:val="21"/>
              </w:rPr>
              <w:t xml:space="preserve"> yo‘naltiradi; javobni oldindan aytmaydi.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Vaziyatni o‘qiydi; foydalanuvchini aniqlaydi; ikki talab va ularni tekshirish usulini taklif qiladi.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Muammoli o‘qitish. Dalil: muammo–talab–tekshirish yozuvi.</w:t>
            </w:r>
          </w:p>
        </w:tc>
      </w:tr>
      <w:tr w:rsidR="0040306D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3. Yangi bilim</w:t>
            </w:r>
            <w:r>
              <w:rPr>
                <w:sz w:val="21"/>
              </w:rPr>
              <w:br/>
              <w:t>17 daqiqa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Rejaning 1–2-bandlarini kutub</w:t>
            </w:r>
            <w:r>
              <w:rPr>
                <w:sz w:val="21"/>
              </w:rPr>
              <w:t>xona misolida tushuntiradi. Dastur va mahsulot, frontend, backend, baza, mobil va desktop yo‘nalishlarini farqlaydi.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Asosiy tushunchalarni qayd etadi. Ko‘rinadigan qism, server mantiqi va ma’lumot saqlanishini misolda ajratadi.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Interfaol ma’ruza. Dalil: tu</w:t>
            </w:r>
            <w:r>
              <w:rPr>
                <w:sz w:val="21"/>
              </w:rPr>
              <w:t>shuntirish va taqqoslash javoblari.</w:t>
            </w:r>
          </w:p>
        </w:tc>
      </w:tr>
      <w:tr w:rsidR="0040306D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4. Guruhli mustahkamlash</w:t>
            </w:r>
            <w:r>
              <w:rPr>
                <w:sz w:val="21"/>
              </w:rPr>
              <w:br/>
              <w:t>12 daqiqa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Vazifa kartalarini tarqatadi. Guruhdagi rollarni belgilaydi. Vazifa, mutaxassis va natijani bog‘lashni so‘raydi. Yordamni tayyorgarlikka mos beradi.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Kartalarni taqsimlaydi; rol–vazifa–</w:t>
            </w:r>
            <w:r>
              <w:rPr>
                <w:sz w:val="21"/>
              </w:rPr>
              <w:t>natija jadvalini tuzadi. Vakil yechimni izohlaydi, qolganlar individual savolga javob beradi.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Hamkorlikda o‘qitish. Dalil: jadval va har bir o‘quvchining qisqa izohi.</w:t>
            </w:r>
          </w:p>
        </w:tc>
      </w:tr>
      <w:tr w:rsidR="0040306D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5. Ish jarayoni va mas’uliyat</w:t>
            </w:r>
            <w:r>
              <w:rPr>
                <w:sz w:val="21"/>
              </w:rPr>
              <w:br/>
              <w:t>13 daqiqa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 xml:space="preserve">Rejaning 3–4-bandlarini tushuntiradi. Talab, </w:t>
            </w:r>
            <w:r>
              <w:rPr>
                <w:sz w:val="21"/>
              </w:rPr>
              <w:t>loyihalash, kodlash, testlash va topshirishni bog‘laydi. Ruxsatsiz ma’lumot yuborish keysini beradi.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Ish bosqichlarini tartiblaydi. Texnik imkoniyat va vakolat farqini tushuntiradi; xavfsiz qarorini asoslaydi.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 xml:space="preserve">Vaziyat tahlili. Dalil: bosqichlar </w:t>
            </w:r>
            <w:r>
              <w:rPr>
                <w:sz w:val="21"/>
              </w:rPr>
              <w:t>ketma-ketligi va asoslangan qaror.</w:t>
            </w:r>
          </w:p>
        </w:tc>
      </w:tr>
      <w:tr w:rsidR="0040306D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6. Individual nazorat</w:t>
            </w:r>
            <w:r>
              <w:rPr>
                <w:sz w:val="21"/>
              </w:rPr>
              <w:br/>
              <w:t>12 daqiqa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5 ta test va bitta qisqa vaziyatli savol beradi. Mustaqil javobni tekshiradi; 1.1 mezoni bo‘yicha kuzatuvni qayd etadi.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Testlarni mustaqil ishlaydi. Kutubxona misolida dasturchining uch va</w:t>
            </w:r>
            <w:r>
              <w:rPr>
                <w:sz w:val="21"/>
              </w:rPr>
              <w:t>zifasini va ularning ahamiyatini yozadi.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Test va qisqa yozma javob. Dalil: individual varaq.</w:t>
            </w:r>
          </w:p>
        </w:tc>
      </w:tr>
      <w:tr w:rsidR="0040306D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7. Yakun va qayta aloqa</w:t>
            </w:r>
            <w:r>
              <w:rPr>
                <w:sz w:val="21"/>
              </w:rPr>
              <w:br/>
              <w:t>8 daqiqa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Natijalarni umumlashtiradi. Xatolar bo‘yicha aniq tavsiya beradi. Mustahkamlash vazifasini tushuntiradi.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“Bugun angladim…” va “Ha</w:t>
            </w:r>
            <w:r>
              <w:rPr>
                <w:sz w:val="21"/>
              </w:rPr>
              <w:t>li aniqlashtiraman…” jumlalarini to‘ldiradi. Tavsiya asosida javobini tuzatadi.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Refleksiya. Dalil: chiqish varaqasi va qayta ishlangan javob.</w:t>
            </w:r>
          </w:p>
        </w:tc>
      </w:tr>
      <w:tr w:rsidR="0040306D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Jami 80 daqiqa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Barcha bosqichlar bitta mashg‘ulot tarkibida.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Nazariy bilim guruhli va individual faoliyatda qo‘ll</w:t>
            </w:r>
            <w:r>
              <w:rPr>
                <w:sz w:val="21"/>
              </w:rPr>
              <w:t>anadi.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sz w:val="21"/>
              </w:rPr>
              <w:t>8 + 10 + 17 + 12 + 13 + 12 + 8 = 80.</w:t>
            </w:r>
          </w:p>
        </w:tc>
      </w:tr>
    </w:tbl>
    <w:p w:rsidR="0040306D" w:rsidRDefault="0040306D">
      <w:pPr>
        <w:spacing w:after="0" w:line="40" w:lineRule="exact"/>
      </w:pPr>
    </w:p>
    <w:p w:rsidR="0040306D" w:rsidRDefault="00551845">
      <w:r>
        <w:rPr>
          <w:sz w:val="20"/>
        </w:rPr>
        <w:t>45 daqiqalik akademik soatda jami 90 daqiqa: 6-bosqichga qo‘shimcha 5 daqiqa, 7-bosqichga qo‘shimcha 5 daqiqa ajratiladi. Tanaffus muassasa jadvaliga muvofiq tashkil etiladi.</w:t>
      </w:r>
    </w:p>
    <w:p w:rsidR="0040306D" w:rsidRDefault="00551845">
      <w:pPr>
        <w:pStyle w:val="1"/>
        <w:pageBreakBefore/>
      </w:pPr>
      <w:r>
        <w:lastRenderedPageBreak/>
        <w:t>3 Darsda qo‘llanadigan topshiriqlar</w:t>
      </w:r>
    </w:p>
    <w:p w:rsidR="0040306D" w:rsidRDefault="00551845">
      <w:pPr>
        <w:pStyle w:val="21"/>
      </w:pPr>
      <w:r>
        <w:t>Muammoli vaziyat kartasi</w:t>
      </w:r>
    </w:p>
    <w:p w:rsidR="0040306D" w:rsidRDefault="00551845">
      <w:r>
        <w:t>Kutubxonachi 500 ta kitob yozuvini daftar orqali yuritadi. Kitob topish qiyin, ayrim qarz yozuvlari takrorlangan. Ma’muriyat “dastur tuzing” dedi. Topshiriq: foydalanuvchini aniqlang, ikki tekshiriladigan talab yozing va har bir t</w:t>
      </w:r>
      <w:r>
        <w:t>alab qanday sinovdan o‘tkazilishini ayting. 500 soni o‘quv misolidir.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726"/>
        <w:gridCol w:w="5726"/>
      </w:tblGrid>
      <w:tr w:rsidR="0040306D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Muammo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Talab namunasi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Tekshirish namunasi</w:t>
            </w:r>
          </w:p>
        </w:tc>
      </w:tr>
      <w:tr w:rsidR="0040306D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Kitobni topish qiyin.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Kitob kodi orqali tegishli yozuv ko‘rsatilsin.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Mavjud kod kiritiladi; to‘g‘ri kitob chiqishi tekshiriladi.</w:t>
            </w:r>
          </w:p>
        </w:tc>
      </w:tr>
      <w:tr w:rsidR="0040306D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 xml:space="preserve">Qarz yozuvi </w:t>
            </w:r>
            <w:r>
              <w:t>takrorlanadi.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Kelishilgan qoida bo‘yicha takroriy qarz qaydi oldi olinsin.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Bir xil shartda ikkinchi qayd kiritilib, tizim javobi kuzatiladi.</w:t>
            </w:r>
          </w:p>
        </w:tc>
      </w:tr>
    </w:tbl>
    <w:p w:rsidR="0040306D" w:rsidRDefault="0040306D">
      <w:pPr>
        <w:spacing w:after="0" w:line="40" w:lineRule="exact"/>
      </w:pPr>
    </w:p>
    <w:p w:rsidR="0040306D" w:rsidRDefault="00551845">
      <w:pPr>
        <w:pStyle w:val="21"/>
      </w:pPr>
      <w:r>
        <w:t>Guruh kartochkalari va javob yo‘nalishi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67"/>
        <w:gridCol w:w="7087"/>
      </w:tblGrid>
      <w:tr w:rsidR="0040306D">
        <w:trPr>
          <w:cantSplit/>
          <w:tblHeader/>
          <w:jc w:val="center"/>
        </w:trPr>
        <w:tc>
          <w:tcPr>
            <w:tcW w:w="7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Kartochka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Kutiladigan yechim</w:t>
            </w:r>
          </w:p>
        </w:tc>
      </w:tr>
      <w:tr w:rsidR="0040306D">
        <w:trPr>
          <w:cantSplit/>
          <w:jc w:val="center"/>
        </w:trPr>
        <w:tc>
          <w:tcPr>
            <w:tcW w:w="7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Kitob kartalari telefon ekraniga mos ko‘rin</w:t>
            </w:r>
            <w:r>
              <w:t>sin.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Frontend: sahifa tuzilishi va moslashuvchan joylashuv.</w:t>
            </w:r>
          </w:p>
        </w:tc>
      </w:tr>
      <w:tr w:rsidR="0040306D">
        <w:trPr>
          <w:cantSplit/>
          <w:jc w:val="center"/>
        </w:trPr>
        <w:tc>
          <w:tcPr>
            <w:tcW w:w="7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Kitob qo‘shishga ruxsat serverda tekshirilsin.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Backend: foydalanuvchi huquqini tekshiruvchi mantiq.</w:t>
            </w:r>
          </w:p>
        </w:tc>
      </w:tr>
      <w:tr w:rsidR="0040306D">
        <w:trPr>
          <w:cantSplit/>
          <w:jc w:val="center"/>
        </w:trPr>
        <w:tc>
          <w:tcPr>
            <w:tcW w:w="7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Kitob kodi takrorlanmasin.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Ma’lumotlar bazasidagi cheklov va backend tekshiruvi hamkorligi.</w:t>
            </w:r>
          </w:p>
        </w:tc>
      </w:tr>
      <w:tr w:rsidR="0040306D">
        <w:trPr>
          <w:cantSplit/>
          <w:jc w:val="center"/>
        </w:trPr>
        <w:tc>
          <w:tcPr>
            <w:tcW w:w="77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Mavjud bo‘lmagan kitob kodi bilan qidiruv sinovdan o‘tkazilsin.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Testchi yoki dasturchi: kutiladigan xabar va haqiqiy natijani taqqoslash.</w:t>
            </w:r>
          </w:p>
        </w:tc>
      </w:tr>
    </w:tbl>
    <w:p w:rsidR="0040306D" w:rsidRDefault="0040306D">
      <w:pPr>
        <w:spacing w:after="0" w:line="40" w:lineRule="exact"/>
      </w:pPr>
    </w:p>
    <w:p w:rsidR="0040306D" w:rsidRDefault="00551845">
      <w:pPr>
        <w:pStyle w:val="21"/>
      </w:pPr>
      <w:r>
        <w:t>Darajalashtirish va yordam</w:t>
      </w:r>
    </w:p>
    <w:p w:rsidR="0040306D" w:rsidRDefault="00551845">
      <w:r>
        <w:t>C daraja: rol ta’riflari va tayyor misol yordamida kartalarni moslaydi. B daraja: bo‘sh j</w:t>
      </w:r>
      <w:r>
        <w:t>adval asosida uch rol va bitta testni mustaqil yozadi. A daraja: “faqat kutubxonachi kitob qo‘sha oladi” talabida qismlar hamkorligini va ikki testni asoslaydi. Barcha darajada vazifa mazmunini izohlash kuzatiladi.</w:t>
      </w:r>
    </w:p>
    <w:p w:rsidR="0040306D" w:rsidRDefault="00551845">
      <w:pPr>
        <w:pStyle w:val="21"/>
      </w:pPr>
      <w:r>
        <w:t>Mas’uliyat keysi</w:t>
      </w:r>
    </w:p>
    <w:p w:rsidR="0040306D" w:rsidRDefault="00551845">
      <w:r>
        <w:t>Dasturchiga hisobdagi xa</w:t>
      </w:r>
      <w:r>
        <w:t>toni tuzatish ruxsati berilgan. Hamkasbi barcha foydalanuvchilar ro‘yxatini shaxsiy messenjeriga yuborishni so‘radi. Kutiladigan qaror: maqsad va ruxsat aniqlanmaguncha ma’lumotni yubormaslik, vakolat doirasida ishlash va mas’ul shaxsga murojaat qilish.</w:t>
      </w:r>
    </w:p>
    <w:p w:rsidR="0040306D" w:rsidRDefault="00551845">
      <w:pPr>
        <w:pStyle w:val="1"/>
        <w:pageBreakBefore/>
      </w:pPr>
      <w:r>
        <w:lastRenderedPageBreak/>
        <w:t xml:space="preserve">4 </w:t>
      </w:r>
      <w:r>
        <w:t>Nazorat va baholash varag‘i</w:t>
      </w:r>
    </w:p>
    <w:p w:rsidR="0040306D" w:rsidRDefault="00551845">
      <w:pPr>
        <w:pStyle w:val="21"/>
      </w:pPr>
      <w:r>
        <w:t>Individual nazoratni o‘tkazish</w:t>
      </w:r>
    </w:p>
    <w:p w:rsidR="0040306D" w:rsidRDefault="00551845">
      <w:r>
        <w:t>1-mavzu ma’ruza faylidagi 5 ta testdan foydalaniladi. Javob kaliti: 1–B, 2–A, 3–C, 4–D, 5–B. Qo‘shimcha savol: “Kutubxona tizimida dasturchi bajaradigan uch vazifani yozing va har birining foydasin</w:t>
      </w:r>
      <w:r>
        <w:t>i izohlang”. Test natijasi tashxis uchun, yozma va og‘zaki izoh esa indikatorga erishish dalili sifatida olinadi.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1"/>
        <w:gridCol w:w="12643"/>
      </w:tblGrid>
      <w:tr w:rsidR="0040306D">
        <w:trPr>
          <w:cantSplit/>
          <w:tblHeader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Baho</w:t>
            </w:r>
          </w:p>
        </w:tc>
        <w:tc>
          <w:tcPr>
            <w:tcW w:w="12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1.1 indikatoriga mos mezon</w:t>
            </w:r>
          </w:p>
        </w:tc>
      </w:tr>
      <w:tr w:rsidR="0040306D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2 qoniqarsiz</w:t>
            </w:r>
          </w:p>
        </w:tc>
        <w:tc>
          <w:tcPr>
            <w:tcW w:w="12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 xml:space="preserve">Kasbiy faoliyat yo‘nalishlari va asosiy vazifalar mazmuni hamda amaliy ahamiyatini tushuntira </w:t>
            </w:r>
            <w:r>
              <w:t>olmaydi.</w:t>
            </w:r>
          </w:p>
        </w:tc>
      </w:tr>
      <w:tr w:rsidR="0040306D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3 qoniqarli</w:t>
            </w:r>
          </w:p>
        </w:tc>
        <w:tc>
          <w:tcPr>
            <w:tcW w:w="12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Yo‘nalish va vazifalarni sanab beradi, biroq mazmuni va bajarilish xususiyatlarini to‘liq tushuntira olmaydi.</w:t>
            </w:r>
          </w:p>
        </w:tc>
      </w:tr>
      <w:tr w:rsidR="0040306D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4 yaxshi</w:t>
            </w:r>
          </w:p>
        </w:tc>
        <w:tc>
          <w:tcPr>
            <w:tcW w:w="12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Yo‘nalish va vazifalarni to‘g‘ri tavsiflaydi hamda amaliy ahamiyatini izohlaydi.</w:t>
            </w:r>
          </w:p>
        </w:tc>
      </w:tr>
      <w:tr w:rsidR="0040306D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5 a’lo</w:t>
            </w:r>
          </w:p>
        </w:tc>
        <w:tc>
          <w:tcPr>
            <w:tcW w:w="12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 xml:space="preserve">Yo‘nalish va vazifalarni </w:t>
            </w:r>
            <w:r>
              <w:t>IT loyiha bilan bog‘lab tahlil qiladi hamda kasbiy ahamiyatini asoslaydi.</w:t>
            </w:r>
          </w:p>
        </w:tc>
      </w:tr>
    </w:tbl>
    <w:p w:rsidR="0040306D" w:rsidRDefault="0040306D">
      <w:pPr>
        <w:spacing w:after="0" w:line="40" w:lineRule="exact"/>
      </w:pPr>
    </w:p>
    <w:p w:rsidR="0040306D" w:rsidRDefault="00551845">
      <w:pPr>
        <w:pStyle w:val="21"/>
      </w:pPr>
      <w:r>
        <w:t>O‘qituvchi to‘ldiradigan monitoring jadvali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1"/>
        <w:gridCol w:w="1984"/>
        <w:gridCol w:w="1247"/>
        <w:gridCol w:w="3685"/>
        <w:gridCol w:w="1417"/>
        <w:gridCol w:w="3288"/>
      </w:tblGrid>
      <w:tr w:rsidR="0040306D">
        <w:trPr>
          <w:cantSplit/>
          <w:tblHeader/>
          <w:jc w:val="center"/>
        </w:trPr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O‘quvchi F I Sh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Dastlabki ko‘mak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Test 0–5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Vazifani izohlash dalili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1.1 bahosi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rPr>
                <w:b/>
              </w:rPr>
              <w:t>Keyingi tavsiya</w:t>
            </w:r>
          </w:p>
        </w:tc>
      </w:tr>
      <w:tr w:rsidR="0040306D">
        <w:trPr>
          <w:cantSplit/>
          <w:jc w:val="center"/>
        </w:trPr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________________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A / B / C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___________________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________________</w:t>
            </w:r>
          </w:p>
        </w:tc>
      </w:tr>
      <w:tr w:rsidR="0040306D">
        <w:trPr>
          <w:cantSplit/>
          <w:jc w:val="center"/>
        </w:trPr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________________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A / B / C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___________________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________________</w:t>
            </w:r>
          </w:p>
        </w:tc>
      </w:tr>
      <w:tr w:rsidR="0040306D">
        <w:trPr>
          <w:cantSplit/>
          <w:jc w:val="center"/>
        </w:trPr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________________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A / B / C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___________________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40306D" w:rsidRDefault="00551845">
            <w:pPr>
              <w:spacing w:before="20" w:after="40"/>
            </w:pPr>
            <w:r>
              <w:t>________________</w:t>
            </w:r>
          </w:p>
        </w:tc>
      </w:tr>
    </w:tbl>
    <w:p w:rsidR="0040306D" w:rsidRDefault="0040306D">
      <w:pPr>
        <w:spacing w:after="0" w:line="40" w:lineRule="exact"/>
      </w:pPr>
    </w:p>
    <w:p w:rsidR="0040306D" w:rsidRDefault="00551845">
      <w:r>
        <w:rPr>
          <w:sz w:val="20"/>
        </w:rPr>
        <w:t xml:space="preserve">A/B/C ko‘mak darajasi yakuniy baho emas. Test ballarini </w:t>
      </w:r>
      <w:r>
        <w:rPr>
          <w:sz w:val="20"/>
        </w:rPr>
        <w:t>avtomatik ravishda 2–5 bahoga aylantirmang. ON1 bo‘yicha yakuniy natija 1.2 indikatori ham baholangach, modul dasturidagi tartibda aniqlanadi.</w:t>
      </w:r>
    </w:p>
    <w:p w:rsidR="0040306D" w:rsidRDefault="00551845">
      <w:pPr>
        <w:pStyle w:val="21"/>
      </w:pPr>
      <w:r>
        <w:t>Mustahkamlash va qayta aloqa</w:t>
      </w:r>
    </w:p>
    <w:p w:rsidR="0040306D" w:rsidRDefault="00551845">
      <w:r>
        <w:t>Uyga vazifa: tanish ilovadagi ikki foydalanuvchi vazifasi, dasturchining uch ishi va</w:t>
      </w:r>
      <w:r>
        <w:t xml:space="preserve"> bitta mas’uliyat chegarasini yarim sahifada tushuntirish. Bu vazifa M1–M2 mustaqil ta’lim soatlarini takror hisoblash uchun asos emas. Qayta aloqa namunasi: “Rolni to‘g‘ri tanladingiz; endi u yaratadigan natija va tekshirish usulini yozing”.</w:t>
      </w:r>
    </w:p>
    <w:p w:rsidR="0040306D" w:rsidRDefault="00551845">
      <w:r>
        <w:rPr>
          <w:sz w:val="20"/>
        </w:rPr>
        <w:t>Asos: UKM.1 o</w:t>
      </w:r>
      <w:r>
        <w:rPr>
          <w:sz w:val="20"/>
        </w:rPr>
        <w:t>‘quv dasturi; N1 ma’ruza va metodik materiallari; 30610203 IT dasturchi ta’lim dasturi, 12–14-betlar. Dars ssenariysi va topshiriqlar mualliflik moslashtirishidir.</w:t>
      </w:r>
    </w:p>
    <w:sectPr w:rsidR="0040306D" w:rsidSect="00034616">
      <w:footerReference w:type="default" r:id="rId9"/>
      <w:pgSz w:w="16838" w:h="11906"/>
      <w:pgMar w:top="680" w:right="850" w:bottom="68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1845" w:rsidRDefault="00551845">
      <w:pPr>
        <w:spacing w:after="0"/>
      </w:pPr>
      <w:r>
        <w:separator/>
      </w:r>
    </w:p>
  </w:endnote>
  <w:endnote w:type="continuationSeparator" w:id="0">
    <w:p w:rsidR="00551845" w:rsidRDefault="005518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306D" w:rsidRDefault="00551845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323C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1845" w:rsidRDefault="00551845">
      <w:pPr>
        <w:spacing w:after="0"/>
      </w:pPr>
      <w:r>
        <w:separator/>
      </w:r>
    </w:p>
  </w:footnote>
  <w:footnote w:type="continuationSeparator" w:id="0">
    <w:p w:rsidR="00551845" w:rsidRDefault="005518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3C10"/>
    <w:rsid w:val="00326F90"/>
    <w:rsid w:val="0040306D"/>
    <w:rsid w:val="005518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 w:line="240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 w:line="240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466863-0E2C-4BBC-AD49-1A488D14E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1239</Words>
  <Characters>7065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1-mavzu Texnologik xarita IT dasturchi kasbi va kasbiy faoliyat yo‘nalishlari</vt:lpstr>
      <vt:lpstr/>
    </vt:vector>
  </TitlesOfParts>
  <Company/>
  <LinksUpToDate>false</LinksUpToDate>
  <CharactersWithSpaces>8288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1-mavzu Texnologik xarita IT dasturchi kasbi va kasbiy faoliyat yo‘nalishlari</dc:title>
  <dc:creator>Ubaydullayev Abdukarim</dc:creator>
  <dc:description>generated by python-docx</dc:description>
  <cp:lastModifiedBy>ORGtech</cp:lastModifiedBy>
  <cp:revision>2</cp:revision>
  <dcterms:created xsi:type="dcterms:W3CDTF">2026-10-18T08:48:00Z</dcterms:created>
  <dcterms:modified xsi:type="dcterms:W3CDTF">2026-10-18T08:48:00Z</dcterms:modified>
</cp:coreProperties>
</file>