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87367" w:rsidRDefault="00A774FE">
      <w:pPr>
        <w:keepNext w:val="0"/>
        <w:pageBreakBefore w:val="0"/>
        <w:spacing w:before="120" w:after="100" w:line="240" w:lineRule="auto"/>
        <w:jc w:val="center"/>
      </w:pPr>
      <w:bookmarkStart w:id="0" w:name="_GoBack"/>
      <w:bookmarkEnd w:id="0"/>
      <w:r>
        <w:rPr>
          <w:rFonts w:ascii="Calibri" w:hAnsi="Calibri" w:eastAsia="Calibri" w:cs="Calibri"/>
          <w:sz w:val="28"/>
        </w:rPr>
        <w:t>NAMANGAN SHAHAR 3-SONLI TEXNIKUM</w:t>
      </w:r>
    </w:p>
    <w:p w:rsidR="00B87367" w:rsidRDefault="00A774FE">
      <w:pPr>
        <w:keepNext w:val="0"/>
        <w:pageBreakBefore w:val="0"/>
        <w:spacing w:before="120" w:after="100" w:line="240" w:lineRule="auto"/>
        <w:jc w:val="center"/>
      </w:pPr>
      <w:r>
        <w:rPr>
          <w:rFonts w:ascii="Calibri" w:hAnsi="Calibri" w:eastAsia="Calibri" w:cs="Calibri"/>
          <w:sz w:val="28"/>
        </w:rPr>
        <w:t>30610203 IT DASTURCHI</w:t>
      </w:r>
    </w:p>
    <w:p w:rsidR="00B87367" w:rsidRDefault="00A774FE">
      <w:pPr>
        <w:keepNext w:val="0"/>
        <w:pageBreakBefore w:val="0"/>
        <w:spacing w:before="120" w:after="100" w:line="240" w:lineRule="auto"/>
        <w:jc w:val="center"/>
      </w:pPr>
      <w:r>
        <w:rPr>
          <w:rFonts w:ascii="Calibri" w:hAnsi="Calibri" w:eastAsia="Calibri" w:cs="Calibri"/>
          <w:sz w:val="28"/>
        </w:rPr>
        <w:t>UKM.1 Kasbiy faoliyatga kirish, mehnat muhofazasi va professional etika</w:t>
      </w:r>
    </w:p>
    <w:p w:rsidR="00B87367" w:rsidRDefault="00A774FE">
      <w:pPr>
        <w:pStyle w:val="21"/>
        <w:keepNext/>
        <w:pageBreakBefore w:val="0"/>
        <w:spacing w:before="120" w:after="100" w:line="240" w:lineRule="auto"/>
        <w:jc w:val="center"/>
      </w:pPr>
      <w:r>
        <w:rPr>
          <w:rFonts w:ascii="Calibri" w:hAnsi="Calibri" w:eastAsia="Calibri" w:cs="Calibri"/>
          <w:sz w:val="28"/>
        </w:rPr>
        <w:t>12-mavzu</w:t>
      </w:r>
    </w:p>
    <w:p w:rsidR="00B87367" w:rsidRDefault="00A774FE">
      <w:pPr>
        <w:pStyle w:val="aa"/>
        <w:keepNext w:val="0"/>
        <w:pageBreakBefore w:val="0"/>
        <w:spacing w:before="120" w:after="100" w:line="240" w:lineRule="auto"/>
        <w:jc w:val="center"/>
      </w:pPr>
      <w:r>
        <w:rPr>
          <w:rFonts w:ascii="Calibri" w:hAnsi="Calibri" w:eastAsia="Calibri" w:cs="Calibri"/>
          <w:sz w:val="28"/>
        </w:rPr>
        <w:t>Professional etika va xizmat odobi</w:t>
      </w:r>
    </w:p>
    <w:p w:rsidR="00B87367" w:rsidRDefault="00A774FE">
      <w:pPr>
        <w:keepNext w:val="0"/>
        <w:pageBreakBefore w:val="0"/>
        <w:spacing w:before="120" w:after="100" w:line="240" w:lineRule="auto"/>
        <w:jc w:val="center"/>
      </w:pPr>
      <w:r>
        <w:rPr>
          <w:rFonts w:ascii="Calibri" w:hAnsi="Calibri" w:eastAsia="Calibri" w:cs="Calibri"/>
          <w:sz w:val="28"/>
        </w:rPr>
        <w:t>Ma’ruza matni va metodik materiallar</w:t>
      </w:r>
    </w:p>
    <w:tbl>
      <w:tblPr>
        <w:tblW w:w="0" w:type="auto"/>
        <w:jc w:val="center"/>
        <w:tblLayout w:type="fixed"/>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438"/>
        <w:gridCol w:w="6917"/>
      </w:tblGrid>
      <w:tr w:rsidR="00B87367">
        <w:trPr>
          <w:cantSplit/>
          <w:tblHeader/>
          <w:jc w:val="center"/>
          <w:tblHeader/>
        </w:trPr>
        <w:tc>
          <w:tcPr>
            <w:tcW w:w="2438" w:type="dxa"/>
            <w:tcBorders>
              <w:top w:val="single" w:sz="4" w:space="0" w:color="D9D9D9"/>
              <w:left w:val="single" w:sz="4" w:space="0" w:color="D9D9D9"/>
              <w:bottom w:val="single" w:sz="4" w:space="0" w:color="D9D9D9"/>
              <w:right w:val="single" w:sz="4" w:space="0" w:color="D9D9D9"/>
            </w:tcBorders>
            <w:shd w:val="clear" w:color="auto" w:fill="E8EDF2"/>
            <w:tcMar>
              <w:top w:w="85" w:type="dxa"/>
              <w:left w:w="85" w:type="dxa"/>
              <w:bottom w:w="85" w:type="dxa"/>
              <w:right w:w="85" w:type="dxa"/>
            </w:tcMar>
            <w:vAlign w:val="center"/>
          </w:tcPr>
          <w:p w:rsidR="00B87367" w:rsidRDefault="00A774FE">
            <w:pPr>
              <w:keepNext w:val="0"/>
              <w:spacing w:before="0" w:after="100" w:line="240" w:lineRule="auto"/>
            </w:pPr>
            <w:r>
              <w:rPr>
                <w:rFonts w:ascii="Calibri" w:hAnsi="Calibri" w:eastAsia="Calibri" w:cs="Calibri"/>
                <w:b/>
                <w:sz w:val="28"/>
              </w:rPr>
              <w:t>Ko‘rsatkich</w:t>
            </w:r>
          </w:p>
        </w:tc>
        <w:tc>
          <w:tcPr>
            <w:tcW w:w="6917" w:type="dxa"/>
            <w:tcBorders>
              <w:top w:val="single" w:sz="4" w:space="0" w:color="D9D9D9"/>
              <w:left w:val="single" w:sz="4" w:space="0" w:color="D9D9D9"/>
              <w:bottom w:val="single" w:sz="4" w:space="0" w:color="D9D9D9"/>
              <w:right w:val="single" w:sz="4" w:space="0" w:color="D9D9D9"/>
            </w:tcBorders>
            <w:shd w:val="clear" w:color="auto" w:fill="E8EDF2"/>
            <w:tcMar>
              <w:top w:w="85" w:type="dxa"/>
              <w:left w:w="85" w:type="dxa"/>
              <w:bottom w:w="85" w:type="dxa"/>
              <w:right w:w="85" w:type="dxa"/>
            </w:tcMar>
            <w:vAlign w:val="center"/>
          </w:tcPr>
          <w:p w:rsidR="00B87367" w:rsidRDefault="00A774FE">
            <w:pPr>
              <w:keepNext w:val="0"/>
              <w:spacing w:before="0" w:after="100" w:line="240" w:lineRule="auto"/>
            </w:pPr>
            <w:r>
              <w:rPr>
                <w:rFonts w:ascii="Calibri" w:hAnsi="Calibri" w:eastAsia="Calibri" w:cs="Calibri"/>
                <w:b/>
                <w:sz w:val="28"/>
              </w:rPr>
              <w:t>Mazmuni</w:t>
            </w:r>
          </w:p>
        </w:tc>
      </w:tr>
      <w:tr w:rsidR="00B87367">
        <w:trPr>
          <w:cantSplit/>
          <w:jc w:val="center"/>
        </w:trPr>
        <w:tc>
          <w:tcPr>
            <w:tcW w:w="243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B87367" w:rsidRDefault="00A774FE">
            <w:pPr>
              <w:keepNext w:val="0"/>
              <w:spacing w:before="0" w:after="100" w:line="240" w:lineRule="auto"/>
            </w:pPr>
            <w:r>
              <w:rPr>
                <w:rFonts w:ascii="Calibri" w:hAnsi="Calibri" w:eastAsia="Calibri" w:cs="Calibri"/>
                <w:sz w:val="28"/>
              </w:rPr>
              <w:t>Mashg‘ulot</w:t>
            </w:r>
          </w:p>
        </w:tc>
        <w:tc>
          <w:tcPr>
            <w:tcW w:w="6917"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B87367" w:rsidRDefault="00A774FE">
            <w:pPr>
              <w:keepNext w:val="0"/>
              <w:spacing w:before="0" w:after="100" w:line="240" w:lineRule="auto"/>
            </w:pPr>
            <w:r>
              <w:rPr>
                <w:rFonts w:ascii="Calibri" w:hAnsi="Calibri" w:eastAsia="Calibri" w:cs="Calibri"/>
                <w:sz w:val="28"/>
              </w:rPr>
              <w:t>N12, nazariy, 2</w:t>
            </w:r>
            <w:r>
              <w:rPr>
                <w:rFonts w:ascii="Calibri" w:hAnsi="Calibri" w:eastAsia="Calibri" w:cs="Calibri"/>
                <w:sz w:val="28"/>
              </w:rPr>
              <w:t xml:space="preserve"> akademik soat</w:t>
            </w:r>
          </w:p>
        </w:tc>
      </w:tr>
      <w:tr w:rsidR="00B87367">
        <w:trPr>
          <w:cantSplit/>
          <w:jc w:val="center"/>
        </w:trPr>
        <w:tc>
          <w:tcPr>
            <w:tcW w:w="243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B87367" w:rsidRDefault="00A774FE">
            <w:pPr>
              <w:keepNext w:val="0"/>
              <w:spacing w:before="0" w:after="100" w:line="240" w:lineRule="auto"/>
            </w:pPr>
            <w:r>
              <w:rPr>
                <w:rFonts w:ascii="Calibri" w:hAnsi="Calibri" w:eastAsia="Calibri" w:cs="Calibri"/>
                <w:sz w:val="28"/>
              </w:rPr>
              <w:t>Natija</w:t>
            </w:r>
          </w:p>
        </w:tc>
        <w:tc>
          <w:tcPr>
            <w:tcW w:w="6917"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B87367" w:rsidRDefault="00A774FE">
            <w:pPr>
              <w:keepNext w:val="0"/>
              <w:spacing w:before="0" w:after="100" w:line="240" w:lineRule="auto"/>
            </w:pPr>
            <w:r>
              <w:rPr>
                <w:rFonts w:ascii="Calibri" w:hAnsi="Calibri" w:eastAsia="Calibri" w:cs="Calibri"/>
                <w:sz w:val="28"/>
              </w:rPr>
              <w:t>ON4 — Kasbiy faoliyatda professional etika, axborot xavfsizligi va xizmat odobi talablariga rioya qiladi.</w:t>
            </w:r>
          </w:p>
        </w:tc>
      </w:tr>
      <w:tr w:rsidR="00B87367">
        <w:trPr>
          <w:cantSplit/>
          <w:jc w:val="center"/>
        </w:trPr>
        <w:tc>
          <w:tcPr>
            <w:tcW w:w="243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B87367" w:rsidRDefault="00A774FE">
            <w:pPr>
              <w:keepNext w:val="0"/>
              <w:spacing w:before="0" w:after="100" w:line="240" w:lineRule="auto"/>
            </w:pPr>
            <w:r>
              <w:rPr>
                <w:rFonts w:ascii="Calibri" w:hAnsi="Calibri" w:eastAsia="Calibri" w:cs="Calibri"/>
                <w:sz w:val="28"/>
              </w:rPr>
              <w:t>Asosiy indikator</w:t>
            </w:r>
          </w:p>
        </w:tc>
        <w:tc>
          <w:tcPr>
            <w:tcW w:w="6917"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B87367" w:rsidRDefault="00A774FE">
            <w:pPr>
              <w:keepNext w:val="0"/>
              <w:spacing w:before="0" w:after="100" w:line="240" w:lineRule="auto"/>
            </w:pPr>
            <w:r>
              <w:rPr>
                <w:rFonts w:ascii="Calibri" w:hAnsi="Calibri" w:eastAsia="Calibri" w:cs="Calibri"/>
                <w:sz w:val="28"/>
              </w:rPr>
              <w:t>4.1 — Professional etika va xizmat odobi talablariga rioya qiladi.</w:t>
            </w:r>
          </w:p>
        </w:tc>
      </w:tr>
      <w:tr w:rsidR="00B87367">
        <w:trPr>
          <w:cantSplit/>
          <w:jc w:val="center"/>
        </w:trPr>
        <w:tc>
          <w:tcPr>
            <w:tcW w:w="243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B87367" w:rsidRDefault="00A774FE">
            <w:pPr>
              <w:keepNext w:val="0"/>
              <w:spacing w:before="0" w:after="100" w:line="240" w:lineRule="auto"/>
            </w:pPr>
            <w:r>
              <w:rPr>
                <w:rFonts w:ascii="Calibri" w:hAnsi="Calibri" w:eastAsia="Calibri" w:cs="Calibri"/>
                <w:sz w:val="28"/>
              </w:rPr>
              <w:t>Dars doirasi</w:t>
            </w:r>
          </w:p>
        </w:tc>
        <w:tc>
          <w:tcPr>
            <w:tcW w:w="6917"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B87367" w:rsidRDefault="00A774FE">
            <w:pPr>
              <w:keepNext w:val="0"/>
              <w:spacing w:before="0" w:after="100" w:line="240" w:lineRule="auto"/>
            </w:pPr>
            <w:r>
              <w:rPr>
                <w:rFonts w:ascii="Calibri" w:hAnsi="Calibri" w:eastAsia="Calibri" w:cs="Calibri"/>
                <w:sz w:val="28"/>
              </w:rPr>
              <w:t xml:space="preserve">Halollik, mas’uliyat, </w:t>
            </w:r>
            <w:r>
              <w:rPr>
                <w:rFonts w:ascii="Calibri" w:hAnsi="Calibri" w:eastAsia="Calibri" w:cs="Calibri"/>
                <w:sz w:val="28"/>
              </w:rPr>
              <w:t>hurmatli muloqot, ish holatini aniq bildirish, mualliflikka hurmat va etik qaror.</w:t>
            </w:r>
          </w:p>
        </w:tc>
      </w:tr>
      <w:tr w:rsidR="00B87367">
        <w:trPr>
          <w:cantSplit/>
          <w:jc w:val="center"/>
        </w:trPr>
        <w:tc>
          <w:tcPr>
            <w:tcW w:w="243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B87367" w:rsidRDefault="00A774FE">
            <w:pPr>
              <w:keepNext w:val="0"/>
              <w:spacing w:before="0" w:after="100" w:line="240" w:lineRule="auto"/>
            </w:pPr>
            <w:r>
              <w:rPr>
                <w:rFonts w:ascii="Calibri" w:hAnsi="Calibri" w:eastAsia="Calibri" w:cs="Calibri"/>
                <w:sz w:val="28"/>
              </w:rPr>
              <w:t>Bog‘lanish</w:t>
            </w:r>
          </w:p>
        </w:tc>
        <w:tc>
          <w:tcPr>
            <w:tcW w:w="6917"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B87367" w:rsidRDefault="00A774FE">
            <w:pPr>
              <w:keepNext w:val="0"/>
              <w:spacing w:before="0" w:after="100" w:line="240" w:lineRule="auto"/>
            </w:pPr>
            <w:r>
              <w:rPr>
                <w:rFonts w:ascii="Calibri" w:hAnsi="Calibri" w:eastAsia="Calibri" w:cs="Calibri"/>
                <w:sz w:val="28"/>
              </w:rPr>
              <w:t>N3dagi hamkorlik va vakolatga tayanadi. A5da etik vaziyatlar amalda tahlil qilinadi; N13da axborot xavfsizligi kengaytiriladi.</w:t>
            </w:r>
          </w:p>
        </w:tc>
      </w:tr>
    </w:tbl>
    <w:p w:rsidR="00B87367" w:rsidRDefault="00A774FE">
      <w:pPr>
        <w:keepNext w:val="0"/>
        <w:pageBreakBefore w:val="0"/>
        <w:spacing w:before="120" w:after="100" w:line="240" w:lineRule="auto"/>
        <w:jc w:val="center"/>
      </w:pPr>
      <w:r>
        <w:rPr>
          <w:rFonts w:ascii="Calibri" w:hAnsi="Calibri" w:eastAsia="Calibri" w:cs="Calibri"/>
          <w:sz w:val="28"/>
        </w:rPr>
        <w:t>Muallif: Ubaydullayev Abdukarim</w:t>
      </w:r>
    </w:p>
    <w:p w:rsidR="00B87367" w:rsidRDefault="00A774FE">
      <w:pPr>
        <w:keepNext w:val="0"/>
        <w:pageBreakBefore w:val="0"/>
        <w:spacing w:before="120" w:after="100" w:line="240" w:lineRule="auto"/>
        <w:jc w:val="center"/>
      </w:pPr>
      <w:r>
        <w:rPr>
          <w:rFonts w:ascii="Calibri" w:hAnsi="Calibri" w:eastAsia="Calibri" w:cs="Calibri"/>
          <w:sz w:val="28"/>
        </w:rPr>
        <w:t>2</w:t>
      </w:r>
      <w:r>
        <w:rPr>
          <w:rFonts w:ascii="Calibri" w:hAnsi="Calibri" w:eastAsia="Calibri" w:cs="Calibri"/>
          <w:sz w:val="28"/>
        </w:rPr>
        <w:t>026/2027 o‘quv yili</w:t>
      </w:r>
    </w:p>
    <w:p w:rsidR="00B87367" w:rsidRDefault="00A774FE">
      <w:pPr>
        <w:keepNext w:val="0"/>
        <w:pageBreakBefore w:val="0"/>
        <w:spacing w:before="120" w:after="100" w:line="240" w:lineRule="auto"/>
        <w:jc w:val="center"/>
      </w:pPr>
      <w:r>
        <w:rPr>
          <w:rFonts w:ascii="Calibri" w:hAnsi="Calibri" w:eastAsia="Calibri" w:cs="Calibri"/>
          <w:sz w:val="28"/>
        </w:rPr>
        <w:t>Namangan 2026</w:t>
      </w:r>
    </w:p>
    <w:p w:rsidR="00B87367" w:rsidRDefault="00A774FE">
      <w:pPr>
        <w:pStyle w:val="1"/>
        <w:keepNext/>
        <w:pageBreakBefore/>
        <w:spacing w:before="120" w:after="100" w:line="240" w:lineRule="auto"/>
      </w:pPr>
      <w:r>
        <w:rPr>
          <w:rFonts w:ascii="Calibri" w:hAnsi="Calibri" w:eastAsia="Calibri" w:cs="Calibri"/>
          <w:sz w:val="28"/>
        </w:rPr>
        <w:lastRenderedPageBreak/>
        <w:t>Dars maqsadi va reja</w:t>
      </w:r>
    </w:p>
    <w:p w:rsidR="00B87367" w:rsidRDefault="00A774FE">
      <w:pPr>
        <w:keepNext w:val="0"/>
        <w:pageBreakBefore w:val="0"/>
        <w:spacing w:before="120" w:after="100" w:line="240" w:lineRule="auto"/>
      </w:pPr>
      <w:r>
        <w:rPr>
          <w:rFonts w:ascii="Calibri" w:hAnsi="Calibri" w:eastAsia="Calibri" w:cs="Calibri"/>
          <w:sz w:val="28"/>
        </w:rPr>
        <w:t>Maqsad: kasbiy xatti-harakatni foydalanuvchi, jamoa va ish natijasiga ta’siri orqali baholash; vaziyatda halol, hurmatli va vakolatga mos qarorni asoslash.</w:t>
      </w:r>
    </w:p>
    <w:p w:rsidR="00B87367" w:rsidRDefault="00A774FE">
      <w:pPr>
        <w:pStyle w:val="21"/>
        <w:keepNext/>
        <w:pageBreakBefore w:val="0"/>
        <w:spacing w:before="120" w:after="100" w:line="240" w:lineRule="auto"/>
      </w:pPr>
      <w:r>
        <w:rPr>
          <w:rFonts w:ascii="Calibri" w:hAnsi="Calibri" w:eastAsia="Calibri" w:cs="Calibri"/>
          <w:sz w:val="28"/>
        </w:rPr>
        <w:t>Kutiladigan natijalar</w:t>
      </w:r>
    </w:p>
    <w:p w:rsidR="00B87367" w:rsidRDefault="00A774FE">
      <w:pPr>
        <w:keepNext w:val="0"/>
        <w:pageBreakBefore w:val="0"/>
        <w:spacing w:before="120" w:after="100" w:line="240" w:lineRule="auto"/>
      </w:pPr>
      <w:r>
        <w:rPr>
          <w:rFonts w:ascii="Calibri" w:hAnsi="Calibri" w:eastAsia="Calibri" w:cs="Calibri"/>
          <w:sz w:val="28"/>
        </w:rPr>
        <w:t>• Professional etika va</w:t>
      </w:r>
      <w:r>
        <w:rPr>
          <w:rFonts w:ascii="Calibri" w:hAnsi="Calibri" w:eastAsia="Calibri" w:cs="Calibri"/>
          <w:sz w:val="28"/>
        </w:rPr>
        <w:t xml:space="preserve"> xizmat odobining vazifasini misol bilan tushuntiradi.</w:t>
      </w:r>
    </w:p>
    <w:p w:rsidR="00B87367" w:rsidRDefault="00A774FE">
      <w:pPr>
        <w:keepNext w:val="0"/>
        <w:pageBreakBefore w:val="0"/>
        <w:spacing w:before="120" w:after="100" w:line="240" w:lineRule="auto"/>
      </w:pPr>
      <w:r>
        <w:rPr>
          <w:rFonts w:ascii="Calibri" w:hAnsi="Calibri" w:eastAsia="Calibri" w:cs="Calibri"/>
          <w:sz w:val="28"/>
        </w:rPr>
        <w:t>• Tekshirilgan fakt, taxmin va ish haqidagi va’dani ajratadi.</w:t>
      </w:r>
    </w:p>
    <w:p w:rsidR="00B87367" w:rsidRDefault="00A774FE">
      <w:pPr>
        <w:keepNext w:val="0"/>
        <w:pageBreakBefore w:val="0"/>
        <w:spacing w:before="120" w:after="100" w:line="240" w:lineRule="auto"/>
      </w:pPr>
      <w:r>
        <w:rPr>
          <w:rFonts w:ascii="Calibri" w:hAnsi="Calibri" w:eastAsia="Calibri" w:cs="Calibri"/>
          <w:sz w:val="28"/>
        </w:rPr>
        <w:t>• Mijoz yoki hamkasbga muammoni ayblovsiz aniq tushuntiradi.</w:t>
      </w:r>
    </w:p>
    <w:p w:rsidR="00B87367" w:rsidRDefault="00A774FE">
      <w:pPr>
        <w:keepNext w:val="0"/>
        <w:pageBreakBefore w:val="0"/>
        <w:spacing w:before="120" w:after="100" w:line="240" w:lineRule="auto"/>
      </w:pPr>
      <w:r>
        <w:rPr>
          <w:rFonts w:ascii="Calibri" w:hAnsi="Calibri" w:eastAsia="Calibri" w:cs="Calibri"/>
          <w:sz w:val="28"/>
        </w:rPr>
        <w:t>• O‘z hissasi, foydalanilgan manba va cheklovni ochiq ko‘rsatadi.</w:t>
      </w:r>
    </w:p>
    <w:p w:rsidR="00B87367" w:rsidRDefault="00A774FE">
      <w:pPr>
        <w:keepNext w:val="0"/>
        <w:pageBreakBefore w:val="0"/>
        <w:spacing w:before="120" w:after="100" w:line="240" w:lineRule="auto"/>
      </w:pPr>
      <w:r>
        <w:rPr>
          <w:rFonts w:ascii="Calibri" w:hAnsi="Calibri" w:eastAsia="Calibri" w:cs="Calibri"/>
          <w:sz w:val="28"/>
        </w:rPr>
        <w:t>• Muqobil qa</w:t>
      </w:r>
      <w:r>
        <w:rPr>
          <w:rFonts w:ascii="Calibri" w:hAnsi="Calibri" w:eastAsia="Calibri" w:cs="Calibri"/>
          <w:sz w:val="28"/>
        </w:rPr>
        <w:t>rorlar oqibatini taqqoslab, etik tanlov va keyingi qadamni asoslaydi.</w:t>
      </w:r>
    </w:p>
    <w:p w:rsidR="00B87367" w:rsidRDefault="00A774FE">
      <w:pPr>
        <w:pStyle w:val="21"/>
        <w:keepNext/>
        <w:pageBreakBefore w:val="0"/>
        <w:spacing w:before="120" w:after="100" w:line="240" w:lineRule="auto"/>
      </w:pPr>
      <w:r>
        <w:rPr>
          <w:rFonts w:ascii="Calibri" w:hAnsi="Calibri" w:eastAsia="Calibri" w:cs="Calibri"/>
          <w:sz w:val="28"/>
        </w:rPr>
        <w:t>Reja</w:t>
      </w:r>
    </w:p>
    <w:p w:rsidR="00B87367" w:rsidRDefault="00A774FE">
      <w:pPr>
        <w:keepNext w:val="0"/>
        <w:pageBreakBefore w:val="0"/>
        <w:spacing w:before="120" w:after="100" w:line="240" w:lineRule="auto"/>
      </w:pPr>
      <w:r>
        <w:rPr>
          <w:rFonts w:ascii="Calibri" w:hAnsi="Calibri" w:eastAsia="Calibri" w:cs="Calibri"/>
          <w:sz w:val="28"/>
        </w:rPr>
        <w:t>1. Professional etika va kasbiy mas’uliyat.</w:t>
      </w:r>
    </w:p>
    <w:p w:rsidR="00B87367" w:rsidRDefault="00A774FE">
      <w:pPr>
        <w:keepNext w:val="0"/>
        <w:pageBreakBefore w:val="0"/>
        <w:spacing w:before="120" w:after="100" w:line="240" w:lineRule="auto"/>
      </w:pPr>
      <w:r>
        <w:rPr>
          <w:rFonts w:ascii="Calibri" w:hAnsi="Calibri" w:eastAsia="Calibri" w:cs="Calibri"/>
          <w:sz w:val="28"/>
        </w:rPr>
        <w:t>2. Mijoz hamda hamkasblar bilan xizmat muloqoti.</w:t>
      </w:r>
    </w:p>
    <w:p w:rsidR="00B87367" w:rsidRDefault="00A774FE">
      <w:pPr>
        <w:keepNext w:val="0"/>
        <w:pageBreakBefore w:val="0"/>
        <w:spacing w:before="120" w:after="100" w:line="240" w:lineRule="auto"/>
      </w:pPr>
      <w:r>
        <w:rPr>
          <w:rFonts w:ascii="Calibri" w:hAnsi="Calibri" w:eastAsia="Calibri" w:cs="Calibri"/>
          <w:sz w:val="28"/>
        </w:rPr>
        <w:t>3. Halollik, mualliflik va manfaatlar to‘qnashuvi.</w:t>
      </w:r>
    </w:p>
    <w:p w:rsidR="00B87367" w:rsidRDefault="00A774FE">
      <w:pPr>
        <w:keepNext w:val="0"/>
        <w:pageBreakBefore w:val="0"/>
        <w:spacing w:before="120" w:after="100" w:line="240" w:lineRule="auto"/>
      </w:pPr>
      <w:r>
        <w:rPr>
          <w:rFonts w:ascii="Calibri" w:hAnsi="Calibri" w:eastAsia="Calibri" w:cs="Calibri"/>
          <w:sz w:val="28"/>
        </w:rPr>
        <w:t xml:space="preserve">4. Kasbiy vaziyatda etik qaror qabul </w:t>
      </w:r>
      <w:r>
        <w:rPr>
          <w:rFonts w:ascii="Calibri" w:hAnsi="Calibri" w:eastAsia="Calibri" w:cs="Calibri"/>
          <w:sz w:val="28"/>
        </w:rPr>
        <w:t>qilish.</w:t>
      </w:r>
    </w:p>
    <w:p w:rsidR="00B87367" w:rsidRDefault="00A774FE">
      <w:pPr>
        <w:keepNext w:val="0"/>
        <w:pageBreakBefore w:val="0"/>
        <w:spacing w:before="120" w:after="100" w:line="240" w:lineRule="auto"/>
      </w:pPr>
      <w:r>
        <w:rPr>
          <w:rFonts w:ascii="Calibri" w:hAnsi="Calibri" w:eastAsia="Calibri" w:cs="Calibri"/>
          <w:sz w:val="28"/>
        </w:rPr>
        <w:t>Tayanch tushunchalar: etika, xizmat odobi, mas’uliyat, halollik, vakolat, ish holati, manba, litsenziya, manfaatlar to‘qnashuvi, qayta aloqa, etik qaror.</w:t>
      </w:r>
    </w:p>
    <w:p w:rsidR="00B87367" w:rsidRDefault="00A774FE">
      <w:pPr>
        <w:keepNext w:val="0"/>
        <w:pageBreakBefore w:val="0"/>
        <w:spacing w:before="120" w:after="100" w:line="240" w:lineRule="auto"/>
      </w:pPr>
      <w:r>
        <w:rPr>
          <w:rFonts w:ascii="Calibri" w:hAnsi="Calibri" w:eastAsia="Calibri" w:cs="Calibri"/>
          <w:sz w:val="28"/>
        </w:rPr>
        <w:t>Barcha vaziyatlar o‘quv misolidir. Haqiqiy mijoz ma’lumoti, parol yoki yopiq loyiha kodi ishla</w:t>
      </w:r>
      <w:r>
        <w:rPr>
          <w:rFonts w:ascii="Calibri" w:hAnsi="Calibri" w:eastAsia="Calibri" w:cs="Calibri"/>
          <w:sz w:val="28"/>
        </w:rPr>
        <w:t>tilmaydi. Darsda huquqiy nizo bo‘yicha hukm chiqarilmaydi; aniq foydalanish huquqi va tashkilot talabi zarur bo‘lsa tegishli hujjat orqali aniqlashtiriladi.</w:t>
      </w:r>
    </w:p>
    <w:p w:rsidR="00B87367" w:rsidRDefault="00A774FE">
      <w:pPr>
        <w:pStyle w:val="1"/>
        <w:keepNext/>
        <w:pageBreakBefore w:val="0"/>
        <w:spacing w:before="120" w:after="100" w:line="240" w:lineRule="auto"/>
      </w:pPr>
      <w:r>
        <w:rPr>
          <w:rFonts w:ascii="Calibri" w:hAnsi="Calibri" w:eastAsia="Calibri" w:cs="Calibri"/>
          <w:sz w:val="28"/>
        </w:rPr>
        <w:lastRenderedPageBreak/>
        <w:t>1 Professional etikaning vazifasi</w:t>
      </w:r>
    </w:p>
    <w:p w:rsidR="00B87367" w:rsidRDefault="00A774FE">
      <w:pPr>
        <w:keepNext w:val="0"/>
        <w:pageBreakBefore w:val="0"/>
        <w:spacing w:before="120" w:after="100" w:line="240" w:lineRule="auto"/>
        <w:jc w:val="both"/>
      </w:pPr>
      <w:r>
        <w:rPr>
          <w:rFonts w:ascii="Calibri" w:hAnsi="Calibri" w:eastAsia="Calibri" w:cs="Calibri"/>
          <w:sz w:val="28"/>
        </w:rPr>
        <w:t xml:space="preserve">Professional etika kasbdagi qaror va xatti-harakatni boshqalarga </w:t>
      </w:r>
      <w:r>
        <w:rPr>
          <w:rFonts w:ascii="Calibri" w:hAnsi="Calibri" w:eastAsia="Calibri" w:cs="Calibri"/>
          <w:sz w:val="28"/>
        </w:rPr>
        <w:t>ta’siri bilan bog‘lab ko‘rishga yordam beradi. IT mutaxassisi yozgan kod yoki bergan maslahatdan boshqa insonlar foydalanadi. Shuning uchun texnik vazifani bajara olish bilan uni mas’uliyatli bajarish birgalikda muhim. Xizmat odobi shu mas’uliyatning kunda</w:t>
      </w:r>
      <w:r>
        <w:rPr>
          <w:rFonts w:ascii="Calibri" w:hAnsi="Calibri" w:eastAsia="Calibri" w:cs="Calibri"/>
          <w:sz w:val="28"/>
        </w:rPr>
        <w:t>lik muloqotdagi ifodasidir.</w:t>
      </w:r>
    </w:p>
    <w:p w:rsidR="00B87367" w:rsidRDefault="00A774FE">
      <w:pPr>
        <w:keepNext w:val="0"/>
        <w:pageBreakBefore w:val="0"/>
        <w:spacing w:before="120" w:after="100" w:line="240" w:lineRule="auto"/>
        <w:jc w:val="both"/>
      </w:pPr>
      <w:r>
        <w:rPr>
          <w:rFonts w:ascii="Calibri" w:hAnsi="Calibri" w:eastAsia="Calibri" w:cs="Calibri"/>
          <w:sz w:val="28"/>
        </w:rPr>
        <w:t>O‘quv misolida dasturchi kutubxona ilovasini tayyorlamoqda. Qidiruv ishlaydi, ammo mavjudlik holati ayrim kitoblarda noto‘g‘ri ko‘rinadi. Namoyishni chiroyli o‘tkazish uchun nuqsonni yashirish foydalanuvchining noto‘g‘ri qarorig</w:t>
      </w:r>
      <w:r>
        <w:rPr>
          <w:rFonts w:ascii="Calibri" w:hAnsi="Calibri" w:eastAsia="Calibri" w:cs="Calibri"/>
          <w:sz w:val="28"/>
        </w:rPr>
        <w:t>a sabab bo‘lishi mumkin. Halol xabar esa muammoni tuzatish va foydalanish chegarasini kelishishga imkon beradi.</w:t>
      </w:r>
    </w:p>
    <w:p w:rsidR="00B87367" w:rsidRDefault="00A774FE">
      <w:pPr>
        <w:keepNext w:val="0"/>
        <w:pageBreakBefore w:val="0"/>
        <w:spacing w:before="120" w:after="100" w:line="240" w:lineRule="auto"/>
        <w:jc w:val="both"/>
      </w:pPr>
      <w:r>
        <w:rPr>
          <w:rFonts w:ascii="Calibri" w:hAnsi="Calibri" w:eastAsia="Calibri" w:cs="Calibri"/>
          <w:sz w:val="28"/>
        </w:rPr>
        <w:t>ACM kasbiy etik kodeksida halollik, adolat, yaratuvchilar mehnatini hurmat qilish va ish sifatiga intilish tamoyillari berilgan [1]. Bu dars ula</w:t>
      </w:r>
      <w:r>
        <w:rPr>
          <w:rFonts w:ascii="Calibri" w:hAnsi="Calibri" w:eastAsia="Calibri" w:cs="Calibri"/>
          <w:sz w:val="28"/>
        </w:rPr>
        <w:t>rni tayyor hukm sifatida yodlatish bilan cheklanmaydi. O‘quvchi aynan kimga qanday ta’sir borligini va qaysi qaror sababni hal etishini izohlaydi.</w:t>
      </w:r>
    </w:p>
    <w:p w:rsidR="00B87367" w:rsidRDefault="00A774FE">
      <w:pPr>
        <w:keepNext w:val="0"/>
        <w:pageBreakBefore w:val="0"/>
        <w:spacing w:before="120" w:after="100" w:line="240" w:lineRule="auto"/>
        <w:jc w:val="both"/>
      </w:pPr>
      <w:r>
        <w:rPr>
          <w:rFonts w:ascii="Calibri" w:hAnsi="Calibri" w:eastAsia="Calibri" w:cs="Calibri"/>
          <w:sz w:val="28"/>
        </w:rPr>
        <w:t>Etik vaziyatda odobli so‘zning o‘zi yetarli bo‘lmasligi mumkin. Noto‘g‘ri natijani muloyim gap bilan topshiri</w:t>
      </w:r>
      <w:r>
        <w:rPr>
          <w:rFonts w:ascii="Calibri" w:hAnsi="Calibri" w:eastAsia="Calibri" w:cs="Calibri"/>
          <w:sz w:val="28"/>
        </w:rPr>
        <w:t>sh halollik muammosini bartaraf etmaydi. Aksincha, xatoni ochiq bildirgan inson ham hamkasbini haqorat qilmasdan gapira olishi kerak. Natija va muloqot birga baholanadi.</w:t>
      </w:r>
    </w:p>
    <w:p w:rsidR="00B87367" w:rsidRDefault="00A774FE">
      <w:pPr>
        <w:keepNext w:val="0"/>
        <w:pageBreakBefore w:val="0"/>
        <w:spacing w:before="120" w:after="100" w:line="240" w:lineRule="auto"/>
        <w:jc w:val="both"/>
      </w:pPr>
      <w:r>
        <w:rPr>
          <w:rFonts w:ascii="Calibri" w:hAnsi="Calibri" w:eastAsia="Calibri" w:cs="Calibri"/>
          <w:sz w:val="28"/>
        </w:rPr>
        <w:t>N12da o‘quvchi qoida, fakt va oqibatni bog‘laydi. Masalan, “halol bo‘lish kerak” jumla</w:t>
      </w:r>
      <w:r>
        <w:rPr>
          <w:rFonts w:ascii="Calibri" w:hAnsi="Calibri" w:eastAsia="Calibri" w:cs="Calibri"/>
          <w:sz w:val="28"/>
        </w:rPr>
        <w:t>sidan keyin qaysi cheklov oshkor qilinishi va kimga qanday xabar berilishi aytiladi. Bunday aniqlik A5dagi etik qaror ish varag‘iga tayyorlaydi. Baholash shiorni aytishga emas, asoslangan xatti-harakatga qaratiladi.</w:t>
      </w:r>
    </w:p>
    <w:p w:rsidR="00B87367" w:rsidRDefault="00A774FE">
      <w:pPr>
        <w:pStyle w:val="1"/>
        <w:keepNext/>
        <w:pageBreakBefore w:val="0"/>
        <w:spacing w:before="120" w:after="100" w:line="240" w:lineRule="auto"/>
      </w:pPr>
      <w:r>
        <w:rPr>
          <w:rFonts w:ascii="Calibri" w:hAnsi="Calibri" w:eastAsia="Calibri" w:cs="Calibri"/>
          <w:sz w:val="28"/>
        </w:rPr>
        <w:lastRenderedPageBreak/>
        <w:t>Mas’uliyat va vakolat</w:t>
      </w:r>
    </w:p>
    <w:p w:rsidR="00B87367" w:rsidRDefault="00A774FE">
      <w:pPr>
        <w:keepNext w:val="0"/>
        <w:pageBreakBefore w:val="0"/>
        <w:spacing w:before="120" w:after="100" w:line="240" w:lineRule="auto"/>
        <w:jc w:val="both"/>
      </w:pPr>
      <w:r>
        <w:rPr>
          <w:rFonts w:ascii="Calibri" w:hAnsi="Calibri" w:eastAsia="Calibri" w:cs="Calibri"/>
          <w:sz w:val="28"/>
        </w:rPr>
        <w:t>Mas’uliyat o‘z vaz</w:t>
      </w:r>
      <w:r>
        <w:rPr>
          <w:rFonts w:ascii="Calibri" w:hAnsi="Calibri" w:eastAsia="Calibri" w:cs="Calibri"/>
          <w:sz w:val="28"/>
        </w:rPr>
        <w:t>ifasi va natijasi uchun hisob berishni bildiradi. O‘quvchi jamoada qaysi ishni olgani, qachon topshirishi va nimani tekshirtirishi kerakligini biladi. Vazifa noaniq bo‘lsa, taxmin bilan katta o‘zgarish qilish o‘rniga savol beradi. Aniqlashtirish ishga bepa</w:t>
      </w:r>
      <w:r>
        <w:rPr>
          <w:rFonts w:ascii="Calibri" w:hAnsi="Calibri" w:eastAsia="Calibri" w:cs="Calibri"/>
          <w:sz w:val="28"/>
        </w:rPr>
        <w:t>rvolik emas, kelishilgan natijani tushunish qismidir.</w:t>
      </w:r>
    </w:p>
    <w:p w:rsidR="00B87367" w:rsidRDefault="00A774FE">
      <w:pPr>
        <w:keepNext w:val="0"/>
        <w:pageBreakBefore w:val="0"/>
        <w:spacing w:before="120" w:after="100" w:line="240" w:lineRule="auto"/>
        <w:jc w:val="both"/>
      </w:pPr>
      <w:r>
        <w:rPr>
          <w:rFonts w:ascii="Calibri" w:hAnsi="Calibri" w:eastAsia="Calibri" w:cs="Calibri"/>
          <w:sz w:val="28"/>
        </w:rPr>
        <w:t>Vakolat hamma texnik imkoniyatdan foydalanish huquqi degani emas. O‘quvchi faylni ochishga texnik jihatdan qodir bo‘lishi mumkin, ammo o‘zgartirishga ruxsat berilmagan bo‘lishi mumkin. N3dagi rol chegar</w:t>
      </w:r>
      <w:r>
        <w:rPr>
          <w:rFonts w:ascii="Calibri" w:hAnsi="Calibri" w:eastAsia="Calibri" w:cs="Calibri"/>
          <w:sz w:val="28"/>
        </w:rPr>
        <w:t>asi etik xulq bilan bog‘lanadi. “Menda ishladi” degan natija ruxsatsiz amalni avtomatik oqlamaydi.</w:t>
      </w:r>
    </w:p>
    <w:p w:rsidR="00B87367" w:rsidRDefault="00A774FE">
      <w:pPr>
        <w:keepNext w:val="0"/>
        <w:pageBreakBefore w:val="0"/>
        <w:spacing w:before="120" w:after="100" w:line="240" w:lineRule="auto"/>
        <w:jc w:val="both"/>
      </w:pPr>
      <w:r>
        <w:rPr>
          <w:rFonts w:ascii="Calibri" w:hAnsi="Calibri" w:eastAsia="Calibri" w:cs="Calibri"/>
          <w:sz w:val="28"/>
        </w:rPr>
        <w:t>Masalan, xatoni tez tuzatish uchun sherikning bo‘limini so‘ramasdan o‘zgartirish qisqa muddatda foydali ko‘rinadi. Lekin boshqa ish buzilishi va jamoa rejasi</w:t>
      </w:r>
      <w:r>
        <w:rPr>
          <w:rFonts w:ascii="Calibri" w:hAnsi="Calibri" w:eastAsia="Calibri" w:cs="Calibri"/>
          <w:sz w:val="28"/>
        </w:rPr>
        <w:t>ning chalkashishi mumkin. Yaxshiroq qaror — kuzatilgan xatoni bildirish, o‘zgarish doirasini kelishish va tekshirishni rejalash. Bu o‘quv misolida tezlik bilan hamkorlik birga ko‘riladi.</w:t>
      </w:r>
    </w:p>
    <w:p w:rsidR="00B87367" w:rsidRDefault="00A774FE">
      <w:pPr>
        <w:keepNext w:val="0"/>
        <w:pageBreakBefore w:val="0"/>
        <w:spacing w:before="120" w:after="100" w:line="240" w:lineRule="auto"/>
        <w:jc w:val="both"/>
      </w:pPr>
      <w:r>
        <w:rPr>
          <w:rFonts w:ascii="Calibri" w:hAnsi="Calibri" w:eastAsia="Calibri" w:cs="Calibri"/>
          <w:sz w:val="28"/>
        </w:rPr>
        <w:t>Bilim chegarasini tan olish ham mas’uliyatdir. ACM mutaxassisning o‘z</w:t>
      </w:r>
      <w:r>
        <w:rPr>
          <w:rFonts w:ascii="Calibri" w:hAnsi="Calibri" w:eastAsia="Calibri" w:cs="Calibri"/>
          <w:sz w:val="28"/>
        </w:rPr>
        <w:t xml:space="preserve"> malakasi va vazifani bajarishdagi cheklovlari haqida halol bo‘lishini ta’kidlaydi [1]. O‘quvchi bilmagan texnologiyani bilaman deb aytish o‘rniga qaysi qismini mustaqil bajarishi va qaysi yordam kerakligini ko‘rsatadi. Keyingi o‘rganish qadami aniq belgil</w:t>
      </w:r>
      <w:r>
        <w:rPr>
          <w:rFonts w:ascii="Calibri" w:hAnsi="Calibri" w:eastAsia="Calibri" w:cs="Calibri"/>
          <w:sz w:val="28"/>
        </w:rPr>
        <w:t>anadi.</w:t>
      </w:r>
    </w:p>
    <w:p w:rsidR="00B87367" w:rsidRDefault="00A774FE">
      <w:pPr>
        <w:keepNext w:val="0"/>
        <w:pageBreakBefore w:val="0"/>
        <w:spacing w:before="120" w:after="100" w:line="240" w:lineRule="auto"/>
        <w:jc w:val="both"/>
      </w:pPr>
      <w:r>
        <w:rPr>
          <w:rFonts w:ascii="Calibri" w:hAnsi="Calibri" w:eastAsia="Calibri" w:cs="Calibri"/>
          <w:sz w:val="28"/>
        </w:rPr>
        <w:t>Xato sodir bo‘lsa, uni yashirishdan ko‘ra ta’sirini kamaytirish rejalashtiriladi. O‘quvchi faktni aytadi, zarar ehtimolini tushuntiradi va mas’ul bilan tuzatish bosqichini kelishadi. Aybdor qidirishga shoshilish tahlilning o‘rnini bosmaydi. Natijada</w:t>
      </w:r>
      <w:r>
        <w:rPr>
          <w:rFonts w:ascii="Calibri" w:hAnsi="Calibri" w:eastAsia="Calibri" w:cs="Calibri"/>
          <w:sz w:val="28"/>
        </w:rPr>
        <w:t xml:space="preserve"> ish jarayoni va keyingi nazorat yaxshilanadi.</w:t>
      </w:r>
    </w:p>
    <w:p w:rsidR="00B87367" w:rsidRDefault="00A774FE">
      <w:pPr>
        <w:pStyle w:val="1"/>
        <w:keepNext/>
        <w:pageBreakBefore w:val="0"/>
        <w:spacing w:before="120" w:after="100" w:line="240" w:lineRule="auto"/>
      </w:pPr>
      <w:r>
        <w:rPr>
          <w:rFonts w:ascii="Calibri" w:hAnsi="Calibri" w:eastAsia="Calibri" w:cs="Calibri"/>
          <w:sz w:val="28"/>
        </w:rPr>
        <w:lastRenderedPageBreak/>
        <w:t>2 Xizmat muloqotini tashkil etish</w:t>
      </w:r>
    </w:p>
    <w:p w:rsidR="00B87367" w:rsidRDefault="00A774FE">
      <w:pPr>
        <w:keepNext w:val="0"/>
        <w:pageBreakBefore w:val="0"/>
        <w:spacing w:before="120" w:after="100" w:line="240" w:lineRule="auto"/>
        <w:jc w:val="both"/>
      </w:pPr>
      <w:r>
        <w:rPr>
          <w:rFonts w:ascii="Calibri" w:hAnsi="Calibri" w:eastAsia="Calibri" w:cs="Calibri"/>
          <w:sz w:val="28"/>
        </w:rPr>
        <w:t>Xizmat muloqotida birinchi vazifa muammoni tushunishdir. Foydalanuvchi texnik atamani bilmasligi mumkin. “Hech narsa ishlamayapti” degan xabardan keyin qaysi vazifa, qaysi oyn</w:t>
      </w:r>
      <w:r>
        <w:rPr>
          <w:rFonts w:ascii="Calibri" w:hAnsi="Calibri" w:eastAsia="Calibri" w:cs="Calibri"/>
          <w:sz w:val="28"/>
        </w:rPr>
        <w:t>ada va qanday natija kuzatilgani aniqlashtiriladi. Savol hurmat bilan, ayblovsiz beriladi.</w:t>
      </w:r>
    </w:p>
    <w:p w:rsidR="00B87367" w:rsidRDefault="00A774FE">
      <w:pPr>
        <w:keepNext w:val="0"/>
        <w:pageBreakBefore w:val="0"/>
        <w:spacing w:before="120" w:after="100" w:line="240" w:lineRule="auto"/>
        <w:jc w:val="both"/>
      </w:pPr>
      <w:r>
        <w:rPr>
          <w:rFonts w:ascii="Calibri" w:hAnsi="Calibri" w:eastAsia="Calibri" w:cs="Calibri"/>
          <w:sz w:val="28"/>
        </w:rPr>
        <w:t>Tinglash foydalanuvchining har bir taxminini texnik fakt sifatida qabul qilish degani emas. U “server o‘chgan” desa, bu xulosaning asosi so‘raladi. O‘quvchi foydalan</w:t>
      </w:r>
      <w:r>
        <w:rPr>
          <w:rFonts w:ascii="Calibri" w:hAnsi="Calibri" w:eastAsia="Calibri" w:cs="Calibri"/>
          <w:sz w:val="28"/>
        </w:rPr>
        <w:t>uvchi so‘zini masxara qilmaydi, lekin tekshirilmagan sababni tayyor haqiqat qilib ham olmaydi. Muammo belgisi va taxmin ajratiladi.</w:t>
      </w:r>
    </w:p>
    <w:p w:rsidR="00B87367" w:rsidRDefault="00A774FE">
      <w:pPr>
        <w:keepNext w:val="0"/>
        <w:pageBreakBefore w:val="0"/>
        <w:spacing w:before="120" w:after="100" w:line="240" w:lineRule="auto"/>
        <w:jc w:val="both"/>
      </w:pPr>
      <w:r>
        <w:rPr>
          <w:rFonts w:ascii="Calibri" w:hAnsi="Calibri" w:eastAsia="Calibri" w:cs="Calibri"/>
          <w:sz w:val="28"/>
        </w:rPr>
        <w:t xml:space="preserve">Javob foydalanuvchi tushunadigan tilda beriladi. Masalan, “ma’lumot almashinuvi xatosi bor, sababini tekshiryapmiz” deyish </w:t>
      </w:r>
      <w:r>
        <w:rPr>
          <w:rFonts w:ascii="Calibri" w:hAnsi="Calibri" w:eastAsia="Calibri" w:cs="Calibri"/>
          <w:sz w:val="28"/>
        </w:rPr>
        <w:t>mumkin. Keraksiz qisqartmalar bilan insonni chalg‘itish xizmat odobiga yordam bermaydi. Texnik tafsilot foydalanuvchi qaror qabul qilishi uchun zarur bo‘lsa tushuntiriladi.</w:t>
      </w:r>
    </w:p>
    <w:p w:rsidR="00B87367" w:rsidRDefault="00A774FE">
      <w:pPr>
        <w:keepNext w:val="0"/>
        <w:pageBreakBefore w:val="0"/>
        <w:spacing w:before="120" w:after="100" w:line="240" w:lineRule="auto"/>
        <w:jc w:val="both"/>
      </w:pPr>
      <w:r>
        <w:rPr>
          <w:rFonts w:ascii="Calibri" w:hAnsi="Calibri" w:eastAsia="Calibri" w:cs="Calibri"/>
          <w:sz w:val="28"/>
        </w:rPr>
        <w:t>Vazifa tushunilgach, u qisqa qayta aytiladi. “Siz kitob nomini qidirganda natija ch</w:t>
      </w:r>
      <w:r>
        <w:rPr>
          <w:rFonts w:ascii="Calibri" w:hAnsi="Calibri" w:eastAsia="Calibri" w:cs="Calibri"/>
          <w:sz w:val="28"/>
        </w:rPr>
        <w:t>iqmayotganini aytdingiz; men aynan shu holatni tekshiraman” jumlasi umumiy tushunishni tekshiradi. So‘ng keyingi aloqa vaqti yoki natija shakli kelishiladi. O‘quvchi tekshirmagan yechimni darhol kafolatlamaydi.</w:t>
      </w:r>
    </w:p>
    <w:p w:rsidR="00B87367" w:rsidRDefault="00A774FE">
      <w:pPr>
        <w:keepNext w:val="0"/>
        <w:pageBreakBefore w:val="0"/>
        <w:spacing w:before="120" w:after="100" w:line="240" w:lineRule="auto"/>
        <w:jc w:val="both"/>
      </w:pPr>
      <w:r>
        <w:rPr>
          <w:rFonts w:ascii="Calibri" w:hAnsi="Calibri" w:eastAsia="Calibri" w:cs="Calibri"/>
          <w:sz w:val="28"/>
        </w:rPr>
        <w:t>Muloqot yakunida nima qilindi, nima qolgan va</w:t>
      </w:r>
      <w:r>
        <w:rPr>
          <w:rFonts w:ascii="Calibri" w:hAnsi="Calibri" w:eastAsia="Calibri" w:cs="Calibri"/>
          <w:sz w:val="28"/>
        </w:rPr>
        <w:t xml:space="preserve"> foydalanuvchi yana nima qilishi kerakligi aytiladi. Masalan, qayta kirish talab etilsa sababi va cheklovi tushuntiriladi. O‘quv misolida xavfsiz sun’iy ma’lumot qo‘llanadi. Haqiqiy parol so‘rash yoki shaxsiy ma’lumotni ortiqcha yig‘ish muloqot mashqiga ki</w:t>
      </w:r>
      <w:r>
        <w:rPr>
          <w:rFonts w:ascii="Calibri" w:hAnsi="Calibri" w:eastAsia="Calibri" w:cs="Calibri"/>
          <w:sz w:val="28"/>
        </w:rPr>
        <w:t>ritilmaydi.</w:t>
      </w:r>
    </w:p>
    <w:p w:rsidR="00B87367" w:rsidRDefault="00A774FE">
      <w:pPr>
        <w:pStyle w:val="1"/>
        <w:keepNext/>
        <w:pageBreakBefore w:val="0"/>
        <w:spacing w:before="120" w:after="100" w:line="240" w:lineRule="auto"/>
      </w:pPr>
      <w:r>
        <w:rPr>
          <w:rFonts w:ascii="Calibri" w:hAnsi="Calibri" w:eastAsia="Calibri" w:cs="Calibri"/>
          <w:sz w:val="28"/>
        </w:rPr>
        <w:lastRenderedPageBreak/>
        <w:t>Kelishmovchilik va qayta aloqa</w:t>
      </w:r>
    </w:p>
    <w:p w:rsidR="00B87367" w:rsidRDefault="00A774FE">
      <w:pPr>
        <w:keepNext w:val="0"/>
        <w:pageBreakBefore w:val="0"/>
        <w:spacing w:before="120" w:after="100" w:line="240" w:lineRule="auto"/>
        <w:jc w:val="both"/>
      </w:pPr>
      <w:r>
        <w:rPr>
          <w:rFonts w:ascii="Calibri" w:hAnsi="Calibri" w:eastAsia="Calibri" w:cs="Calibri"/>
          <w:sz w:val="28"/>
        </w:rPr>
        <w:t>Jamoada ikki mutaxassis turli yechimni taklif qilishi mumkin. Kelishmovchilikni shaxsning qadriga emas, talab va dalilga qaratish foydali. “Siz hech narsani bilmaysiz” o‘rniga “bu holatda natija talabga mos chiqma</w:t>
      </w:r>
      <w:r>
        <w:rPr>
          <w:rFonts w:ascii="Calibri" w:hAnsi="Calibri" w:eastAsia="Calibri" w:cs="Calibri"/>
          <w:sz w:val="28"/>
        </w:rPr>
        <w:t>yapti” deyish muammoni muhokama qilishga imkon beradi. Tanqidning maqsadi ishni yaxshilashdir.</w:t>
      </w:r>
    </w:p>
    <w:p w:rsidR="00B87367" w:rsidRDefault="00A774FE">
      <w:pPr>
        <w:keepNext w:val="0"/>
        <w:pageBreakBefore w:val="0"/>
        <w:spacing w:before="120" w:after="100" w:line="240" w:lineRule="auto"/>
        <w:jc w:val="both"/>
      </w:pPr>
      <w:r>
        <w:rPr>
          <w:rFonts w:ascii="Calibri" w:hAnsi="Calibri" w:eastAsia="Calibri" w:cs="Calibri"/>
          <w:sz w:val="28"/>
        </w:rPr>
        <w:t>Kod ko‘rigida aniq joy va qayta yuzaga keltirish sharti aytiladi. “Koding yomon” degan umumiy gap bajariladigan keyingi qadamni ko‘rsatmaydi. “Bo‘sh qiymatda xat</w:t>
      </w:r>
      <w:r>
        <w:rPr>
          <w:rFonts w:ascii="Calibri" w:hAnsi="Calibri" w:eastAsia="Calibri" w:cs="Calibri"/>
          <w:sz w:val="28"/>
        </w:rPr>
        <w:t>o chiqyapti; shu holat uchun tekshiruv qo‘shish kerak” kabi izoh aniqroq. O‘quvchi fikrga sabab va taklifni qo‘shadi.</w:t>
      </w:r>
    </w:p>
    <w:p w:rsidR="00B87367" w:rsidRDefault="00A774FE">
      <w:pPr>
        <w:keepNext w:val="0"/>
        <w:pageBreakBefore w:val="0"/>
        <w:spacing w:before="120" w:after="100" w:line="240" w:lineRule="auto"/>
        <w:jc w:val="both"/>
      </w:pPr>
      <w:r>
        <w:rPr>
          <w:rFonts w:ascii="Calibri" w:hAnsi="Calibri" w:eastAsia="Calibri" w:cs="Calibri"/>
          <w:sz w:val="28"/>
        </w:rPr>
        <w:t>Qayta aloqa olgan inson ham faktni tekshiradi. U har bir tanqidni shaxsiy hujum deb qabul qilishga yoki har bir taklifni o‘ylamasdan bajar</w:t>
      </w:r>
      <w:r>
        <w:rPr>
          <w:rFonts w:ascii="Calibri" w:hAnsi="Calibri" w:eastAsia="Calibri" w:cs="Calibri"/>
          <w:sz w:val="28"/>
        </w:rPr>
        <w:t>ishga majbur emas. Asosni so‘rash, talabni aniqlashtirish va muqobil yechimni ko‘rsatish mumkin. Hurmatli muloqot mustaqil fikrni bekor qilmaydi.</w:t>
      </w:r>
    </w:p>
    <w:p w:rsidR="00B87367" w:rsidRDefault="00A774FE">
      <w:pPr>
        <w:keepNext w:val="0"/>
        <w:pageBreakBefore w:val="0"/>
        <w:spacing w:before="120" w:after="100" w:line="240" w:lineRule="auto"/>
        <w:jc w:val="both"/>
      </w:pPr>
      <w:r>
        <w:rPr>
          <w:rFonts w:ascii="Calibri" w:hAnsi="Calibri" w:eastAsia="Calibri" w:cs="Calibri"/>
          <w:sz w:val="28"/>
        </w:rPr>
        <w:t xml:space="preserve">Mijoz keskin gapirsa ham mutaxassis haqorat bilan javob bermaydi. U muammo va xizmat chegarasini aniq aytadi. </w:t>
      </w:r>
      <w:r>
        <w:rPr>
          <w:rFonts w:ascii="Calibri" w:hAnsi="Calibri" w:eastAsia="Calibri" w:cs="Calibri"/>
          <w:sz w:val="28"/>
        </w:rPr>
        <w:t>Agar talab o‘z vakolatidan tashqarida bo‘lsa, tegishli mas’ulga yo‘naltiradi. Hurmat saqlangan holda asossiz va’dani rad etish mumkin.</w:t>
      </w:r>
    </w:p>
    <w:p w:rsidR="00B87367" w:rsidRDefault="00A774FE">
      <w:pPr>
        <w:keepNext w:val="0"/>
        <w:pageBreakBefore w:val="0"/>
        <w:spacing w:before="120" w:after="100" w:line="240" w:lineRule="auto"/>
        <w:jc w:val="both"/>
      </w:pPr>
      <w:r>
        <w:rPr>
          <w:rFonts w:ascii="Calibri" w:hAnsi="Calibri" w:eastAsia="Calibri" w:cs="Calibri"/>
          <w:sz w:val="28"/>
        </w:rPr>
        <w:t xml:space="preserve">Guruhdagi hissalarni adolatli tan olish ham qayta aloqaga kiradi. Bir insonning ishini boshqasi o‘ziniki deb ko‘rsatishi </w:t>
      </w:r>
      <w:r>
        <w:rPr>
          <w:rFonts w:ascii="Calibri" w:hAnsi="Calibri" w:eastAsia="Calibri" w:cs="Calibri"/>
          <w:sz w:val="28"/>
        </w:rPr>
        <w:t>ishonchni buzadi. Har bir ishtirokchi vazifasi va natijasi aniq yozilsa, baholash ham tushunarli bo‘ladi. A5da o‘quvchi kelishmovchilikka mos ikki-uch jumlalik javob tuzadi.</w:t>
      </w:r>
    </w:p>
    <w:p w:rsidR="00B87367" w:rsidRDefault="00A774FE">
      <w:pPr>
        <w:pStyle w:val="1"/>
        <w:keepNext/>
        <w:pageBreakBefore w:val="0"/>
        <w:spacing w:before="120" w:after="100" w:line="240" w:lineRule="auto"/>
      </w:pPr>
      <w:r>
        <w:rPr>
          <w:rFonts w:ascii="Calibri" w:hAnsi="Calibri" w:eastAsia="Calibri" w:cs="Calibri"/>
          <w:sz w:val="28"/>
        </w:rPr>
        <w:lastRenderedPageBreak/>
        <w:t>3 Ish holatini halol bildirish</w:t>
      </w:r>
    </w:p>
    <w:p w:rsidR="00B87367" w:rsidRDefault="00A774FE">
      <w:pPr>
        <w:keepNext w:val="0"/>
        <w:pageBreakBefore w:val="0"/>
        <w:spacing w:before="120" w:after="100" w:line="240" w:lineRule="auto"/>
        <w:jc w:val="both"/>
      </w:pPr>
      <w:r>
        <w:rPr>
          <w:rFonts w:ascii="Calibri" w:hAnsi="Calibri" w:eastAsia="Calibri" w:cs="Calibri"/>
          <w:sz w:val="28"/>
        </w:rPr>
        <w:t>Ishning holati “tayyor” yoki “tayyor emas” so‘zidan</w:t>
      </w:r>
      <w:r>
        <w:rPr>
          <w:rFonts w:ascii="Calibri" w:hAnsi="Calibri" w:eastAsia="Calibri" w:cs="Calibri"/>
          <w:sz w:val="28"/>
        </w:rPr>
        <w:t xml:space="preserve"> batafsilroq bo‘lishi mumkin. Qaysi qism bajarilgani, qaysi tekshiruv o‘tgani va qaysi cheklov qolgani aytiladi. Bu jamoaga keyingi qarorni tanlash imkonini beradi. Chiroyli namoyish tekshirilmagan vazifalarni yashirmasligi kerak.</w:t>
      </w:r>
    </w:p>
    <w:p w:rsidR="00B87367" w:rsidRDefault="00A774FE">
      <w:pPr>
        <w:keepNext w:val="0"/>
        <w:pageBreakBefore w:val="0"/>
        <w:spacing w:before="120" w:after="100" w:line="240" w:lineRule="auto"/>
        <w:jc w:val="both"/>
      </w:pPr>
      <w:r>
        <w:rPr>
          <w:rFonts w:ascii="Calibri" w:hAnsi="Calibri" w:eastAsia="Calibri" w:cs="Calibri"/>
          <w:sz w:val="28"/>
        </w:rPr>
        <w:t>O‘quv misolida ilova bitt</w:t>
      </w:r>
      <w:r>
        <w:rPr>
          <w:rFonts w:ascii="Calibri" w:hAnsi="Calibri" w:eastAsia="Calibri" w:cs="Calibri"/>
          <w:sz w:val="28"/>
        </w:rPr>
        <w:t>a sinov ma’lumotida ishladi, ammo boshqa qiymatlar tekshirilmagan. “Hammasi ishlaydi” deyish dalildan kengroq da’vodir. To‘g‘riroq xabar tekshirilgan shart va qolgan tekshiruvni ko‘rsatadi. Ish holati dalil chegarasida aytiladi.</w:t>
      </w:r>
    </w:p>
    <w:p w:rsidR="00B87367" w:rsidRDefault="00A774FE">
      <w:pPr>
        <w:keepNext w:val="0"/>
        <w:pageBreakBefore w:val="0"/>
        <w:spacing w:before="120" w:after="100" w:line="240" w:lineRule="auto"/>
        <w:jc w:val="both"/>
      </w:pPr>
      <w:r>
        <w:rPr>
          <w:rFonts w:ascii="Calibri" w:hAnsi="Calibri" w:eastAsia="Calibri" w:cs="Calibri"/>
          <w:sz w:val="28"/>
        </w:rPr>
        <w:t xml:space="preserve">Muddat xavfi paydo bo‘lsa, </w:t>
      </w:r>
      <w:r>
        <w:rPr>
          <w:rFonts w:ascii="Calibri" w:hAnsi="Calibri" w:eastAsia="Calibri" w:cs="Calibri"/>
          <w:sz w:val="28"/>
        </w:rPr>
        <w:t>xabar imkon qadar oldin beriladi. Sabab, ta’sir, variant va keyingi tekshiruv kelishiladi. O‘quvchi kechikishni yashirib oxirgi daqiqada boshqalarni tayyorgarliksiz qoldirmaydi. Shu bilan birga sababni bo‘rttirish yoki hamkasbga dalilsiz yuklash ham tanlan</w:t>
      </w:r>
      <w:r>
        <w:rPr>
          <w:rFonts w:ascii="Calibri" w:hAnsi="Calibri" w:eastAsia="Calibri" w:cs="Calibri"/>
          <w:sz w:val="28"/>
        </w:rPr>
        <w:t>maydi.</w:t>
      </w:r>
    </w:p>
    <w:p w:rsidR="00B87367" w:rsidRDefault="00A774FE">
      <w:pPr>
        <w:keepNext w:val="0"/>
        <w:pageBreakBefore w:val="0"/>
        <w:spacing w:before="120" w:after="100" w:line="240" w:lineRule="auto"/>
        <w:jc w:val="both"/>
      </w:pPr>
      <w:r>
        <w:rPr>
          <w:rFonts w:ascii="Calibri" w:hAnsi="Calibri" w:eastAsia="Calibri" w:cs="Calibri"/>
          <w:sz w:val="28"/>
        </w:rPr>
        <w:t>Va’da reja bilan bog‘liq bo‘lishi kerak. “Bugun albatta tugataman” deyishdan oldin vazifa va tekshirish hajmi aniqlanadi. Noma’lum holat bo‘lsa, “bugun tekshiruv natijasini bildiraman, yakun muddati shundan so‘ng aniqlashadi” kabi javob mantiqiy bo‘</w:t>
      </w:r>
      <w:r>
        <w:rPr>
          <w:rFonts w:ascii="Calibri" w:hAnsi="Calibri" w:eastAsia="Calibri" w:cs="Calibri"/>
          <w:sz w:val="28"/>
        </w:rPr>
        <w:t>lishi mumkin. Bu o‘quv misoli muassasa yoki real mijoz nomidan va’da bermaydi.</w:t>
      </w:r>
    </w:p>
    <w:p w:rsidR="00B87367" w:rsidRDefault="00A774FE">
      <w:pPr>
        <w:keepNext w:val="0"/>
        <w:pageBreakBefore w:val="0"/>
        <w:spacing w:before="120" w:after="100" w:line="240" w:lineRule="auto"/>
        <w:jc w:val="both"/>
      </w:pPr>
      <w:r>
        <w:rPr>
          <w:rFonts w:ascii="Calibri" w:hAnsi="Calibri" w:eastAsia="Calibri" w:cs="Calibri"/>
          <w:sz w:val="28"/>
        </w:rPr>
        <w:t>Xatoni bildirishdan keyin tuzatish va qayta tekshirish ham rejalashtiriladi. Faqat “xato bor” deyish mas’uliyatning butunini tugatmaydi. O‘quvchi vakolati doirasida keyingi qada</w:t>
      </w:r>
      <w:r>
        <w:rPr>
          <w:rFonts w:ascii="Calibri" w:hAnsi="Calibri" w:eastAsia="Calibri" w:cs="Calibri"/>
          <w:sz w:val="28"/>
        </w:rPr>
        <w:t>mni, mas’ulni va dalilni ko‘rsatadi. Shunda halollik amaliy ishga ulanadi.</w:t>
      </w:r>
    </w:p>
    <w:p w:rsidR="00B87367" w:rsidRDefault="00A774FE">
      <w:pPr>
        <w:pStyle w:val="1"/>
        <w:keepNext/>
        <w:pageBreakBefore w:val="0"/>
        <w:spacing w:before="120" w:after="100" w:line="240" w:lineRule="auto"/>
      </w:pPr>
      <w:r>
        <w:rPr>
          <w:rFonts w:ascii="Calibri" w:hAnsi="Calibri" w:eastAsia="Calibri" w:cs="Calibri"/>
          <w:sz w:val="28"/>
        </w:rPr>
        <w:lastRenderedPageBreak/>
        <w:t>Mualliflik va foydalanilgan manba</w:t>
      </w:r>
    </w:p>
    <w:p w:rsidR="00B87367" w:rsidRDefault="00A774FE">
      <w:pPr>
        <w:keepNext w:val="0"/>
        <w:pageBreakBefore w:val="0"/>
        <w:spacing w:before="120" w:after="100" w:line="240" w:lineRule="auto"/>
        <w:jc w:val="both"/>
      </w:pPr>
      <w:r>
        <w:rPr>
          <w:rFonts w:ascii="Calibri" w:hAnsi="Calibri" w:eastAsia="Calibri" w:cs="Calibri"/>
          <w:sz w:val="28"/>
        </w:rPr>
        <w:t>Dastur, rasm, matn va g‘oya ortida boshqa insonlarning mehnati bo‘lishi mumkin. ACM yaratuvchilar hissasini tan olish va foydalanish shartlarini hu</w:t>
      </w:r>
      <w:r>
        <w:rPr>
          <w:rFonts w:ascii="Calibri" w:hAnsi="Calibri" w:eastAsia="Calibri" w:cs="Calibri"/>
          <w:sz w:val="28"/>
        </w:rPr>
        <w:t>rmat qilishni tavsiya qiladi [1]. O‘quvchi tashqi materialni shunchaki internetda ochiq ko‘ringani uchun o‘ziniki deb e’lon qilmaydi. O‘z hissasi bilan foydalanilgan qismini ajratadi.</w:t>
      </w:r>
    </w:p>
    <w:p w:rsidR="00B87367" w:rsidRDefault="00A774FE">
      <w:pPr>
        <w:keepNext w:val="0"/>
        <w:pageBreakBefore w:val="0"/>
        <w:spacing w:before="120" w:after="100" w:line="240" w:lineRule="auto"/>
        <w:jc w:val="both"/>
      </w:pPr>
      <w:r>
        <w:rPr>
          <w:rFonts w:ascii="Calibri" w:hAnsi="Calibri" w:eastAsia="Calibri" w:cs="Calibri"/>
          <w:sz w:val="28"/>
        </w:rPr>
        <w:t>Manbani ko‘rsatish bilan foydalanish huquqi bir xil masala emas. Muallif</w:t>
      </w:r>
      <w:r>
        <w:rPr>
          <w:rFonts w:ascii="Calibri" w:hAnsi="Calibri" w:eastAsia="Calibri" w:cs="Calibri"/>
          <w:sz w:val="28"/>
        </w:rPr>
        <w:t xml:space="preserve"> nomini yozish har qanday materialni istalgan maqsadda ko‘chirishga avtomatik ruxsat bermaydi. Aniq foydalanishda litsenziya yoki boshqa ruxsat sharti tekshiriladi. Shart tushunarsiz bo‘lsa, mas’ulga savol beriladi yoki mos boshqa material tanlanadi.</w:t>
      </w:r>
    </w:p>
    <w:p w:rsidR="00B87367" w:rsidRDefault="00A774FE">
      <w:pPr>
        <w:keepNext w:val="0"/>
        <w:pageBreakBefore w:val="0"/>
        <w:spacing w:before="120" w:after="100" w:line="240" w:lineRule="auto"/>
        <w:jc w:val="both"/>
      </w:pPr>
      <w:r>
        <w:rPr>
          <w:rFonts w:ascii="Calibri" w:hAnsi="Calibri" w:eastAsia="Calibri" w:cs="Calibri"/>
          <w:sz w:val="28"/>
        </w:rPr>
        <w:t>O‘quv</w:t>
      </w:r>
      <w:r>
        <w:rPr>
          <w:rFonts w:ascii="Calibri" w:hAnsi="Calibri" w:eastAsia="Calibri" w:cs="Calibri"/>
          <w:sz w:val="28"/>
        </w:rPr>
        <w:t xml:space="preserve"> loyihasida tayyor kod parchasi ishlatilsa, qayerdan olingani va nima o‘zgartirilgani yoziladi. Talaba o‘zi tushunmaydigan qismini mustaqil yaratdim deb ko‘rsatmaydi. Kodning vazifasi va cheklovi izohlanadi. Baholash faqat ko‘rinadigan natijaga emas, o‘quv</w:t>
      </w:r>
      <w:r>
        <w:rPr>
          <w:rFonts w:ascii="Calibri" w:hAnsi="Calibri" w:eastAsia="Calibri" w:cs="Calibri"/>
          <w:sz w:val="28"/>
        </w:rPr>
        <w:t>chining tushunishi va haqiqiy hissasiga ham qaraydi.</w:t>
      </w:r>
    </w:p>
    <w:p w:rsidR="00B87367" w:rsidRDefault="00A774FE">
      <w:pPr>
        <w:keepNext w:val="0"/>
        <w:pageBreakBefore w:val="0"/>
        <w:spacing w:before="120" w:after="100" w:line="240" w:lineRule="auto"/>
        <w:jc w:val="both"/>
      </w:pPr>
      <w:r>
        <w:rPr>
          <w:rFonts w:ascii="Calibri" w:hAnsi="Calibri" w:eastAsia="Calibri" w:cs="Calibri"/>
          <w:sz w:val="28"/>
        </w:rPr>
        <w:t>Sun’iy intellektdan yordam olishda ham topshiriqning belgilangan qoidasi saqlanadi. Yordam qo‘llangan bo‘lsa zarur tartibda ko‘rsatiladi, natija tekshiriladi va yopiq ma’lumot ruxsatsiz yuborilmaydi. “Vo</w:t>
      </w:r>
      <w:r>
        <w:rPr>
          <w:rFonts w:ascii="Calibri" w:hAnsi="Calibri" w:eastAsia="Calibri" w:cs="Calibri"/>
          <w:sz w:val="28"/>
        </w:rPr>
        <w:t>sita yaratdi” degan gap noto‘g‘ri natija uchun inson mas’uliyatini avtomatik bekor qilmaydi. Bu material aniq platforma uchun majburiy universal oshkor etish qoidasini to‘qimaydi.</w:t>
      </w:r>
    </w:p>
    <w:p w:rsidR="00B87367" w:rsidRDefault="00A774FE">
      <w:pPr>
        <w:keepNext w:val="0"/>
        <w:pageBreakBefore w:val="0"/>
        <w:spacing w:before="120" w:after="100" w:line="240" w:lineRule="auto"/>
        <w:jc w:val="both"/>
      </w:pPr>
      <w:r>
        <w:rPr>
          <w:rFonts w:ascii="Calibri" w:hAnsi="Calibri" w:eastAsia="Calibri" w:cs="Calibri"/>
          <w:sz w:val="28"/>
        </w:rPr>
        <w:t>Manba varag‘ida material nomi, muallif yoki tashkilot, havola va foydalanish</w:t>
      </w:r>
      <w:r>
        <w:rPr>
          <w:rFonts w:ascii="Calibri" w:hAnsi="Calibri" w:eastAsia="Calibri" w:cs="Calibri"/>
          <w:sz w:val="28"/>
        </w:rPr>
        <w:t xml:space="preserve"> sharti yozilishi mumkin. Aniq litsenziya bandi taxmin qilinmaydi. O‘quvchi foydalanilgan material bilan o‘zgarishlar ro‘yxatini bog‘laydi. Shunday qayd A5dagi qarorni asoslashga yordam beradi.</w:t>
      </w:r>
    </w:p>
    <w:p w:rsidR="00B87367" w:rsidRDefault="00A774FE">
      <w:pPr>
        <w:pStyle w:val="1"/>
        <w:keepNext/>
        <w:pageBreakBefore w:val="0"/>
        <w:spacing w:before="120" w:after="100" w:line="240" w:lineRule="auto"/>
      </w:pPr>
      <w:r>
        <w:rPr>
          <w:rFonts w:ascii="Calibri" w:hAnsi="Calibri" w:eastAsia="Calibri" w:cs="Calibri"/>
          <w:sz w:val="28"/>
        </w:rPr>
        <w:lastRenderedPageBreak/>
        <w:t>4 Manfaat va etik tanlov</w:t>
      </w:r>
    </w:p>
    <w:p w:rsidR="00B87367" w:rsidRDefault="00A774FE">
      <w:pPr>
        <w:keepNext w:val="0"/>
        <w:pageBreakBefore w:val="0"/>
        <w:spacing w:before="120" w:after="100" w:line="240" w:lineRule="auto"/>
        <w:jc w:val="both"/>
      </w:pPr>
      <w:r>
        <w:rPr>
          <w:rFonts w:ascii="Calibri" w:hAnsi="Calibri" w:eastAsia="Calibri" w:cs="Calibri"/>
          <w:sz w:val="28"/>
        </w:rPr>
        <w:t xml:space="preserve">Manfaatlar to‘qnashuvi shaxsiy foyda </w:t>
      </w:r>
      <w:r>
        <w:rPr>
          <w:rFonts w:ascii="Calibri" w:hAnsi="Calibri" w:eastAsia="Calibri" w:cs="Calibri"/>
          <w:sz w:val="28"/>
        </w:rPr>
        <w:t xml:space="preserve">kasbiy qarorning xolisligiga ta’sir qilishi mumkin bo‘lgan holatdir. Masalan, o‘quv loyihasi uchun xizmat tanlayotgan inson o‘zi manfaatdor bo‘lgan variantni bu aloqani bildirmasdan tavsiya qilmoqda. Muammo tavsiyaning texnik narxidagina emas, uning asosi </w:t>
      </w:r>
      <w:r>
        <w:rPr>
          <w:rFonts w:ascii="Calibri" w:hAnsi="Calibri" w:eastAsia="Calibri" w:cs="Calibri"/>
          <w:sz w:val="28"/>
        </w:rPr>
        <w:t>va oshkoraligida hamdir.</w:t>
      </w:r>
    </w:p>
    <w:p w:rsidR="00B87367" w:rsidRDefault="00A774FE">
      <w:pPr>
        <w:keepNext w:val="0"/>
        <w:pageBreakBefore w:val="0"/>
        <w:spacing w:before="120" w:after="100" w:line="240" w:lineRule="auto"/>
        <w:jc w:val="both"/>
      </w:pPr>
      <w:r>
        <w:rPr>
          <w:rFonts w:ascii="Calibri" w:hAnsi="Calibri" w:eastAsia="Calibri" w:cs="Calibri"/>
          <w:sz w:val="28"/>
        </w:rPr>
        <w:t>Bunday vaziyatda avval faktlar aniqlanadi. Aloqa bormi, qarorga kim ta’sir qiladi va kim undan foydalanadi? Keyin muqobil variantlar bir xil mezonlar bilan ko‘riladi. Mas’ulga tegishli manfaatni bildirish xolis baholashga sharoit y</w:t>
      </w:r>
      <w:r>
        <w:rPr>
          <w:rFonts w:ascii="Calibri" w:hAnsi="Calibri" w:eastAsia="Calibri" w:cs="Calibri"/>
          <w:sz w:val="28"/>
        </w:rPr>
        <w:t>aratishi mumkin. Yakuniy tartib tashkilot qoidasi bilan aniqlanadi.</w:t>
      </w:r>
    </w:p>
    <w:p w:rsidR="00B87367" w:rsidRDefault="00A774FE">
      <w:pPr>
        <w:keepNext w:val="0"/>
        <w:pageBreakBefore w:val="0"/>
        <w:spacing w:before="120" w:after="100" w:line="240" w:lineRule="auto"/>
        <w:jc w:val="both"/>
      </w:pPr>
      <w:r>
        <w:rPr>
          <w:rFonts w:ascii="Calibri" w:hAnsi="Calibri" w:eastAsia="Calibri" w:cs="Calibri"/>
          <w:sz w:val="28"/>
        </w:rPr>
        <w:t>Etik tanlov faqat “kim ko‘proq foyda oladi?” savoliga qisqartirilmaydi. Halollik, ruxsat, hurmat va zarar ehtimoli hisobga olinadi. O‘quvchi “mijoz so‘radi” degan asos bilan boshqa insonni</w:t>
      </w:r>
      <w:r>
        <w:rPr>
          <w:rFonts w:ascii="Calibri" w:hAnsi="Calibri" w:eastAsia="Calibri" w:cs="Calibri"/>
          <w:sz w:val="28"/>
        </w:rPr>
        <w:t xml:space="preserve"> aldash yoki ma’lumotini oshkor qilishni avtomatik oqlamaydi. N13da ma’lumot himoyasi chuqurlashtiriladi.</w:t>
      </w:r>
    </w:p>
    <w:p w:rsidR="00B87367" w:rsidRDefault="00A774FE">
      <w:pPr>
        <w:keepNext w:val="0"/>
        <w:pageBreakBefore w:val="0"/>
        <w:spacing w:before="120" w:after="100" w:line="240" w:lineRule="auto"/>
        <w:jc w:val="both"/>
      </w:pPr>
      <w:r>
        <w:rPr>
          <w:rFonts w:ascii="Calibri" w:hAnsi="Calibri" w:eastAsia="Calibri" w:cs="Calibri"/>
          <w:sz w:val="28"/>
        </w:rPr>
        <w:t>O‘quv misolida rahbar namoyish oldidan ma’lum nuqsonni aytmaslikni so‘radi. O‘quvchi ikki variantni yozadi: yashirish yoki cheklovni mas’ul tartibda a</w:t>
      </w:r>
      <w:r>
        <w:rPr>
          <w:rFonts w:ascii="Calibri" w:hAnsi="Calibri" w:eastAsia="Calibri" w:cs="Calibri"/>
          <w:sz w:val="28"/>
        </w:rPr>
        <w:t>niq bildirish. Har birining foydalanuvchi va jamoaga ta’siri ko‘riladi. Qaror shaxsni ayblashga emas, to‘g‘ri natija va mas’uliyatga qaratiladi.</w:t>
      </w:r>
    </w:p>
    <w:p w:rsidR="00B87367" w:rsidRDefault="00A774FE">
      <w:pPr>
        <w:keepNext w:val="0"/>
        <w:pageBreakBefore w:val="0"/>
        <w:spacing w:before="120" w:after="100" w:line="240" w:lineRule="auto"/>
        <w:jc w:val="both"/>
      </w:pPr>
      <w:r>
        <w:rPr>
          <w:rFonts w:ascii="Calibri" w:hAnsi="Calibri" w:eastAsia="Calibri" w:cs="Calibri"/>
          <w:sz w:val="28"/>
        </w:rPr>
        <w:t xml:space="preserve">Murakkab holatda yordam so‘rash mumkin. O‘quvchi yetishmayotgan faktni va o‘z vakolatini aytadi. Muassasa yoki </w:t>
      </w:r>
      <w:r>
        <w:rPr>
          <w:rFonts w:ascii="Calibri" w:hAnsi="Calibri" w:eastAsia="Calibri" w:cs="Calibri"/>
          <w:sz w:val="28"/>
        </w:rPr>
        <w:t>loyiha mas’uliga tegishli tartibda murojaat qiladi. Bu etik qarorni boshqasiga o‘ylamasdan yuklash emas, asosli qaror uchun zarur axborot va vakolatni aniqlashtirishdir.</w:t>
      </w:r>
    </w:p>
    <w:p w:rsidR="00B87367" w:rsidRDefault="00A774FE">
      <w:pPr>
        <w:pStyle w:val="1"/>
        <w:keepNext/>
        <w:pageBreakBefore w:val="0"/>
        <w:spacing w:before="120" w:after="100" w:line="240" w:lineRule="auto"/>
      </w:pPr>
      <w:r>
        <w:rPr>
          <w:rFonts w:ascii="Calibri" w:hAnsi="Calibri" w:eastAsia="Calibri" w:cs="Calibri"/>
          <w:sz w:val="28"/>
        </w:rPr>
        <w:lastRenderedPageBreak/>
        <w:t>Qarorni asoslash algoritmi</w:t>
      </w:r>
    </w:p>
    <w:p w:rsidR="00B87367" w:rsidRDefault="00A774FE">
      <w:pPr>
        <w:keepNext w:val="0"/>
        <w:pageBreakBefore w:val="0"/>
        <w:spacing w:before="120" w:after="100" w:line="240" w:lineRule="auto"/>
        <w:jc w:val="both"/>
      </w:pPr>
      <w:r>
        <w:rPr>
          <w:rFonts w:ascii="Calibri" w:hAnsi="Calibri" w:eastAsia="Calibri" w:cs="Calibri"/>
          <w:sz w:val="28"/>
        </w:rPr>
        <w:t xml:space="preserve">Etik tahlil faktni yozishdan boshlanadi. Kim nima qildi </w:t>
      </w:r>
      <w:r>
        <w:rPr>
          <w:rFonts w:ascii="Calibri" w:hAnsi="Calibri" w:eastAsia="Calibri" w:cs="Calibri"/>
          <w:sz w:val="28"/>
        </w:rPr>
        <w:t>yoki so‘radi, qaysi ma’lumot aniq va qaysisi taxmin? O‘quvchi hissiy bahoni fakt o‘rniga ishlatmaydi. Shu bosqichdagi aniqlik keyingi variantlarni to‘g‘ri taqqoslashga yordam beradi.</w:t>
      </w:r>
    </w:p>
    <w:p w:rsidR="00B87367" w:rsidRDefault="00A774FE">
      <w:pPr>
        <w:keepNext w:val="0"/>
        <w:pageBreakBefore w:val="0"/>
        <w:spacing w:before="120" w:after="100" w:line="240" w:lineRule="auto"/>
        <w:jc w:val="both"/>
      </w:pPr>
      <w:r>
        <w:rPr>
          <w:rFonts w:ascii="Calibri" w:hAnsi="Calibri" w:eastAsia="Calibri" w:cs="Calibri"/>
          <w:sz w:val="28"/>
        </w:rPr>
        <w:t>Ikkinchi qadam ta’sir ko‘radigan tomonlarni aniqlashdir. Foydalanuvchi, m</w:t>
      </w:r>
      <w:r>
        <w:rPr>
          <w:rFonts w:ascii="Calibri" w:hAnsi="Calibri" w:eastAsia="Calibri" w:cs="Calibri"/>
          <w:sz w:val="28"/>
        </w:rPr>
        <w:t>ijoz, jamoa, muallif va tashkilotning qaysi ehtiyoji borligi yoziladi. Har bir vaziyatda barcha tomonlar bir xil bo‘lishi shart emas. O‘quvchi aynan berilgan holatga tegishli tomonlarni tanlaydi.</w:t>
      </w:r>
    </w:p>
    <w:p w:rsidR="00B87367" w:rsidRDefault="00A774FE">
      <w:pPr>
        <w:keepNext w:val="0"/>
        <w:pageBreakBefore w:val="0"/>
        <w:spacing w:before="120" w:after="100" w:line="240" w:lineRule="auto"/>
        <w:jc w:val="both"/>
      </w:pPr>
      <w:r>
        <w:rPr>
          <w:rFonts w:ascii="Calibri" w:hAnsi="Calibri" w:eastAsia="Calibri" w:cs="Calibri"/>
          <w:sz w:val="28"/>
        </w:rPr>
        <w:t>Uchinchi qadam kamida ikki variantni ko‘rishdir. Har birinin</w:t>
      </w:r>
      <w:r>
        <w:rPr>
          <w:rFonts w:ascii="Calibri" w:hAnsi="Calibri" w:eastAsia="Calibri" w:cs="Calibri"/>
          <w:sz w:val="28"/>
        </w:rPr>
        <w:t>g natijasi, xavfi va kerakli ruxsati qayd etiladi. Masalan, nuqsonni yashirish tezkor ko‘rinishi mumkin, ammo noto‘g‘ri foydalanishga olib kelishi mumkin. Cheklovni aniq bildirish esa reja va tekshirishni qayta kelishishga imkon beradi.</w:t>
      </w:r>
    </w:p>
    <w:p w:rsidR="00B87367" w:rsidRDefault="00A774FE">
      <w:pPr>
        <w:keepNext w:val="0"/>
        <w:pageBreakBefore w:val="0"/>
        <w:spacing w:before="120" w:after="100" w:line="240" w:lineRule="auto"/>
        <w:jc w:val="both"/>
      </w:pPr>
      <w:r>
        <w:rPr>
          <w:rFonts w:ascii="Calibri" w:hAnsi="Calibri" w:eastAsia="Calibri" w:cs="Calibri"/>
          <w:sz w:val="28"/>
        </w:rPr>
        <w:t>To‘rtinchi qadam qa</w:t>
      </w:r>
      <w:r>
        <w:rPr>
          <w:rFonts w:ascii="Calibri" w:hAnsi="Calibri" w:eastAsia="Calibri" w:cs="Calibri"/>
          <w:sz w:val="28"/>
        </w:rPr>
        <w:t>ror va muloqot matnidir. O‘quvchi tanlovini prinsip, fakt va oqibat bilan asoslaydi. Keyin kimga nima deyishini yozadi. Asossiz ayblov yoki yolg‘on kafolat o‘rniga vaziyat, cheklov va keyingi qadam aniq ko‘rsatiladi.</w:t>
      </w:r>
    </w:p>
    <w:p w:rsidR="00B87367" w:rsidRDefault="00A774FE">
      <w:pPr>
        <w:keepNext w:val="0"/>
        <w:pageBreakBefore w:val="0"/>
        <w:spacing w:before="120" w:after="100" w:line="240" w:lineRule="auto"/>
        <w:jc w:val="both"/>
      </w:pPr>
      <w:r>
        <w:rPr>
          <w:rFonts w:ascii="Calibri" w:hAnsi="Calibri" w:eastAsia="Calibri" w:cs="Calibri"/>
          <w:sz w:val="28"/>
        </w:rPr>
        <w:t>Oxirgi qadam qarorning bajarilishini te</w:t>
      </w:r>
      <w:r>
        <w:rPr>
          <w:rFonts w:ascii="Calibri" w:hAnsi="Calibri" w:eastAsia="Calibri" w:cs="Calibri"/>
          <w:sz w:val="28"/>
        </w:rPr>
        <w:t>kshirishdir. Kelishilgan tuzatish bajarildimi, manba qaydi to‘ldimi, foydalanuvchi cheklovni tushundimi? N12 nazariy asos beradi; A5da tahlil va rolli javob bilan dalil to‘ldiriladi. Testni yechishning o‘zi etik talablarga amalda doimo rioya qilganlikni ta</w:t>
      </w:r>
      <w:r>
        <w:rPr>
          <w:rFonts w:ascii="Calibri" w:hAnsi="Calibri" w:eastAsia="Calibri" w:cs="Calibri"/>
          <w:sz w:val="28"/>
        </w:rPr>
        <w:t>sdiqlamaydi.</w:t>
      </w:r>
    </w:p>
    <w:p w:rsidR="00B87367" w:rsidRDefault="00A774FE">
      <w:pPr>
        <w:pStyle w:val="1"/>
        <w:keepNext/>
        <w:pageBreakBefore w:val="0"/>
        <w:spacing w:before="120" w:after="100" w:line="240" w:lineRule="auto"/>
      </w:pPr>
      <w:r>
        <w:rPr>
          <w:rFonts w:ascii="Calibri" w:hAnsi="Calibri" w:eastAsia="Calibri" w:cs="Calibri"/>
          <w:sz w:val="28"/>
        </w:rPr>
        <w:lastRenderedPageBreak/>
        <w:t>Metod va vaziyatli topshiriqlar</w:t>
      </w:r>
    </w:p>
    <w:p w:rsidR="00B87367" w:rsidRDefault="00A774FE">
      <w:pPr>
        <w:pStyle w:val="21"/>
        <w:keepNext/>
        <w:pageBreakBefore w:val="0"/>
        <w:spacing w:before="120" w:after="100" w:line="240" w:lineRule="auto"/>
      </w:pPr>
      <w:r>
        <w:rPr>
          <w:rFonts w:ascii="Calibri" w:hAnsi="Calibri" w:eastAsia="Calibri" w:cs="Calibri"/>
          <w:sz w:val="28"/>
        </w:rPr>
        <w:t>Fakt variant va etik qaror usuli</w:t>
      </w:r>
    </w:p>
    <w:p w:rsidR="00B87367" w:rsidRDefault="00A774FE">
      <w:pPr>
        <w:keepNext w:val="0"/>
        <w:pageBreakBefore w:val="0"/>
        <w:spacing w:before="120" w:after="100" w:line="240" w:lineRule="auto"/>
      </w:pPr>
      <w:r>
        <w:rPr>
          <w:rFonts w:ascii="Calibri" w:hAnsi="Calibri" w:eastAsia="Calibri" w:cs="Calibri"/>
          <w:sz w:val="28"/>
        </w:rPr>
        <w:t>15 daqiqa: fakt 2; ta’sir va variantlar 4; qaror va muloqot 4; guruh izohi 3; individual javob 2 daqiqa.</w:t>
      </w:r>
    </w:p>
    <w:tbl>
      <w:tblPr>
        <w:tblW w:w="0" w:type="auto"/>
        <w:jc w:val="center"/>
        <w:tblLayout w:type="fixed"/>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3685"/>
        <w:gridCol w:w="5669"/>
      </w:tblGrid>
      <w:tr w:rsidR="00B87367">
        <w:trPr>
          <w:cantSplit/>
          <w:tblHeader/>
          <w:jc w:val="center"/>
          <w:tblHeader/>
        </w:trPr>
        <w:tc>
          <w:tcPr>
            <w:tcW w:w="3685" w:type="dxa"/>
            <w:tcBorders>
              <w:top w:val="single" w:sz="4" w:space="0" w:color="D9D9D9"/>
              <w:left w:val="single" w:sz="4" w:space="0" w:color="D9D9D9"/>
              <w:bottom w:val="single" w:sz="4" w:space="0" w:color="D9D9D9"/>
              <w:right w:val="single" w:sz="4" w:space="0" w:color="D9D9D9"/>
            </w:tcBorders>
            <w:shd w:val="clear" w:color="auto" w:fill="E8EDF2"/>
            <w:tcMar>
              <w:top w:w="85" w:type="dxa"/>
              <w:left w:w="85" w:type="dxa"/>
              <w:bottom w:w="85" w:type="dxa"/>
              <w:right w:w="85" w:type="dxa"/>
            </w:tcMar>
            <w:vAlign w:val="center"/>
          </w:tcPr>
          <w:p w:rsidR="00B87367" w:rsidRDefault="00A774FE">
            <w:pPr>
              <w:keepNext w:val="0"/>
              <w:spacing w:before="0" w:after="100" w:line="240" w:lineRule="auto"/>
            </w:pPr>
            <w:r>
              <w:rPr>
                <w:rFonts w:ascii="Calibri" w:hAnsi="Calibri" w:eastAsia="Calibri" w:cs="Calibri"/>
                <w:b/>
                <w:sz w:val="28"/>
              </w:rPr>
              <w:t>Vaziyat</w:t>
            </w:r>
          </w:p>
        </w:tc>
        <w:tc>
          <w:tcPr>
            <w:tcW w:w="5669" w:type="dxa"/>
            <w:tcBorders>
              <w:top w:val="single" w:sz="4" w:space="0" w:color="D9D9D9"/>
              <w:left w:val="single" w:sz="4" w:space="0" w:color="D9D9D9"/>
              <w:bottom w:val="single" w:sz="4" w:space="0" w:color="D9D9D9"/>
              <w:right w:val="single" w:sz="4" w:space="0" w:color="D9D9D9"/>
            </w:tcBorders>
            <w:shd w:val="clear" w:color="auto" w:fill="E8EDF2"/>
            <w:tcMar>
              <w:top w:w="85" w:type="dxa"/>
              <w:left w:w="85" w:type="dxa"/>
              <w:bottom w:w="85" w:type="dxa"/>
              <w:right w:w="85" w:type="dxa"/>
            </w:tcMar>
            <w:vAlign w:val="center"/>
          </w:tcPr>
          <w:p w:rsidR="00B87367" w:rsidRDefault="00A774FE">
            <w:pPr>
              <w:keepNext w:val="0"/>
              <w:spacing w:before="0" w:after="100" w:line="240" w:lineRule="auto"/>
            </w:pPr>
            <w:r>
              <w:rPr>
                <w:rFonts w:ascii="Calibri" w:hAnsi="Calibri" w:eastAsia="Calibri" w:cs="Calibri"/>
                <w:b/>
                <w:sz w:val="28"/>
              </w:rPr>
              <w:t>Qaror yo‘nalishi</w:t>
            </w:r>
          </w:p>
        </w:tc>
      </w:tr>
      <w:tr w:rsidR="00B87367">
        <w:trPr>
          <w:cantSplit/>
          <w:jc w:val="center"/>
        </w:trPr>
        <w:tc>
          <w:tcPr>
            <w:tcW w:w="368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B87367" w:rsidRDefault="00A774FE">
            <w:pPr>
              <w:keepNext w:val="0"/>
              <w:spacing w:before="0" w:after="100" w:line="240" w:lineRule="auto"/>
            </w:pPr>
            <w:r>
              <w:rPr>
                <w:rFonts w:ascii="Calibri" w:hAnsi="Calibri" w:eastAsia="Calibri" w:cs="Calibri"/>
                <w:sz w:val="28"/>
              </w:rPr>
              <w:t>Dastur faqat bitta holatda tekshirilgan; “to‘li</w:t>
            </w:r>
            <w:r>
              <w:rPr>
                <w:rFonts w:ascii="Calibri" w:hAnsi="Calibri" w:eastAsia="Calibri" w:cs="Calibri"/>
                <w:sz w:val="28"/>
              </w:rPr>
              <w:t>q tayyor” deyish so‘raldi.</w:t>
            </w:r>
          </w:p>
        </w:tc>
        <w:tc>
          <w:tcPr>
            <w:tcW w:w="566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B87367" w:rsidRDefault="00A774FE">
            <w:pPr>
              <w:keepNext w:val="0"/>
              <w:spacing w:before="0" w:after="100" w:line="240" w:lineRule="auto"/>
            </w:pPr>
            <w:r>
              <w:rPr>
                <w:rFonts w:ascii="Calibri" w:hAnsi="Calibri" w:eastAsia="Calibri" w:cs="Calibri"/>
                <w:sz w:val="28"/>
              </w:rPr>
              <w:t>Tekshiruv chegarasini aniq aytish; qolgan tekshiruv va xabarni kelishish.</w:t>
            </w:r>
          </w:p>
        </w:tc>
      </w:tr>
      <w:tr w:rsidR="00B87367">
        <w:trPr>
          <w:cantSplit/>
          <w:jc w:val="center"/>
        </w:trPr>
        <w:tc>
          <w:tcPr>
            <w:tcW w:w="368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B87367" w:rsidRDefault="00A774FE">
            <w:pPr>
              <w:keepNext w:val="0"/>
              <w:spacing w:before="0" w:after="100" w:line="240" w:lineRule="auto"/>
            </w:pPr>
            <w:r>
              <w:rPr>
                <w:rFonts w:ascii="Calibri" w:hAnsi="Calibri" w:eastAsia="Calibri" w:cs="Calibri"/>
                <w:sz w:val="28"/>
              </w:rPr>
              <w:t>Sherik kodi o‘ziniki deb topshirilmoqda.</w:t>
            </w:r>
          </w:p>
        </w:tc>
        <w:tc>
          <w:tcPr>
            <w:tcW w:w="566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B87367" w:rsidRDefault="00A774FE">
            <w:pPr>
              <w:keepNext w:val="0"/>
              <w:spacing w:before="0" w:after="100" w:line="240" w:lineRule="auto"/>
            </w:pPr>
            <w:r>
              <w:rPr>
                <w:rFonts w:ascii="Calibri" w:hAnsi="Calibri" w:eastAsia="Calibri" w:cs="Calibri"/>
                <w:sz w:val="28"/>
              </w:rPr>
              <w:t>Hissa va manbani to‘g‘rilash; o‘z bajargan ishini alohida ko‘rsatish.</w:t>
            </w:r>
          </w:p>
        </w:tc>
      </w:tr>
      <w:tr w:rsidR="00B87367">
        <w:trPr>
          <w:cantSplit/>
          <w:jc w:val="center"/>
        </w:trPr>
        <w:tc>
          <w:tcPr>
            <w:tcW w:w="368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B87367" w:rsidRDefault="00A774FE">
            <w:pPr>
              <w:keepNext w:val="0"/>
              <w:spacing w:before="0" w:after="100" w:line="240" w:lineRule="auto"/>
            </w:pPr>
            <w:r>
              <w:rPr>
                <w:rFonts w:ascii="Calibri" w:hAnsi="Calibri" w:eastAsia="Calibri" w:cs="Calibri"/>
                <w:sz w:val="28"/>
              </w:rPr>
              <w:t xml:space="preserve">Mijoz texnik atamani tushunmagani uchun </w:t>
            </w:r>
            <w:r>
              <w:rPr>
                <w:rFonts w:ascii="Calibri" w:hAnsi="Calibri" w:eastAsia="Calibri" w:cs="Calibri"/>
                <w:sz w:val="28"/>
              </w:rPr>
              <w:t>masxara qilinmoqda.</w:t>
            </w:r>
          </w:p>
        </w:tc>
        <w:tc>
          <w:tcPr>
            <w:tcW w:w="566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B87367" w:rsidRDefault="00A774FE">
            <w:pPr>
              <w:keepNext w:val="0"/>
              <w:spacing w:before="0" w:after="100" w:line="240" w:lineRule="auto"/>
            </w:pPr>
            <w:r>
              <w:rPr>
                <w:rFonts w:ascii="Calibri" w:hAnsi="Calibri" w:eastAsia="Calibri" w:cs="Calibri"/>
                <w:sz w:val="28"/>
              </w:rPr>
              <w:t>Hurmatli aniqlashtiruvchi savol va sodda izoh; shaxsga emas muammoga e’tibor.</w:t>
            </w:r>
          </w:p>
        </w:tc>
      </w:tr>
      <w:tr w:rsidR="00B87367">
        <w:trPr>
          <w:cantSplit/>
          <w:jc w:val="center"/>
        </w:trPr>
        <w:tc>
          <w:tcPr>
            <w:tcW w:w="368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B87367" w:rsidRDefault="00A774FE">
            <w:pPr>
              <w:keepNext w:val="0"/>
              <w:spacing w:before="0" w:after="100" w:line="240" w:lineRule="auto"/>
            </w:pPr>
            <w:r>
              <w:rPr>
                <w:rFonts w:ascii="Calibri" w:hAnsi="Calibri" w:eastAsia="Calibri" w:cs="Calibri"/>
                <w:sz w:val="28"/>
              </w:rPr>
              <w:t>Shaxsiy manfaatdor xizmat yashirin tavsiya qilindi.</w:t>
            </w:r>
          </w:p>
        </w:tc>
        <w:tc>
          <w:tcPr>
            <w:tcW w:w="566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B87367" w:rsidRDefault="00A774FE">
            <w:pPr>
              <w:keepNext w:val="0"/>
              <w:spacing w:before="0" w:after="100" w:line="240" w:lineRule="auto"/>
            </w:pPr>
            <w:r>
              <w:rPr>
                <w:rFonts w:ascii="Calibri" w:hAnsi="Calibri" w:eastAsia="Calibri" w:cs="Calibri"/>
                <w:sz w:val="28"/>
              </w:rPr>
              <w:t>Manfaatni mas’ul tartibda bildirish; variantlarni bir xil mezon bilan ko‘rish.</w:t>
            </w:r>
          </w:p>
        </w:tc>
      </w:tr>
    </w:tbl>
    <w:p w:rsidR="00B87367" w:rsidRDefault="00A774FE">
      <w:pPr>
        <w:pStyle w:val="21"/>
        <w:keepNext/>
        <w:pageBreakBefore w:val="0"/>
        <w:spacing w:before="120" w:after="100" w:line="240" w:lineRule="auto"/>
      </w:pPr>
      <w:r>
        <w:rPr>
          <w:rFonts w:ascii="Calibri" w:hAnsi="Calibri" w:eastAsia="Calibri" w:cs="Calibri"/>
          <w:sz w:val="28"/>
        </w:rPr>
        <w:t>Individual tahlil varag‘</w:t>
      </w:r>
      <w:r>
        <w:rPr>
          <w:rFonts w:ascii="Calibri" w:hAnsi="Calibri" w:eastAsia="Calibri" w:cs="Calibri"/>
          <w:sz w:val="28"/>
        </w:rPr>
        <w:t>i</w:t>
      </w:r>
    </w:p>
    <w:tbl>
      <w:tblPr>
        <w:tblW w:w="0" w:type="auto"/>
        <w:jc w:val="center"/>
        <w:tblLayout w:type="fixed"/>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3118"/>
        <w:gridCol w:w="3118"/>
        <w:gridCol w:w="3118"/>
      </w:tblGrid>
      <w:tr w:rsidR="00B87367">
        <w:trPr>
          <w:cantSplit/>
          <w:tblHeader/>
          <w:jc w:val="center"/>
          <w:tblHeader/>
        </w:trPr>
        <w:tc>
          <w:tcPr>
            <w:tcW w:w="3118" w:type="dxa"/>
            <w:tcBorders>
              <w:top w:val="single" w:sz="4" w:space="0" w:color="D9D9D9"/>
              <w:left w:val="single" w:sz="4" w:space="0" w:color="D9D9D9"/>
              <w:bottom w:val="single" w:sz="4" w:space="0" w:color="D9D9D9"/>
              <w:right w:val="single" w:sz="4" w:space="0" w:color="D9D9D9"/>
            </w:tcBorders>
            <w:shd w:val="clear" w:color="auto" w:fill="E8EDF2"/>
            <w:tcMar>
              <w:top w:w="85" w:type="dxa"/>
              <w:left w:w="85" w:type="dxa"/>
              <w:bottom w:w="85" w:type="dxa"/>
              <w:right w:w="85" w:type="dxa"/>
            </w:tcMar>
            <w:vAlign w:val="center"/>
          </w:tcPr>
          <w:p w:rsidR="00B87367" w:rsidRDefault="00A774FE">
            <w:pPr>
              <w:keepNext w:val="0"/>
              <w:spacing w:before="0" w:after="100" w:line="240" w:lineRule="auto"/>
            </w:pPr>
            <w:r>
              <w:rPr>
                <w:rFonts w:ascii="Calibri" w:hAnsi="Calibri" w:eastAsia="Calibri" w:cs="Calibri"/>
                <w:b/>
                <w:sz w:val="28"/>
              </w:rPr>
              <w:t>Fakt va tomonlar</w:t>
            </w:r>
          </w:p>
        </w:tc>
        <w:tc>
          <w:tcPr>
            <w:tcW w:w="3118" w:type="dxa"/>
            <w:tcBorders>
              <w:top w:val="single" w:sz="4" w:space="0" w:color="D9D9D9"/>
              <w:left w:val="single" w:sz="4" w:space="0" w:color="D9D9D9"/>
              <w:bottom w:val="single" w:sz="4" w:space="0" w:color="D9D9D9"/>
              <w:right w:val="single" w:sz="4" w:space="0" w:color="D9D9D9"/>
            </w:tcBorders>
            <w:shd w:val="clear" w:color="auto" w:fill="E8EDF2"/>
            <w:tcMar>
              <w:top w:w="85" w:type="dxa"/>
              <w:left w:w="85" w:type="dxa"/>
              <w:bottom w:w="85" w:type="dxa"/>
              <w:right w:w="85" w:type="dxa"/>
            </w:tcMar>
            <w:vAlign w:val="center"/>
          </w:tcPr>
          <w:p w:rsidR="00B87367" w:rsidRDefault="00A774FE">
            <w:pPr>
              <w:keepNext w:val="0"/>
              <w:spacing w:before="0" w:after="100" w:line="240" w:lineRule="auto"/>
            </w:pPr>
            <w:r>
              <w:rPr>
                <w:rFonts w:ascii="Calibri" w:hAnsi="Calibri" w:eastAsia="Calibri" w:cs="Calibri"/>
                <w:b/>
                <w:sz w:val="28"/>
              </w:rPr>
              <w:t>Ikki variant</w:t>
            </w:r>
          </w:p>
        </w:tc>
        <w:tc>
          <w:tcPr>
            <w:tcW w:w="3118" w:type="dxa"/>
            <w:tcBorders>
              <w:top w:val="single" w:sz="4" w:space="0" w:color="D9D9D9"/>
              <w:left w:val="single" w:sz="4" w:space="0" w:color="D9D9D9"/>
              <w:bottom w:val="single" w:sz="4" w:space="0" w:color="D9D9D9"/>
              <w:right w:val="single" w:sz="4" w:space="0" w:color="D9D9D9"/>
            </w:tcBorders>
            <w:shd w:val="clear" w:color="auto" w:fill="E8EDF2"/>
            <w:tcMar>
              <w:top w:w="85" w:type="dxa"/>
              <w:left w:w="85" w:type="dxa"/>
              <w:bottom w:w="85" w:type="dxa"/>
              <w:right w:w="85" w:type="dxa"/>
            </w:tcMar>
            <w:vAlign w:val="center"/>
          </w:tcPr>
          <w:p w:rsidR="00B87367" w:rsidRDefault="00A774FE">
            <w:pPr>
              <w:keepNext w:val="0"/>
              <w:spacing w:before="0" w:after="100" w:line="240" w:lineRule="auto"/>
            </w:pPr>
            <w:r>
              <w:rPr>
                <w:rFonts w:ascii="Calibri" w:hAnsi="Calibri" w:eastAsia="Calibri" w:cs="Calibri"/>
                <w:b/>
                <w:sz w:val="28"/>
              </w:rPr>
              <w:t>Qaror va keyingi qadam</w:t>
            </w:r>
          </w:p>
        </w:tc>
      </w:tr>
      <w:tr w:rsidR="00B87367">
        <w:trPr>
          <w:cantSplit/>
          <w:jc w:val="center"/>
        </w:trPr>
        <w:tc>
          <w:tcPr>
            <w:tcW w:w="311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B87367" w:rsidRDefault="00A774FE">
            <w:pPr>
              <w:keepNext w:val="0"/>
              <w:spacing w:before="0" w:after="100" w:line="240" w:lineRule="auto"/>
            </w:pPr>
            <w:r>
              <w:rPr>
                <w:rFonts w:ascii="Calibri" w:hAnsi="Calibri" w:eastAsia="Calibri" w:cs="Calibri"/>
                <w:sz w:val="28"/>
              </w:rPr>
              <w:t>____________________</w:t>
            </w:r>
            <w:r>
              <w:rPr>
                <w:rFonts w:ascii="Calibri" w:hAnsi="Calibri" w:eastAsia="Calibri" w:cs="Calibri"/>
                <w:sz w:val="28"/>
              </w:rPr>
              <w:br/>
              <w:t>____________________</w:t>
            </w:r>
          </w:p>
        </w:tc>
        <w:tc>
          <w:tcPr>
            <w:tcW w:w="311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B87367" w:rsidRDefault="00A774FE">
            <w:pPr>
              <w:keepNext w:val="0"/>
              <w:spacing w:before="0" w:after="100" w:line="240" w:lineRule="auto"/>
            </w:pPr>
            <w:r>
              <w:rPr>
                <w:rFonts w:ascii="Calibri" w:hAnsi="Calibri" w:eastAsia="Calibri" w:cs="Calibri"/>
                <w:sz w:val="28"/>
              </w:rPr>
              <w:t>____________________</w:t>
            </w:r>
            <w:r>
              <w:rPr>
                <w:rFonts w:ascii="Calibri" w:hAnsi="Calibri" w:eastAsia="Calibri" w:cs="Calibri"/>
                <w:sz w:val="28"/>
              </w:rPr>
              <w:br/>
              <w:t>____________________</w:t>
            </w:r>
          </w:p>
        </w:tc>
        <w:tc>
          <w:tcPr>
            <w:tcW w:w="311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B87367" w:rsidRDefault="00A774FE">
            <w:pPr>
              <w:keepNext w:val="0"/>
              <w:spacing w:before="0" w:after="100" w:line="240" w:lineRule="auto"/>
            </w:pPr>
            <w:r>
              <w:rPr>
                <w:rFonts w:ascii="Calibri" w:hAnsi="Calibri" w:eastAsia="Calibri" w:cs="Calibri"/>
                <w:sz w:val="28"/>
              </w:rPr>
              <w:t>____________________</w:t>
            </w:r>
            <w:r>
              <w:rPr>
                <w:rFonts w:ascii="Calibri" w:hAnsi="Calibri" w:eastAsia="Calibri" w:cs="Calibri"/>
                <w:sz w:val="28"/>
              </w:rPr>
              <w:br/>
              <w:t>____________________</w:t>
            </w:r>
          </w:p>
        </w:tc>
      </w:tr>
    </w:tbl>
    <w:p w:rsidR="00B87367" w:rsidRDefault="00A774FE">
      <w:pPr>
        <w:keepNext w:val="0"/>
        <w:pageBreakBefore w:val="0"/>
        <w:spacing w:before="120" w:after="100" w:line="240" w:lineRule="auto"/>
      </w:pPr>
      <w:r>
        <w:rPr>
          <w:rFonts w:ascii="Calibri" w:hAnsi="Calibri" w:eastAsia="Calibri" w:cs="Calibri"/>
          <w:sz w:val="28"/>
        </w:rPr>
        <w:t xml:space="preserve">C: tayyor variantni tanlaydi. B: fakt, variant va qarorni yozadi. A: </w:t>
      </w:r>
      <w:r>
        <w:rPr>
          <w:rFonts w:ascii="Calibri" w:hAnsi="Calibri" w:eastAsia="Calibri" w:cs="Calibri"/>
          <w:sz w:val="28"/>
        </w:rPr>
        <w:t>qarama-qarshi manfaatlar va yetishmayotgan ma’lumotni ham asoslaydi. Uyga vazifa: berilgan holat uchun hurmatli, halol uch jumlalik xizmat javobi tuzing; haqiqiy insonlarga yuborish talab etilmaydi.</w:t>
      </w:r>
    </w:p>
    <w:p w:rsidR="00B87367" w:rsidRDefault="00A774FE">
      <w:pPr>
        <w:pStyle w:val="1"/>
        <w:keepNext/>
        <w:pageBreakBefore w:val="0"/>
        <w:spacing w:before="120" w:after="100" w:line="240" w:lineRule="auto"/>
      </w:pPr>
      <w:r>
        <w:rPr>
          <w:rFonts w:ascii="Calibri" w:hAnsi="Calibri" w:eastAsia="Calibri" w:cs="Calibri"/>
          <w:sz w:val="28"/>
        </w:rPr>
        <w:lastRenderedPageBreak/>
        <w:t>Nazorat savollari va testlar</w:t>
      </w:r>
    </w:p>
    <w:p w:rsidR="00B87367" w:rsidRDefault="00A774FE">
      <w:pPr>
        <w:keepNext w:val="0"/>
        <w:pageBreakBefore w:val="0"/>
        <w:spacing w:before="120" w:after="100" w:line="240" w:lineRule="auto"/>
      </w:pPr>
      <w:r>
        <w:rPr>
          <w:rFonts w:ascii="Calibri" w:hAnsi="Calibri" w:eastAsia="Calibri" w:cs="Calibri"/>
          <w:sz w:val="28"/>
        </w:rPr>
        <w:t>1. Xizmat odobi bilan natija</w:t>
      </w:r>
      <w:r>
        <w:rPr>
          <w:rFonts w:ascii="Calibri" w:hAnsi="Calibri" w:eastAsia="Calibri" w:cs="Calibri"/>
          <w:sz w:val="28"/>
        </w:rPr>
        <w:t xml:space="preserve"> halolligi qanday bog‘liq?</w:t>
      </w:r>
    </w:p>
    <w:p w:rsidR="00B87367" w:rsidRDefault="00A774FE">
      <w:pPr>
        <w:keepNext w:val="0"/>
        <w:pageBreakBefore w:val="0"/>
        <w:spacing w:before="120" w:after="100" w:line="240" w:lineRule="auto"/>
      </w:pPr>
      <w:r>
        <w:rPr>
          <w:rFonts w:ascii="Calibri" w:hAnsi="Calibri" w:eastAsia="Calibri" w:cs="Calibri"/>
          <w:sz w:val="28"/>
        </w:rPr>
        <w:t>2. Ish holatini bildirishda fakt va va’da qanday ajratiladi?</w:t>
      </w:r>
    </w:p>
    <w:p w:rsidR="00B87367" w:rsidRDefault="00A774FE">
      <w:pPr>
        <w:keepNext w:val="0"/>
        <w:pageBreakBefore w:val="0"/>
        <w:spacing w:before="120" w:after="100" w:line="240" w:lineRule="auto"/>
      </w:pPr>
      <w:r>
        <w:rPr>
          <w:rFonts w:ascii="Calibri" w:hAnsi="Calibri" w:eastAsia="Calibri" w:cs="Calibri"/>
          <w:sz w:val="28"/>
        </w:rPr>
        <w:t>3. Hurmatli kod ko‘rigi izohiga misol ayting.</w:t>
      </w:r>
    </w:p>
    <w:p w:rsidR="00B87367" w:rsidRDefault="00A774FE">
      <w:pPr>
        <w:keepNext w:val="0"/>
        <w:pageBreakBefore w:val="0"/>
        <w:spacing w:before="120" w:after="100" w:line="240" w:lineRule="auto"/>
      </w:pPr>
      <w:r>
        <w:rPr>
          <w:rFonts w:ascii="Calibri" w:hAnsi="Calibri" w:eastAsia="Calibri" w:cs="Calibri"/>
          <w:sz w:val="28"/>
        </w:rPr>
        <w:t>4. Manba ko‘rsatish nega foydalanish huquqining o‘zi emas?</w:t>
      </w:r>
    </w:p>
    <w:p w:rsidR="00B87367" w:rsidRDefault="00A774FE">
      <w:pPr>
        <w:keepNext w:val="0"/>
        <w:pageBreakBefore w:val="0"/>
        <w:spacing w:before="120" w:after="100" w:line="240" w:lineRule="auto"/>
      </w:pPr>
      <w:r>
        <w:rPr>
          <w:rFonts w:ascii="Calibri" w:hAnsi="Calibri" w:eastAsia="Calibri" w:cs="Calibri"/>
          <w:sz w:val="28"/>
        </w:rPr>
        <w:t>5. Etik qarorda qaysi tomonlar va variantlar ko‘riladi?</w:t>
      </w:r>
    </w:p>
    <w:p w:rsidR="00B87367" w:rsidRDefault="00A774FE">
      <w:pPr>
        <w:keepNext w:val="0"/>
        <w:pageBreakBefore w:val="0"/>
        <w:spacing w:before="120" w:after="100" w:line="240" w:lineRule="auto"/>
      </w:pPr>
      <w:r>
        <w:rPr>
          <w:rFonts w:ascii="Calibri" w:hAnsi="Calibri" w:eastAsia="Calibri" w:cs="Calibri"/>
          <w:sz w:val="28"/>
        </w:rPr>
        <w:t xml:space="preserve">1. </w:t>
      </w:r>
      <w:r>
        <w:rPr>
          <w:rFonts w:ascii="Calibri" w:hAnsi="Calibri" w:eastAsia="Calibri" w:cs="Calibri"/>
          <w:sz w:val="28"/>
        </w:rPr>
        <w:t>Dastur faqat bitta holatda tekshirildi. Qaysi xabar halol?</w:t>
      </w:r>
    </w:p>
    <w:p w:rsidR="00B87367" w:rsidRDefault="00A774FE">
      <w:pPr>
        <w:keepNext w:val="0"/>
        <w:pageBreakBefore w:val="0"/>
        <w:spacing w:after="100" w:before="120" w:line="240" w:lineRule="auto"/>
      </w:pPr>
      <w:r>
        <w:rPr>
          <w:rFonts w:ascii="Calibri" w:hAnsi="Calibri" w:eastAsia="Calibri" w:cs="Calibri"/>
          <w:sz w:val="28"/>
        </w:rPr>
        <w:t>A. Barcha holatlarda kafolatli ishlaydi</w:t>
      </w:r>
    </w:p>
    <w:p w:rsidR="00B87367" w:rsidRDefault="00A774FE">
      <w:pPr>
        <w:keepNext w:val="0"/>
        <w:pageBreakBefore w:val="0"/>
        <w:spacing w:after="100" w:before="120" w:line="240" w:lineRule="auto"/>
      </w:pPr>
      <w:r>
        <w:rPr>
          <w:rFonts w:ascii="Calibri" w:hAnsi="Calibri" w:eastAsia="Calibri" w:cs="Calibri"/>
          <w:sz w:val="28"/>
        </w:rPr>
        <w:t>B. Tekshirilgan holat va qolgan cheklovlar aniq aytiladi</w:t>
      </w:r>
    </w:p>
    <w:p w:rsidR="00B87367" w:rsidRDefault="00A774FE">
      <w:pPr>
        <w:keepNext w:val="0"/>
        <w:pageBreakBefore w:val="0"/>
        <w:spacing w:after="100" w:before="120" w:line="240" w:lineRule="auto"/>
      </w:pPr>
      <w:r>
        <w:rPr>
          <w:rFonts w:ascii="Calibri" w:hAnsi="Calibri" w:eastAsia="Calibri" w:cs="Calibri"/>
          <w:sz w:val="28"/>
        </w:rPr>
        <w:t>C. Hech qanday xato bo‘lishi mumkin emas</w:t>
      </w:r>
    </w:p>
    <w:p w:rsidR="00B87367" w:rsidRDefault="00A774FE">
      <w:pPr>
        <w:keepNext w:val="0"/>
        <w:pageBreakBefore w:val="0"/>
        <w:spacing w:after="100" w:before="120" w:line="240" w:lineRule="auto"/>
      </w:pPr>
      <w:r>
        <w:rPr>
          <w:rFonts w:ascii="Calibri" w:hAnsi="Calibri" w:eastAsia="Calibri" w:cs="Calibri"/>
          <w:sz w:val="28"/>
        </w:rPr>
        <w:t>D. Natija yashiriladi</w:t>
      </w:r>
    </w:p>
    <w:p w:rsidR="00B87367" w:rsidRDefault="00A774FE">
      <w:pPr>
        <w:keepNext w:val="0"/>
        <w:pageBreakBefore w:val="0"/>
        <w:spacing w:before="120" w:after="100" w:line="240" w:lineRule="auto"/>
      </w:pPr>
      <w:r>
        <w:rPr>
          <w:rFonts w:ascii="Calibri" w:hAnsi="Calibri" w:eastAsia="Calibri" w:cs="Calibri"/>
          <w:sz w:val="28"/>
        </w:rPr>
        <w:t>2. Mijoz noaniq muammo aytdi. Qaysi j</w:t>
      </w:r>
      <w:r>
        <w:rPr>
          <w:rFonts w:ascii="Calibri" w:hAnsi="Calibri" w:eastAsia="Calibri" w:cs="Calibri"/>
          <w:sz w:val="28"/>
        </w:rPr>
        <w:t>avob mos?</w:t>
      </w:r>
    </w:p>
    <w:p w:rsidR="00B87367" w:rsidRDefault="00A774FE">
      <w:pPr>
        <w:keepNext w:val="0"/>
        <w:pageBreakBefore w:val="0"/>
        <w:spacing w:after="100" w:before="120" w:line="240" w:lineRule="auto"/>
      </w:pPr>
      <w:r>
        <w:rPr>
          <w:rFonts w:ascii="Calibri" w:hAnsi="Calibri" w:eastAsia="Calibri" w:cs="Calibri"/>
          <w:sz w:val="28"/>
        </w:rPr>
        <w:t>A. Uni masxara qilish</w:t>
      </w:r>
    </w:p>
    <w:p w:rsidR="00B87367" w:rsidRDefault="00A774FE">
      <w:pPr>
        <w:keepNext w:val="0"/>
        <w:pageBreakBefore w:val="0"/>
        <w:spacing w:after="100" w:before="120" w:line="240" w:lineRule="auto"/>
      </w:pPr>
      <w:r>
        <w:rPr>
          <w:rFonts w:ascii="Calibri" w:hAnsi="Calibri" w:eastAsia="Calibri" w:cs="Calibri"/>
          <w:sz w:val="28"/>
        </w:rPr>
        <w:t>B. Taxminiy sababni fakt deyish</w:t>
      </w:r>
    </w:p>
    <w:p w:rsidR="00B87367" w:rsidRDefault="00A774FE">
      <w:pPr>
        <w:keepNext w:val="0"/>
        <w:pageBreakBefore w:val="0"/>
        <w:spacing w:after="100" w:before="120" w:line="240" w:lineRule="auto"/>
      </w:pPr>
      <w:r>
        <w:rPr>
          <w:rFonts w:ascii="Calibri" w:hAnsi="Calibri" w:eastAsia="Calibri" w:cs="Calibri"/>
          <w:sz w:val="28"/>
        </w:rPr>
        <w:t>C. Darhol bajarib bo‘lmas va’da berish</w:t>
      </w:r>
    </w:p>
    <w:p w:rsidR="00B87367" w:rsidRDefault="00A774FE">
      <w:pPr>
        <w:keepNext w:val="0"/>
        <w:pageBreakBefore w:val="0"/>
        <w:spacing w:after="100" w:before="120" w:line="240" w:lineRule="auto"/>
      </w:pPr>
      <w:r>
        <w:rPr>
          <w:rFonts w:ascii="Calibri" w:hAnsi="Calibri" w:eastAsia="Calibri" w:cs="Calibri"/>
          <w:sz w:val="28"/>
        </w:rPr>
        <w:t>D. Qaysi vazifa va qanday belgi kuzatilganini hurmat bilan aniqlash</w:t>
      </w:r>
    </w:p>
    <w:p w:rsidR="00B87367" w:rsidRDefault="00A774FE">
      <w:pPr>
        <w:keepNext w:val="0"/>
        <w:pageBreakBefore w:val="0"/>
        <w:spacing w:before="120" w:after="100" w:line="240" w:lineRule="auto"/>
      </w:pPr>
      <w:r>
        <w:rPr>
          <w:rFonts w:ascii="Calibri" w:hAnsi="Calibri" w:eastAsia="Calibri" w:cs="Calibri"/>
          <w:sz w:val="28"/>
        </w:rPr>
        <w:t>3. Tashqi koddan foydalanishda nima to‘g‘ri?</w:t>
      </w:r>
    </w:p>
    <w:p w:rsidR="00B87367" w:rsidRDefault="00A774FE">
      <w:pPr>
        <w:keepNext w:val="0"/>
        <w:pageBreakBefore w:val="0"/>
        <w:spacing w:after="100" w:before="120" w:line="240" w:lineRule="auto"/>
      </w:pPr>
      <w:r>
        <w:rPr>
          <w:rFonts w:ascii="Calibri" w:hAnsi="Calibri" w:eastAsia="Calibri" w:cs="Calibri"/>
          <w:sz w:val="28"/>
        </w:rPr>
        <w:t>A. Manba, shart va o‘z hissasini ajratis</w:t>
      </w:r>
      <w:r>
        <w:rPr>
          <w:rFonts w:ascii="Calibri" w:hAnsi="Calibri" w:eastAsia="Calibri" w:cs="Calibri"/>
          <w:sz w:val="28"/>
        </w:rPr>
        <w:t>h; kodni tushunish va tekshirish</w:t>
      </w:r>
    </w:p>
    <w:p w:rsidR="00B87367" w:rsidRDefault="00A774FE">
      <w:pPr>
        <w:keepNext w:val="0"/>
        <w:pageBreakBefore w:val="0"/>
        <w:spacing w:after="100" w:before="120" w:line="240" w:lineRule="auto"/>
      </w:pPr>
      <w:r>
        <w:rPr>
          <w:rFonts w:ascii="Calibri" w:hAnsi="Calibri" w:eastAsia="Calibri" w:cs="Calibri"/>
          <w:sz w:val="28"/>
        </w:rPr>
        <w:t>B. Barchasini o‘zi yaratgan deb ko‘rsatish</w:t>
      </w:r>
    </w:p>
    <w:p w:rsidR="00B87367" w:rsidRDefault="00A774FE">
      <w:pPr>
        <w:keepNext w:val="0"/>
        <w:pageBreakBefore w:val="0"/>
        <w:spacing w:after="100" w:before="120" w:line="240" w:lineRule="auto"/>
      </w:pPr>
      <w:r>
        <w:rPr>
          <w:rFonts w:ascii="Calibri" w:hAnsi="Calibri" w:eastAsia="Calibri" w:cs="Calibri"/>
          <w:sz w:val="28"/>
        </w:rPr>
        <w:t>C. Internetdagi har kodga avtomatik to‘liq ruxsat deb qarash</w:t>
      </w:r>
    </w:p>
    <w:p w:rsidR="00B87367" w:rsidRDefault="00A774FE">
      <w:pPr>
        <w:keepNext w:val="0"/>
        <w:pageBreakBefore w:val="0"/>
        <w:spacing w:after="100" w:before="120" w:line="240" w:lineRule="auto"/>
      </w:pPr>
      <w:r>
        <w:rPr>
          <w:rFonts w:ascii="Calibri" w:hAnsi="Calibri" w:eastAsia="Calibri" w:cs="Calibri"/>
          <w:sz w:val="28"/>
        </w:rPr>
        <w:t>D. Muallif nomini olib tashlash</w:t>
      </w:r>
    </w:p>
    <w:p w:rsidR="00B87367" w:rsidRDefault="00A774FE">
      <w:pPr>
        <w:keepNext w:val="0"/>
        <w:pageBreakBefore w:val="0"/>
        <w:spacing w:before="120" w:after="100" w:line="240" w:lineRule="auto"/>
      </w:pPr>
      <w:r>
        <w:rPr>
          <w:rFonts w:ascii="Calibri" w:hAnsi="Calibri" w:eastAsia="Calibri" w:cs="Calibri"/>
          <w:sz w:val="28"/>
        </w:rPr>
        <w:t>4. Xolis qarorga ta’sir qilishi mumkin bo‘lgan shaxsiy manfaat bo‘lsa nima qilinadi?</w:t>
      </w:r>
    </w:p>
    <w:p w:rsidR="00B87367" w:rsidRDefault="00A774FE">
      <w:pPr>
        <w:keepNext w:val="0"/>
        <w:pageBreakBefore w:val="0"/>
        <w:spacing w:after="100" w:before="120" w:line="240" w:lineRule="auto"/>
      </w:pPr>
      <w:r>
        <w:rPr>
          <w:rFonts w:ascii="Calibri" w:hAnsi="Calibri" w:eastAsia="Calibri" w:cs="Calibri"/>
          <w:sz w:val="28"/>
        </w:rPr>
        <w:t>A.</w:t>
      </w:r>
      <w:r>
        <w:rPr>
          <w:rFonts w:ascii="Calibri" w:hAnsi="Calibri" w:eastAsia="Calibri" w:cs="Calibri"/>
          <w:sz w:val="28"/>
        </w:rPr>
        <w:t xml:space="preserve"> Aloqa yashiriladi</w:t>
      </w:r>
    </w:p>
    <w:p w:rsidR="00B87367" w:rsidRDefault="00A774FE">
      <w:pPr>
        <w:keepNext w:val="0"/>
        <w:pageBreakBefore w:val="0"/>
        <w:spacing w:after="100" w:before="120" w:line="240" w:lineRule="auto"/>
      </w:pPr>
      <w:r>
        <w:rPr>
          <w:rFonts w:ascii="Calibri" w:hAnsi="Calibri" w:eastAsia="Calibri" w:cs="Calibri"/>
          <w:sz w:val="28"/>
        </w:rPr>
        <w:t>B. Faqat o‘z foydasi tanlanadi</w:t>
      </w:r>
    </w:p>
    <w:p w:rsidR="00B87367" w:rsidRDefault="00A774FE">
      <w:pPr>
        <w:keepNext w:val="0"/>
        <w:pageBreakBefore w:val="0"/>
        <w:spacing w:after="100" w:before="120" w:line="240" w:lineRule="auto"/>
      </w:pPr>
      <w:r>
        <w:rPr>
          <w:rFonts w:ascii="Calibri" w:hAnsi="Calibri" w:eastAsia="Calibri" w:cs="Calibri"/>
          <w:sz w:val="28"/>
        </w:rPr>
        <w:t>C. Tegishli mas’ulga manfaat bildiriladi va variantlar mezon bilan baholanadi</w:t>
      </w:r>
    </w:p>
    <w:p w:rsidR="00B87367" w:rsidRDefault="00A774FE">
      <w:pPr>
        <w:keepNext w:val="0"/>
        <w:pageBreakBefore w:val="0"/>
        <w:spacing w:after="100" w:before="120" w:line="240" w:lineRule="auto"/>
      </w:pPr>
      <w:r>
        <w:rPr>
          <w:rFonts w:ascii="Calibri" w:hAnsi="Calibri" w:eastAsia="Calibri" w:cs="Calibri"/>
          <w:sz w:val="28"/>
        </w:rPr>
        <w:t>D. Boshqa variantlar tekshirilmaydi</w:t>
      </w:r>
    </w:p>
    <w:p w:rsidR="00B87367" w:rsidRDefault="00A774FE">
      <w:pPr>
        <w:keepNext w:val="0"/>
        <w:pageBreakBefore w:val="0"/>
        <w:spacing w:before="120" w:after="100" w:line="240" w:lineRule="auto"/>
      </w:pPr>
      <w:r>
        <w:rPr>
          <w:rFonts w:ascii="Calibri" w:hAnsi="Calibri" w:eastAsia="Calibri" w:cs="Calibri"/>
          <w:sz w:val="28"/>
        </w:rPr>
        <w:t>5. Qaysi qayta aloqa aniq va hurmatli?</w:t>
      </w:r>
    </w:p>
    <w:p w:rsidR="00B87367" w:rsidRDefault="00A774FE">
      <w:pPr>
        <w:keepNext w:val="0"/>
        <w:pageBreakBefore w:val="0"/>
        <w:spacing w:after="100" w:before="120" w:line="240" w:lineRule="auto"/>
      </w:pPr>
      <w:r>
        <w:rPr>
          <w:rFonts w:ascii="Calibri" w:hAnsi="Calibri" w:eastAsia="Calibri" w:cs="Calibri"/>
          <w:sz w:val="28"/>
        </w:rPr>
        <w:t>A. Siz hech narsani bilmaysiz</w:t>
      </w:r>
    </w:p>
    <w:p w:rsidR="00B87367" w:rsidRDefault="00A774FE">
      <w:pPr>
        <w:keepNext w:val="0"/>
        <w:pageBreakBefore w:val="0"/>
        <w:spacing w:after="100" w:before="120" w:line="240" w:lineRule="auto"/>
      </w:pPr>
      <w:r>
        <w:rPr>
          <w:rFonts w:ascii="Calibri" w:hAnsi="Calibri" w:eastAsia="Calibri" w:cs="Calibri"/>
          <w:sz w:val="28"/>
        </w:rPr>
        <w:t xml:space="preserve">B. Bo‘sh qiymatda xato </w:t>
      </w:r>
      <w:r>
        <w:rPr>
          <w:rFonts w:ascii="Calibri" w:hAnsi="Calibri" w:eastAsia="Calibri" w:cs="Calibri"/>
          <w:sz w:val="28"/>
        </w:rPr>
        <w:t>chiqmoqda; shu holat uchun tekshiruvni ko‘rib chiqaylik</w:t>
      </w:r>
    </w:p>
    <w:p w:rsidR="00B87367" w:rsidRDefault="00A774FE">
      <w:pPr>
        <w:keepNext w:val="0"/>
        <w:pageBreakBefore w:val="0"/>
        <w:spacing w:after="100" w:before="120" w:line="240" w:lineRule="auto"/>
      </w:pPr>
      <w:r>
        <w:rPr>
          <w:rFonts w:ascii="Calibri" w:hAnsi="Calibri" w:eastAsia="Calibri" w:cs="Calibri"/>
          <w:sz w:val="28"/>
        </w:rPr>
        <w:t>C. Kodingiz yomon, tamom</w:t>
      </w:r>
    </w:p>
    <w:p w:rsidR="00B87367" w:rsidRDefault="00A774FE">
      <w:pPr>
        <w:keepNext w:val="0"/>
        <w:pageBreakBefore w:val="0"/>
        <w:spacing w:after="100" w:before="120" w:line="240" w:lineRule="auto"/>
      </w:pPr>
      <w:r>
        <w:rPr>
          <w:rFonts w:ascii="Calibri" w:hAnsi="Calibri" w:eastAsia="Calibri" w:cs="Calibri"/>
          <w:sz w:val="28"/>
        </w:rPr>
        <w:t>D. Muammoni yashiramiz</w:t>
      </w:r>
    </w:p>
    <w:p w:rsidR="00B87367" w:rsidRDefault="00A774FE">
      <w:pPr>
        <w:pStyle w:val="1"/>
        <w:keepNext/>
        <w:pageBreakBefore w:val="0"/>
        <w:spacing w:before="120" w:after="100" w:line="240" w:lineRule="auto"/>
      </w:pPr>
      <w:r>
        <w:rPr>
          <w:rFonts w:ascii="Calibri" w:hAnsi="Calibri" w:eastAsia="Calibri" w:cs="Calibri"/>
          <w:sz w:val="28"/>
        </w:rPr>
        <w:lastRenderedPageBreak/>
        <w:t>Javoblar va baholash mezonlari</w:t>
      </w:r>
    </w:p>
    <w:p w:rsidR="00B87367" w:rsidRDefault="00A774FE">
      <w:pPr>
        <w:keepNext w:val="0"/>
        <w:pageBreakBefore w:val="0"/>
        <w:spacing w:before="120" w:after="100" w:line="240" w:lineRule="auto"/>
      </w:pPr>
      <w:r>
        <w:rPr>
          <w:rFonts w:ascii="Calibri" w:hAnsi="Calibri" w:eastAsia="Calibri" w:cs="Calibri"/>
          <w:sz w:val="28"/>
        </w:rPr>
        <w:t>Test kaliti: 1–B, 2–D, 3–A, 4–C, 5–B.</w:t>
      </w:r>
    </w:p>
    <w:p w:rsidR="00B87367" w:rsidRDefault="00A774FE">
      <w:pPr>
        <w:keepNext w:val="0"/>
        <w:pageBreakBefore w:val="0"/>
        <w:spacing w:before="120" w:after="100" w:line="240" w:lineRule="auto"/>
      </w:pPr>
      <w:r>
        <w:rPr>
          <w:rFonts w:ascii="Calibri" w:hAnsi="Calibri" w:eastAsia="Calibri" w:cs="Calibri"/>
          <w:sz w:val="28"/>
        </w:rPr>
        <w:t>1. Da’vo tekshirilgan dalildan keng bo‘lmasligi kerak.</w:t>
      </w:r>
    </w:p>
    <w:p w:rsidR="00B87367" w:rsidRDefault="00A774FE">
      <w:pPr>
        <w:keepNext w:val="0"/>
        <w:pageBreakBefore w:val="0"/>
        <w:spacing w:before="120" w:after="100" w:line="240" w:lineRule="auto"/>
      </w:pPr>
      <w:r>
        <w:rPr>
          <w:rFonts w:ascii="Calibri" w:hAnsi="Calibri" w:eastAsia="Calibri" w:cs="Calibri"/>
          <w:sz w:val="28"/>
        </w:rPr>
        <w:t xml:space="preserve">2. Aniqlashtirish </w:t>
      </w:r>
      <w:r>
        <w:rPr>
          <w:rFonts w:ascii="Calibri" w:hAnsi="Calibri" w:eastAsia="Calibri" w:cs="Calibri"/>
          <w:sz w:val="28"/>
        </w:rPr>
        <w:t>foydalanuvchini ayblamasdan muammoni tushunishga xizmat qiladi.</w:t>
      </w:r>
    </w:p>
    <w:p w:rsidR="00B87367" w:rsidRDefault="00A774FE">
      <w:pPr>
        <w:keepNext w:val="0"/>
        <w:pageBreakBefore w:val="0"/>
        <w:spacing w:before="120" w:after="100" w:line="240" w:lineRule="auto"/>
      </w:pPr>
      <w:r>
        <w:rPr>
          <w:rFonts w:ascii="Calibri" w:hAnsi="Calibri" w:eastAsia="Calibri" w:cs="Calibri"/>
          <w:sz w:val="28"/>
        </w:rPr>
        <w:t>3. Manba va o‘z hissasi ajratiladi; aniq foydalanish sharti tekshiriladi.</w:t>
      </w:r>
    </w:p>
    <w:p w:rsidR="00B87367" w:rsidRDefault="00A774FE">
      <w:pPr>
        <w:keepNext w:val="0"/>
        <w:pageBreakBefore w:val="0"/>
        <w:spacing w:before="120" w:after="100" w:line="240" w:lineRule="auto"/>
      </w:pPr>
      <w:r>
        <w:rPr>
          <w:rFonts w:ascii="Calibri" w:hAnsi="Calibri" w:eastAsia="Calibri" w:cs="Calibri"/>
          <w:sz w:val="28"/>
        </w:rPr>
        <w:t>4. Manfaat oshkorligi va bir xil mezon xolis qarorga yordam beradi.</w:t>
      </w:r>
    </w:p>
    <w:p w:rsidR="00B87367" w:rsidRDefault="00A774FE">
      <w:pPr>
        <w:keepNext w:val="0"/>
        <w:pageBreakBefore w:val="0"/>
        <w:spacing w:before="120" w:after="100" w:line="240" w:lineRule="auto"/>
      </w:pPr>
      <w:r>
        <w:rPr>
          <w:rFonts w:ascii="Calibri" w:hAnsi="Calibri" w:eastAsia="Calibri" w:cs="Calibri"/>
          <w:sz w:val="28"/>
        </w:rPr>
        <w:t>5. Izoh shaxsga emas, aniq belgi va taklifga qarat</w:t>
      </w:r>
      <w:r>
        <w:rPr>
          <w:rFonts w:ascii="Calibri" w:hAnsi="Calibri" w:eastAsia="Calibri" w:cs="Calibri"/>
          <w:sz w:val="28"/>
        </w:rPr>
        <w:t>ilgan.</w:t>
      </w:r>
    </w:p>
    <w:p w:rsidR="00B87367" w:rsidRDefault="00A774FE">
      <w:pPr>
        <w:pStyle w:val="21"/>
        <w:keepNext/>
        <w:pageBreakBefore w:val="0"/>
        <w:spacing w:before="120" w:after="100" w:line="240" w:lineRule="auto"/>
      </w:pPr>
      <w:r>
        <w:rPr>
          <w:rFonts w:ascii="Calibri" w:hAnsi="Calibri" w:eastAsia="Calibri" w:cs="Calibri"/>
          <w:sz w:val="28"/>
        </w:rPr>
        <w:t>Qisqa javoblarga yo‘nalish</w:t>
      </w:r>
    </w:p>
    <w:p w:rsidR="00B87367" w:rsidRDefault="00A774FE">
      <w:pPr>
        <w:keepNext w:val="0"/>
        <w:pageBreakBefore w:val="0"/>
        <w:spacing w:before="120" w:after="100" w:line="240" w:lineRule="auto"/>
      </w:pPr>
      <w:r>
        <w:rPr>
          <w:rFonts w:ascii="Calibri" w:hAnsi="Calibri" w:eastAsia="Calibri" w:cs="Calibri"/>
          <w:sz w:val="28"/>
        </w:rPr>
        <w:t>Muloyim so‘z noto‘g‘ri natijani yashirishni oqlamaydi. Ish holatida bajarilgan qism, tekshiruv va cheklov aytiladi. Qayta aloqa fakt va taklif beradi. Manba qaydi ruxsatni avtomatik bermaydi. Qarorda ta’sir ko‘radigan tomo</w:t>
      </w:r>
      <w:r>
        <w:rPr>
          <w:rFonts w:ascii="Calibri" w:hAnsi="Calibri" w:eastAsia="Calibri" w:cs="Calibri"/>
          <w:sz w:val="28"/>
        </w:rPr>
        <w:t>nlar, ikki variant, oqibat, prinsip va keyingi qadam bog‘lanadi.</w:t>
      </w:r>
    </w:p>
    <w:tbl>
      <w:tblPr>
        <w:tblW w:w="0" w:type="auto"/>
        <w:jc w:val="center"/>
        <w:tblLayout w:type="fixed"/>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1020"/>
        <w:gridCol w:w="8334"/>
      </w:tblGrid>
      <w:tr w:rsidR="00B87367">
        <w:trPr>
          <w:cantSplit/>
          <w:tblHeader/>
          <w:jc w:val="center"/>
          <w:tblHeader/>
        </w:trPr>
        <w:tc>
          <w:tcPr>
            <w:tcW w:w="1020" w:type="dxa"/>
            <w:tcBorders>
              <w:top w:val="single" w:sz="4" w:space="0" w:color="D9D9D9"/>
              <w:left w:val="single" w:sz="4" w:space="0" w:color="D9D9D9"/>
              <w:bottom w:val="single" w:sz="4" w:space="0" w:color="D9D9D9"/>
              <w:right w:val="single" w:sz="4" w:space="0" w:color="D9D9D9"/>
            </w:tcBorders>
            <w:shd w:val="clear" w:color="auto" w:fill="E8EDF2"/>
            <w:tcMar>
              <w:top w:w="85" w:type="dxa"/>
              <w:left w:w="85" w:type="dxa"/>
              <w:bottom w:w="85" w:type="dxa"/>
              <w:right w:w="85" w:type="dxa"/>
            </w:tcMar>
            <w:vAlign w:val="center"/>
          </w:tcPr>
          <w:p w:rsidR="00B87367" w:rsidRDefault="00A774FE">
            <w:pPr>
              <w:keepNext w:val="0"/>
              <w:spacing w:before="0" w:after="100" w:line="240" w:lineRule="auto"/>
            </w:pPr>
            <w:r>
              <w:rPr>
                <w:rFonts w:ascii="Calibri" w:hAnsi="Calibri" w:eastAsia="Calibri" w:cs="Calibri"/>
                <w:b/>
                <w:sz w:val="28"/>
              </w:rPr>
              <w:t>Baho</w:t>
            </w:r>
          </w:p>
        </w:tc>
        <w:tc>
          <w:tcPr>
            <w:tcW w:w="8334" w:type="dxa"/>
            <w:tcBorders>
              <w:top w:val="single" w:sz="4" w:space="0" w:color="D9D9D9"/>
              <w:left w:val="single" w:sz="4" w:space="0" w:color="D9D9D9"/>
              <w:bottom w:val="single" w:sz="4" w:space="0" w:color="D9D9D9"/>
              <w:right w:val="single" w:sz="4" w:space="0" w:color="D9D9D9"/>
            </w:tcBorders>
            <w:shd w:val="clear" w:color="auto" w:fill="E8EDF2"/>
            <w:tcMar>
              <w:top w:w="85" w:type="dxa"/>
              <w:left w:w="85" w:type="dxa"/>
              <w:bottom w:w="85" w:type="dxa"/>
              <w:right w:w="85" w:type="dxa"/>
            </w:tcMar>
            <w:vAlign w:val="center"/>
          </w:tcPr>
          <w:p w:rsidR="00B87367" w:rsidRDefault="00A774FE">
            <w:pPr>
              <w:keepNext w:val="0"/>
              <w:spacing w:before="0" w:after="100" w:line="240" w:lineRule="auto"/>
            </w:pPr>
            <w:r>
              <w:rPr>
                <w:rFonts w:ascii="Calibri" w:hAnsi="Calibri" w:eastAsia="Calibri" w:cs="Calibri"/>
                <w:b/>
                <w:sz w:val="28"/>
              </w:rPr>
              <w:t>4.1 indikatorining modul mezoni</w:t>
            </w:r>
          </w:p>
        </w:tc>
      </w:tr>
      <w:tr w:rsidR="00B87367">
        <w:trPr>
          <w:cantSplit/>
          <w:jc w:val="center"/>
        </w:trPr>
        <w:tc>
          <w:tcPr>
            <w:tcW w:w="102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B87367" w:rsidRDefault="00A774FE">
            <w:pPr>
              <w:keepNext w:val="0"/>
              <w:spacing w:before="0" w:after="100" w:line="240" w:lineRule="auto"/>
            </w:pPr>
            <w:r>
              <w:rPr>
                <w:rFonts w:ascii="Calibri" w:hAnsi="Calibri" w:eastAsia="Calibri" w:cs="Calibri"/>
                <w:sz w:val="28"/>
              </w:rPr>
              <w:t>2</w:t>
            </w:r>
          </w:p>
        </w:tc>
        <w:tc>
          <w:tcPr>
            <w:tcW w:w="833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B87367" w:rsidRDefault="00A774FE">
            <w:pPr>
              <w:keepNext w:val="0"/>
              <w:spacing w:before="0" w:after="100" w:line="240" w:lineRule="auto"/>
            </w:pPr>
            <w:r>
              <w:rPr>
                <w:rFonts w:ascii="Calibri" w:hAnsi="Calibri" w:eastAsia="Calibri" w:cs="Calibri"/>
                <w:sz w:val="28"/>
              </w:rPr>
              <w:t>Professional etika talablariga amal qilmaydi.</w:t>
            </w:r>
          </w:p>
        </w:tc>
      </w:tr>
      <w:tr w:rsidR="00B87367">
        <w:trPr>
          <w:cantSplit/>
          <w:jc w:val="center"/>
        </w:trPr>
        <w:tc>
          <w:tcPr>
            <w:tcW w:w="102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B87367" w:rsidRDefault="00A774FE">
            <w:pPr>
              <w:keepNext w:val="0"/>
              <w:spacing w:before="0" w:after="100" w:line="240" w:lineRule="auto"/>
            </w:pPr>
            <w:r>
              <w:rPr>
                <w:rFonts w:ascii="Calibri" w:hAnsi="Calibri" w:eastAsia="Calibri" w:cs="Calibri"/>
                <w:sz w:val="28"/>
              </w:rPr>
              <w:t>3</w:t>
            </w:r>
          </w:p>
        </w:tc>
        <w:tc>
          <w:tcPr>
            <w:tcW w:w="833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B87367" w:rsidRDefault="00A774FE">
            <w:pPr>
              <w:keepNext w:val="0"/>
              <w:spacing w:before="0" w:after="100" w:line="240" w:lineRule="auto"/>
            </w:pPr>
            <w:r>
              <w:rPr>
                <w:rFonts w:ascii="Calibri" w:hAnsi="Calibri" w:eastAsia="Calibri" w:cs="Calibri"/>
                <w:sz w:val="28"/>
              </w:rPr>
              <w:t>Professional etika talablarini biladi, biroq ularga doimo rioya qilmaydi.</w:t>
            </w:r>
          </w:p>
        </w:tc>
      </w:tr>
      <w:tr w:rsidR="00B87367">
        <w:trPr>
          <w:cantSplit/>
          <w:jc w:val="center"/>
        </w:trPr>
        <w:tc>
          <w:tcPr>
            <w:tcW w:w="102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B87367" w:rsidRDefault="00A774FE">
            <w:pPr>
              <w:keepNext w:val="0"/>
              <w:spacing w:before="0" w:after="100" w:line="240" w:lineRule="auto"/>
            </w:pPr>
            <w:r>
              <w:rPr>
                <w:rFonts w:ascii="Calibri" w:hAnsi="Calibri" w:eastAsia="Calibri" w:cs="Calibri"/>
                <w:sz w:val="28"/>
              </w:rPr>
              <w:t>4</w:t>
            </w:r>
          </w:p>
        </w:tc>
        <w:tc>
          <w:tcPr>
            <w:tcW w:w="833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B87367" w:rsidRDefault="00A774FE">
            <w:pPr>
              <w:keepNext w:val="0"/>
              <w:spacing w:before="0" w:after="100" w:line="240" w:lineRule="auto"/>
            </w:pPr>
            <w:r>
              <w:rPr>
                <w:rFonts w:ascii="Calibri" w:hAnsi="Calibri" w:eastAsia="Calibri" w:cs="Calibri"/>
                <w:sz w:val="28"/>
              </w:rPr>
              <w:t xml:space="preserve">Professional etika va </w:t>
            </w:r>
            <w:r>
              <w:rPr>
                <w:rFonts w:ascii="Calibri" w:hAnsi="Calibri" w:eastAsia="Calibri" w:cs="Calibri"/>
                <w:sz w:val="28"/>
              </w:rPr>
              <w:t>xizmat odobi talablariga rioya qiladi.</w:t>
            </w:r>
          </w:p>
        </w:tc>
      </w:tr>
      <w:tr w:rsidR="00B87367">
        <w:trPr>
          <w:cantSplit/>
          <w:jc w:val="center"/>
        </w:trPr>
        <w:tc>
          <w:tcPr>
            <w:tcW w:w="102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B87367" w:rsidRDefault="00A774FE">
            <w:pPr>
              <w:keepNext w:val="0"/>
              <w:spacing w:before="0" w:after="100" w:line="240" w:lineRule="auto"/>
            </w:pPr>
            <w:r>
              <w:rPr>
                <w:rFonts w:ascii="Calibri" w:hAnsi="Calibri" w:eastAsia="Calibri" w:cs="Calibri"/>
                <w:sz w:val="28"/>
              </w:rPr>
              <w:t>5</w:t>
            </w:r>
          </w:p>
        </w:tc>
        <w:tc>
          <w:tcPr>
            <w:tcW w:w="833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B87367" w:rsidRDefault="00A774FE">
            <w:pPr>
              <w:keepNext w:val="0"/>
              <w:spacing w:before="0" w:after="100" w:line="240" w:lineRule="auto"/>
            </w:pPr>
            <w:r>
              <w:rPr>
                <w:rFonts w:ascii="Calibri" w:hAnsi="Calibri" w:eastAsia="Calibri" w:cs="Calibri"/>
                <w:sz w:val="28"/>
              </w:rPr>
              <w:t>Murakkab kasbiy vaziyatlarda professional etika tamoyillari asosida qaror qabul qiladi.</w:t>
            </w:r>
          </w:p>
        </w:tc>
      </w:tr>
    </w:tbl>
    <w:p w:rsidR="00B87367" w:rsidRDefault="00A774FE">
      <w:pPr>
        <w:keepNext w:val="0"/>
        <w:pageBreakBefore w:val="0"/>
        <w:spacing w:before="120" w:after="100" w:line="240" w:lineRule="auto"/>
      </w:pPr>
      <w:r>
        <w:rPr>
          <w:rFonts w:ascii="Calibri" w:hAnsi="Calibri" w:eastAsia="Calibri" w:cs="Calibri"/>
          <w:sz w:val="28"/>
        </w:rPr>
        <w:t>Test 0–5 alohida qayd etiladi. N12 nazariy izohlari A5dagi vaziyat tahlili, individual rolli javob va o‘qituvchi kuzatuvi bi</w:t>
      </w:r>
      <w:r>
        <w:rPr>
          <w:rFonts w:ascii="Calibri" w:hAnsi="Calibri" w:eastAsia="Calibri" w:cs="Calibri"/>
          <w:sz w:val="28"/>
        </w:rPr>
        <w:t>lan to‘ldiriladi. Test avtomatik 4.1 amaliy bahosi emas. 4.2 axborot xavfsizligi N13 va A6da alohida tekshiriladi.</w:t>
      </w:r>
    </w:p>
    <w:p w:rsidR="00B87367" w:rsidRDefault="00A774FE">
      <w:pPr>
        <w:pStyle w:val="1"/>
        <w:keepNext/>
        <w:pageBreakBefore w:val="0"/>
        <w:spacing w:before="120" w:after="100" w:line="240" w:lineRule="auto"/>
      </w:pPr>
      <w:r>
        <w:rPr>
          <w:rFonts w:ascii="Calibri" w:hAnsi="Calibri" w:eastAsia="Calibri" w:cs="Calibri"/>
          <w:sz w:val="28"/>
        </w:rPr>
        <w:t>Manbalar</w:t>
      </w:r>
    </w:p>
    <w:p w:rsidR="00B87367" w:rsidRDefault="00A774FE">
      <w:pPr>
        <w:pStyle w:val="21"/>
        <w:keepNext/>
        <w:pageBreakBefore w:val="0"/>
        <w:spacing w:before="120" w:after="100" w:line="240" w:lineRule="auto"/>
      </w:pPr>
      <w:r>
        <w:rPr>
          <w:rFonts w:ascii="Calibri" w:hAnsi="Calibri" w:eastAsia="Calibri" w:cs="Calibri"/>
          <w:sz w:val="28"/>
        </w:rPr>
        <w:t>Foydalanilgan manba</w:t>
      </w:r>
      <w:r>
        <w:rPr>
          <w:rFonts w:ascii="Calibri" w:hAnsi="Calibri" w:eastAsia="Calibri" w:cs="Calibri"/>
          <w:sz w:val="28"/>
        </w:rPr>
        <w:t>lar</w:t>
      </w:r>
    </w:p>
    <w:p w:rsidR="00B87367" w:rsidRDefault="00A774FE">
      <w:pPr>
        <w:keepNext w:val="0"/>
        <w:pageBreakBefore w:val="0"/>
        <w:spacing w:before="120" w:after="100" w:line="240" w:lineRule="auto"/>
      </w:pPr>
      <w:r>
        <w:rPr>
          <w:rFonts w:ascii="Calibri" w:hAnsi="Calibri" w:eastAsia="Calibri" w:cs="Calibri"/>
          <w:sz w:val="28"/>
        </w:rPr>
        <w:t>[1] Association for Computing Machinery. ACM Code of Ethics and Professional Conduct, 2018. Asosiy sahifa: https://www.acm.org/code-of-ethics . Rasmiy PDF: https://www.acm.org/binaries/content/assets/about/acm-code-of-ethics-and-professional-conduct.pd</w:t>
      </w:r>
      <w:r>
        <w:rPr>
          <w:rFonts w:ascii="Calibri" w:hAnsi="Calibri" w:eastAsia="Calibri" w:cs="Calibri"/>
          <w:sz w:val="28"/>
        </w:rPr>
        <w:t>f . Foydalanilgan umumiy tamoyillar: 1.3 halollik, 1.4 adolat, 1.5 yaratuvchilar mehnatini hurmat qilish, 2.1 sifat.</w:t>
      </w:r>
      <w:r>
        <w:rPr>
          <w:rFonts w:ascii="Calibri" w:hAnsi="Calibri" w:eastAsia="Calibri" w:cs="Calibri"/>
          <w:sz w:val="28"/>
        </w:rPr>
        <w:br/>
        <w:t>[2] 30610203 IT dasturchi ta’lim dasturi, UKM.1.</w:t>
      </w:r>
      <w:r>
        <w:rPr>
          <w:rFonts w:ascii="Calibri" w:hAnsi="Calibri" w:eastAsia="Calibri" w:cs="Calibri"/>
          <w:sz w:val="28"/>
        </w:rPr>
        <w:br/>
        <w:t>[3] UKM.1 o‘quv dasturidagi N12 va 4.1 indikatori; N3 materiallari.</w:t>
      </w:r>
    </w:p>
    <w:p w:rsidR="00B87367" w:rsidRDefault="00A774FE">
      <w:pPr>
        <w:keepNext w:val="0"/>
        <w:pageBreakBefore w:val="0"/>
        <w:spacing w:before="120" w:after="100" w:line="240" w:lineRule="auto"/>
      </w:pPr>
      <w:r>
        <w:rPr>
          <w:rFonts w:ascii="Calibri" w:hAnsi="Calibri" w:eastAsia="Calibri" w:cs="Calibri"/>
          <w:sz w:val="28"/>
        </w:rPr>
        <w:t>Internetdagi rasmiy qi</w:t>
      </w:r>
      <w:r>
        <w:rPr>
          <w:rFonts w:ascii="Calibri" w:hAnsi="Calibri" w:eastAsia="Calibri" w:cs="Calibri"/>
          <w:sz w:val="28"/>
        </w:rPr>
        <w:t>diruv natijalari 18.10.2026 kuni tekshirildi. Etik kodeks O‘zbekiston qonuni yoki barcha tashkilotlar uchun bir xil ichki qoida sifatida talqin qilinmaydi. Vaziyatlar, javoblar va tahlil algoritmi ushbu RTR uchun mualliflik o‘quv ishlanmasidir. N13da ma’lu</w:t>
      </w:r>
      <w:r>
        <w:rPr>
          <w:rFonts w:ascii="Calibri" w:hAnsi="Calibri" w:eastAsia="Calibri" w:cs="Calibri"/>
          <w:sz w:val="28"/>
        </w:rPr>
        <w:t>motlarni himoya qilish alohida kengaytiriladi.</w:t>
      </w:r>
    </w:p>
    <w:p>
      <w:pPr>
        <w:pStyle w:val="1"/>
        <w:keepNext/>
        <w:pageBreakBefore w:val="0"/>
        <w:spacing w:before="120" w:after="100" w:line="240" w:lineRule="auto"/>
      </w:pPr>
      <w:r>
        <w:rPr>
          <w:rFonts w:ascii="Calibri" w:hAnsi="Calibri" w:eastAsia="Calibri" w:cs="Calibri"/>
          <w:sz w:val="28"/>
        </w:rPr>
        <w:t>Atamalar</w:t>
      </w:r>
    </w:p>
    <w:tbl>
      <w:tblPr>
        <w:tblW w:w="0" w:type="auto"/>
        <w:jc w:val="center"/>
        <w:tblLayout w:type="fixed"/>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778"/>
        <w:gridCol w:w="6576"/>
      </w:tblGrid>
      <w:tr w:rsidR="00B87367">
        <w:trPr>
          <w:cantSplit/>
          <w:tblHeader/>
          <w:jc w:val="center"/>
          <w:tblHeader/>
        </w:trPr>
        <w:tc>
          <w:tcPr>
            <w:tcW w:w="2778" w:type="dxa"/>
            <w:tcBorders>
              <w:top w:val="single" w:sz="4" w:space="0" w:color="D9D9D9"/>
              <w:left w:val="single" w:sz="4" w:space="0" w:color="D9D9D9"/>
              <w:bottom w:val="single" w:sz="4" w:space="0" w:color="D9D9D9"/>
              <w:right w:val="single" w:sz="4" w:space="0" w:color="D9D9D9"/>
            </w:tcBorders>
            <w:shd w:val="clear" w:color="auto" w:fill="E8EDF2"/>
            <w:tcMar>
              <w:top w:w="85" w:type="dxa"/>
              <w:left w:w="85" w:type="dxa"/>
              <w:bottom w:w="85" w:type="dxa"/>
              <w:right w:w="85" w:type="dxa"/>
            </w:tcMar>
            <w:vAlign w:val="center"/>
          </w:tcPr>
          <w:p w:rsidR="00B87367" w:rsidRDefault="00A774FE">
            <w:pPr>
              <w:keepNext w:val="0"/>
              <w:spacing w:before="0" w:after="100" w:line="240" w:lineRule="auto"/>
            </w:pPr>
            <w:r>
              <w:rPr>
                <w:rFonts w:ascii="Calibri" w:hAnsi="Calibri" w:eastAsia="Calibri" w:cs="Calibri"/>
                <w:b/>
                <w:sz w:val="28"/>
              </w:rPr>
              <w:t>Atama</w:t>
            </w:r>
          </w:p>
        </w:tc>
        <w:tc>
          <w:tcPr>
            <w:tcW w:w="6576" w:type="dxa"/>
            <w:tcBorders>
              <w:top w:val="single" w:sz="4" w:space="0" w:color="D9D9D9"/>
              <w:left w:val="single" w:sz="4" w:space="0" w:color="D9D9D9"/>
              <w:bottom w:val="single" w:sz="4" w:space="0" w:color="D9D9D9"/>
              <w:right w:val="single" w:sz="4" w:space="0" w:color="D9D9D9"/>
            </w:tcBorders>
            <w:shd w:val="clear" w:color="auto" w:fill="E8EDF2"/>
            <w:tcMar>
              <w:top w:w="85" w:type="dxa"/>
              <w:left w:w="85" w:type="dxa"/>
              <w:bottom w:w="85" w:type="dxa"/>
              <w:right w:w="85" w:type="dxa"/>
            </w:tcMar>
            <w:vAlign w:val="center"/>
          </w:tcPr>
          <w:p w:rsidR="00B87367" w:rsidRDefault="00A774FE">
            <w:pPr>
              <w:keepNext w:val="0"/>
              <w:spacing w:before="0" w:after="100" w:line="240" w:lineRule="auto"/>
            </w:pPr>
            <w:r>
              <w:rPr>
                <w:rFonts w:ascii="Calibri" w:hAnsi="Calibri" w:eastAsia="Calibri" w:cs="Calibri"/>
                <w:b/>
                <w:sz w:val="28"/>
              </w:rPr>
              <w:t>Izoh</w:t>
            </w:r>
          </w:p>
        </w:tc>
      </w:tr>
      <w:tr w:rsidR="00B87367">
        <w:trPr>
          <w:cantSplit/>
          <w:jc w:val="center"/>
        </w:trPr>
        <w:tc>
          <w:tcPr>
            <w:tcW w:w="277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B87367" w:rsidRDefault="00A774FE">
            <w:pPr>
              <w:keepNext w:val="0"/>
              <w:spacing w:before="0" w:after="100" w:line="240" w:lineRule="auto"/>
            </w:pPr>
            <w:r>
              <w:rPr>
                <w:rFonts w:ascii="Calibri" w:hAnsi="Calibri" w:eastAsia="Calibri" w:cs="Calibri"/>
                <w:sz w:val="28"/>
              </w:rPr>
              <w:t>Etik qaror</w:t>
            </w:r>
          </w:p>
        </w:tc>
        <w:tc>
          <w:tcPr>
            <w:tcW w:w="657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B87367" w:rsidRDefault="00A774FE">
            <w:pPr>
              <w:keepNext w:val="0"/>
              <w:spacing w:before="0" w:after="100" w:line="240" w:lineRule="auto"/>
            </w:pPr>
            <w:r>
              <w:rPr>
                <w:rFonts w:ascii="Calibri" w:hAnsi="Calibri" w:eastAsia="Calibri" w:cs="Calibri"/>
                <w:sz w:val="28"/>
              </w:rPr>
              <w:t>Fakt, prinsip, tomonlar va oqibatni hisobga olib tanlangan kasbiy yechim.</w:t>
            </w:r>
          </w:p>
        </w:tc>
      </w:tr>
      <w:tr w:rsidR="00B87367">
        <w:trPr>
          <w:cantSplit/>
          <w:jc w:val="center"/>
        </w:trPr>
        <w:tc>
          <w:tcPr>
            <w:tcW w:w="277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B87367" w:rsidRDefault="00A774FE">
            <w:pPr>
              <w:keepNext w:val="0"/>
              <w:spacing w:before="0" w:after="100" w:line="240" w:lineRule="auto"/>
            </w:pPr>
            <w:r>
              <w:rPr>
                <w:rFonts w:ascii="Calibri" w:hAnsi="Calibri" w:eastAsia="Calibri" w:cs="Calibri"/>
                <w:sz w:val="28"/>
              </w:rPr>
              <w:t>Halollik</w:t>
            </w:r>
          </w:p>
        </w:tc>
        <w:tc>
          <w:tcPr>
            <w:tcW w:w="657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B87367" w:rsidRDefault="00A774FE">
            <w:pPr>
              <w:keepNext w:val="0"/>
              <w:spacing w:before="0" w:after="100" w:line="240" w:lineRule="auto"/>
            </w:pPr>
            <w:r>
              <w:rPr>
                <w:rFonts w:ascii="Calibri" w:hAnsi="Calibri" w:eastAsia="Calibri" w:cs="Calibri"/>
                <w:sz w:val="28"/>
              </w:rPr>
              <w:t xml:space="preserve">Ish, dalil, </w:t>
            </w:r>
            <w:r>
              <w:rPr>
                <w:rFonts w:ascii="Calibri" w:hAnsi="Calibri" w:eastAsia="Calibri" w:cs="Calibri"/>
                <w:sz w:val="28"/>
              </w:rPr>
              <w:t>imkoniyat va cheklovni chalg‘itmasdan bildirish.</w:t>
            </w:r>
          </w:p>
        </w:tc>
      </w:tr>
      <w:tr w:rsidR="00B87367">
        <w:trPr>
          <w:cantSplit/>
          <w:jc w:val="center"/>
        </w:trPr>
        <w:tc>
          <w:tcPr>
            <w:tcW w:w="277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B87367" w:rsidRDefault="00A774FE">
            <w:pPr>
              <w:keepNext w:val="0"/>
              <w:spacing w:before="0" w:after="100" w:line="240" w:lineRule="auto"/>
            </w:pPr>
            <w:r>
              <w:rPr>
                <w:rFonts w:ascii="Calibri" w:hAnsi="Calibri" w:eastAsia="Calibri" w:cs="Calibri"/>
                <w:sz w:val="28"/>
              </w:rPr>
              <w:t>Litsenziya</w:t>
            </w:r>
          </w:p>
        </w:tc>
        <w:tc>
          <w:tcPr>
            <w:tcW w:w="657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B87367" w:rsidRDefault="00A774FE">
            <w:pPr>
              <w:keepNext w:val="0"/>
              <w:spacing w:before="0" w:after="100" w:line="240" w:lineRule="auto"/>
            </w:pPr>
            <w:r>
              <w:rPr>
                <w:rFonts w:ascii="Calibri" w:hAnsi="Calibri" w:eastAsia="Calibri" w:cs="Calibri"/>
                <w:sz w:val="28"/>
              </w:rPr>
              <w:t>Materialdan foydalanish uchun belgilangan huquq va shartlar.</w:t>
            </w:r>
          </w:p>
        </w:tc>
      </w:tr>
      <w:tr w:rsidR="00B87367">
        <w:trPr>
          <w:cantSplit/>
          <w:jc w:val="center"/>
        </w:trPr>
        <w:tc>
          <w:tcPr>
            <w:tcW w:w="277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B87367" w:rsidRDefault="00A774FE">
            <w:pPr>
              <w:keepNext w:val="0"/>
              <w:spacing w:before="0" w:after="100" w:line="240" w:lineRule="auto"/>
            </w:pPr>
            <w:r>
              <w:rPr>
                <w:rFonts w:ascii="Calibri" w:hAnsi="Calibri" w:eastAsia="Calibri" w:cs="Calibri"/>
                <w:sz w:val="28"/>
              </w:rPr>
              <w:t>Manfaatlar to‘qnashuvi</w:t>
            </w:r>
          </w:p>
        </w:tc>
        <w:tc>
          <w:tcPr>
            <w:tcW w:w="657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B87367" w:rsidRDefault="00A774FE">
            <w:pPr>
              <w:keepNext w:val="0"/>
              <w:spacing w:before="0" w:after="100" w:line="240" w:lineRule="auto"/>
            </w:pPr>
            <w:r>
              <w:rPr>
                <w:rFonts w:ascii="Calibri" w:hAnsi="Calibri" w:eastAsia="Calibri" w:cs="Calibri"/>
                <w:sz w:val="28"/>
              </w:rPr>
              <w:t>Shaxsiy manfaat kasbiy qaror xolisligiga ta’sir qilishi mumkin bo‘lgan holat.</w:t>
            </w:r>
          </w:p>
        </w:tc>
      </w:tr>
      <w:tr w:rsidR="00B87367">
        <w:trPr>
          <w:cantSplit/>
          <w:jc w:val="center"/>
        </w:trPr>
        <w:tc>
          <w:tcPr>
            <w:tcW w:w="277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B87367" w:rsidRDefault="00A774FE">
            <w:pPr>
              <w:keepNext w:val="0"/>
              <w:spacing w:before="0" w:after="100" w:line="240" w:lineRule="auto"/>
            </w:pPr>
            <w:r>
              <w:rPr>
                <w:rFonts w:ascii="Calibri" w:hAnsi="Calibri" w:eastAsia="Calibri" w:cs="Calibri"/>
                <w:sz w:val="28"/>
              </w:rPr>
              <w:t>Manba</w:t>
            </w:r>
          </w:p>
        </w:tc>
        <w:tc>
          <w:tcPr>
            <w:tcW w:w="657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B87367" w:rsidRDefault="00A774FE">
            <w:pPr>
              <w:keepNext w:val="0"/>
              <w:spacing w:before="0" w:after="100" w:line="240" w:lineRule="auto"/>
            </w:pPr>
            <w:r>
              <w:rPr>
                <w:rFonts w:ascii="Calibri" w:hAnsi="Calibri" w:eastAsia="Calibri" w:cs="Calibri"/>
                <w:sz w:val="28"/>
              </w:rPr>
              <w:t xml:space="preserve">Foydalanilgan material </w:t>
            </w:r>
            <w:r>
              <w:rPr>
                <w:rFonts w:ascii="Calibri" w:hAnsi="Calibri" w:eastAsia="Calibri" w:cs="Calibri"/>
                <w:sz w:val="28"/>
              </w:rPr>
              <w:t>yoki g‘oyaning kelib chiqishi.</w:t>
            </w:r>
          </w:p>
        </w:tc>
      </w:tr>
      <w:tr w:rsidR="00B87367">
        <w:trPr>
          <w:cantSplit/>
          <w:jc w:val="center"/>
        </w:trPr>
        <w:tc>
          <w:tcPr>
            <w:tcW w:w="277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B87367" w:rsidRDefault="00A774FE">
            <w:pPr>
              <w:keepNext w:val="0"/>
              <w:spacing w:before="0" w:after="100" w:line="240" w:lineRule="auto"/>
            </w:pPr>
            <w:r>
              <w:rPr>
                <w:rFonts w:ascii="Calibri" w:hAnsi="Calibri" w:eastAsia="Calibri" w:cs="Calibri"/>
                <w:sz w:val="28"/>
              </w:rPr>
              <w:t>Mas’uliyat</w:t>
            </w:r>
          </w:p>
        </w:tc>
        <w:tc>
          <w:tcPr>
            <w:tcW w:w="657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B87367" w:rsidRDefault="00A774FE">
            <w:pPr>
              <w:keepNext w:val="0"/>
              <w:spacing w:before="0" w:after="100" w:line="240" w:lineRule="auto"/>
            </w:pPr>
            <w:r>
              <w:rPr>
                <w:rFonts w:ascii="Calibri" w:hAnsi="Calibri" w:eastAsia="Calibri" w:cs="Calibri"/>
                <w:sz w:val="28"/>
              </w:rPr>
              <w:t>O‘z vazifasi va natijasi uchun hisob berish.</w:t>
            </w:r>
          </w:p>
        </w:tc>
      </w:tr>
      <w:tr w:rsidR="00B87367">
        <w:trPr>
          <w:cantSplit/>
          <w:jc w:val="center"/>
        </w:trPr>
        <w:tc>
          <w:tcPr>
            <w:tcW w:w="277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B87367" w:rsidRDefault="00A774FE">
            <w:pPr>
              <w:keepNext w:val="0"/>
              <w:spacing w:before="0" w:after="100" w:line="240" w:lineRule="auto"/>
            </w:pPr>
            <w:r>
              <w:rPr>
                <w:rFonts w:ascii="Calibri" w:hAnsi="Calibri" w:eastAsia="Calibri" w:cs="Calibri"/>
                <w:sz w:val="28"/>
              </w:rPr>
              <w:t>Qayta aloqa</w:t>
            </w:r>
          </w:p>
        </w:tc>
        <w:tc>
          <w:tcPr>
            <w:tcW w:w="657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B87367" w:rsidRDefault="00A774FE">
            <w:pPr>
              <w:keepNext w:val="0"/>
              <w:spacing w:before="0" w:after="100" w:line="240" w:lineRule="auto"/>
            </w:pPr>
            <w:r>
              <w:rPr>
                <w:rFonts w:ascii="Calibri" w:hAnsi="Calibri" w:eastAsia="Calibri" w:cs="Calibri"/>
                <w:sz w:val="28"/>
              </w:rPr>
              <w:t>Natijani yaxshilashga qaratilgan aniq izoh va taklif.</w:t>
            </w:r>
          </w:p>
        </w:tc>
      </w:tr>
      <w:tr w:rsidR="00B87367">
        <w:trPr>
          <w:cantSplit/>
          <w:jc w:val="center"/>
        </w:trPr>
        <w:tc>
          <w:tcPr>
            <w:tcW w:w="277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B87367" w:rsidRDefault="00A774FE">
            <w:pPr>
              <w:keepNext w:val="0"/>
              <w:spacing w:before="0" w:after="100" w:line="240" w:lineRule="auto"/>
            </w:pPr>
            <w:r>
              <w:rPr>
                <w:rFonts w:ascii="Calibri" w:hAnsi="Calibri" w:eastAsia="Calibri" w:cs="Calibri"/>
                <w:sz w:val="28"/>
              </w:rPr>
              <w:t>Xizmat odobi</w:t>
            </w:r>
          </w:p>
        </w:tc>
        <w:tc>
          <w:tcPr>
            <w:tcW w:w="657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B87367" w:rsidRDefault="00A774FE">
            <w:pPr>
              <w:keepNext w:val="0"/>
              <w:spacing w:before="0" w:after="100" w:line="240" w:lineRule="auto"/>
            </w:pPr>
            <w:r>
              <w:rPr>
                <w:rFonts w:ascii="Calibri" w:hAnsi="Calibri" w:eastAsia="Calibri" w:cs="Calibri"/>
                <w:sz w:val="28"/>
              </w:rPr>
              <w:t>Xizmat jarayonida hurmatli, aniq va mas’uliyatli muloqot tartibi.</w:t>
            </w:r>
          </w:p>
        </w:tc>
      </w:tr>
    </w:tbl>
    <w:sectPr w:rsidR="00B87367" w:rsidSect="00034616">
      <w:footerReference w:type="default" r:id="rId9"/>
      <w:headerReference w:type="default" r:id="rId12"/>
      <w:pgSz w:w="11906" w:h="16838"/>
      <w:pgMar w:top="1134" w:right="850" w:bottom="1134" w:left="1701"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774FE" w:rsidRDefault="00A774FE">
      <w:pPr>
        <w:spacing w:after="0"/>
      </w:pPr>
      <w:r>
        <w:separator/>
      </w:r>
    </w:p>
  </w:endnote>
  <w:endnote w:type="continuationSeparator" w:id="0">
    <w:p w:rsidR="00A774FE" w:rsidRDefault="00A774F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Calibri">
    <w:panose1 w:val="020F0502020204030204"/>
    <w:charset w:val="CC"/>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87367" w:rsidRDefault="00A774FE">
    <w:pPr>
      <w:pStyle w:val="a7"/>
      <w:keepNext w:val="0"/>
      <w:spacing w:before="120" w:after="100" w:line="240" w:lineRule="auto"/>
      <w:jc w:val="right"/>
    </w:pPr>
    <w:r>
      <w:rPr>
        <w:rFonts w:ascii="Calibri" w:hAnsi="Calibri" w:eastAsia="Calibri" w:cs="Calibri"/>
        <w:sz w:val="28"/>
      </w:rPr>
      <w:fldChar w:fldCharType="begin"/>
    </w:r>
    <w:r>
      <w:rPr>
        <w:rFonts w:ascii="Calibri" w:hAnsi="Calibri" w:eastAsia="Calibri" w:cs="Calibri"/>
        <w:sz w:val="28"/>
      </w:rPr>
      <w:instrText>PAGE</w:instrText>
    </w:r>
    <w:r>
      <w:rPr>
        <w:rFonts w:ascii="Calibri" w:hAnsi="Calibri" w:eastAsia="Calibri" w:cs="Calibri"/>
        <w:sz w:val="28"/>
      </w:rPr>
      <w:fldChar w:fldCharType="separate"/>
    </w:r>
    <w:r w:rsidR="0036754A">
      <w:rPr>
        <w:rFonts w:ascii="Calibri" w:hAnsi="Calibri" w:eastAsia="Calibri" w:cs="Calibri"/>
        <w:noProof/>
        <w:sz w:val="28"/>
      </w:rPr>
      <w:t>1</w:t>
    </w:r>
    <w:r>
      <w:rPr>
        <w:rFonts w:ascii="Calibri" w:hAnsi="Calibri" w:eastAsia="Calibri" w:cs="Calibri"/>
        <w:sz w:val="2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774FE" w:rsidRDefault="00A774FE">
      <w:pPr>
        <w:spacing w:after="0"/>
      </w:pPr>
      <w:r>
        <w:separator/>
      </w:r>
    </w:p>
  </w:footnote>
  <w:footnote w:type="continuationSeparator" w:id="0">
    <w:p w:rsidR="00A774FE" w:rsidRDefault="00A774FE">
      <w:pPr>
        <w:spacing w:after="0"/>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spacing w:before="120" w:after="100" w:line="240" w:lineRule="auto"/>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nsid w:val="FFFFFF7F"/>
    <w:multiLevelType w:val="singleLevel"/>
    <w:tmpl w:val="38441652"/>
    <w:lvl w:ilvl="0">
      <w:start w:val="1"/>
      <w:numFmt w:val="decimal"/>
      <w:pStyle w:val="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a"/>
      <w:lvlText w:val="%1."/>
      <w:lvlJc w:val="left"/>
      <w:pPr>
        <w:tabs>
          <w:tab w:val="num" w:pos="360"/>
        </w:tabs>
        <w:ind w:left="360" w:hanging="360"/>
      </w:pPr>
    </w:lvl>
  </w:abstractNum>
  <w:abstractNum w:abstractNumId="8">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5"/>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36754A"/>
    <w:rsid w:val="00A774FE"/>
    <w:rsid w:val="00AA1D8D"/>
    <w:rsid w:val="00B47730"/>
    <w:rsid w:val="00B87367"/>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1">
    <w:name w:val="Normal"/>
    <w:qFormat/>
    <w:rsid w:val="00FC693F"/>
    <w:pPr>
      <w:pageBreakBefore w:val="0"/>
      <w:spacing w:after="160" w:line="240" w:lineRule="auto"/>
    </w:pPr>
    <w:rPr>
      <w:rFonts w:ascii="Calibri" w:hAnsi="Calibri" w:eastAsia="Calibri" w:cs="Calibri"/>
      <w:color w:val="000000"/>
      <w:sz w:val="28"/>
    </w:rPr>
  </w:style>
  <w:style w:type="paragraph" w:styleId="1">
    <w:name w:val="heading 1"/>
    <w:basedOn w:val="a1"/>
    <w:next w:val="a1"/>
    <w:link w:val="10"/>
    <w:uiPriority w:val="9"/>
    <w:qFormat/>
    <w:rsid w:val="00FC693F"/>
    <w:pPr>
      <w:keepNext/>
      <w:keepLines/>
      <w:pageBreakBefore w:val="0"/>
      <w:spacing w:before="480" w:line="240" w:lineRule="auto"/>
      <w:outlineLvl w:val="0"/>
    </w:pPr>
    <w:rPr>
      <w:rFonts w:ascii="Calibri" w:hAnsi="Calibri" w:eastAsia="Calibri" w:cs="Calibri"/>
      <w:b/>
      <w:bCs/>
      <w:color w:val="000000"/>
      <w:sz w:val="28"/>
      <w:szCs w:val="28"/>
    </w:rPr>
  </w:style>
  <w:style w:type="paragraph" w:styleId="21">
    <w:name w:val="heading 2"/>
    <w:basedOn w:val="a1"/>
    <w:next w:val="a1"/>
    <w:link w:val="22"/>
    <w:uiPriority w:val="9"/>
    <w:unhideWhenUsed/>
    <w:qFormat/>
    <w:rsid w:val="00FC693F"/>
    <w:pPr>
      <w:keepNext/>
      <w:keepLines/>
      <w:pageBreakBefore w:val="0"/>
      <w:spacing w:before="200" w:line="240" w:lineRule="auto"/>
      <w:outlineLvl w:val="1"/>
    </w:pPr>
    <w:rPr>
      <w:rFonts w:ascii="Calibri" w:hAnsi="Calibri" w:eastAsia="Calibri" w:cs="Calibri"/>
      <w:b/>
      <w:bCs/>
      <w:color w:val="000000"/>
      <w:sz w:val="28"/>
      <w:szCs w:val="26"/>
    </w:rPr>
  </w:style>
  <w:style w:type="paragraph" w:styleId="31">
    <w:name w:val="heading 3"/>
    <w:basedOn w:val="a1"/>
    <w:next w:val="a1"/>
    <w:link w:val="32"/>
    <w:uiPriority w:val="9"/>
    <w:unhideWhenUsed/>
    <w:qFormat/>
    <w:rsid w:val="00FC693F"/>
    <w:pPr>
      <w:keepNext/>
      <w:keepLines/>
      <w:pageBreakBefore w:val="0"/>
      <w:spacing w:before="200" w:after="0" w:line="240" w:lineRule="auto"/>
      <w:outlineLvl w:val="2"/>
    </w:pPr>
    <w:rPr>
      <w:rFonts w:ascii="Calibri" w:hAnsi="Calibri" w:eastAsia="Calibri" w:cs="Calibri"/>
      <w:b/>
      <w:bCs/>
      <w:color w:val="000000"/>
      <w:sz w:val="28"/>
    </w:rPr>
  </w:style>
  <w:style w:type="paragraph" w:styleId="4">
    <w:name w:val="heading 4"/>
    <w:basedOn w:val="a1"/>
    <w:next w:val="a1"/>
    <w:link w:val="40"/>
    <w:uiPriority w:val="9"/>
    <w:semiHidden/>
    <w:unhideWhenUsed/>
    <w:qFormat/>
    <w:rsid w:val="00FC693F"/>
    <w:pPr>
      <w:keepNext/>
      <w:keepLines/>
      <w:pageBreakBefore w:val="0"/>
      <w:spacing w:before="200" w:after="0" w:line="240" w:lineRule="auto"/>
      <w:outlineLvl w:val="3"/>
    </w:pPr>
    <w:rPr>
      <w:rFonts w:ascii="Calibri" w:hAnsi="Calibri" w:eastAsia="Calibri" w:cs="Calibri"/>
      <w:b/>
      <w:bCs/>
      <w:i/>
      <w:iCs/>
      <w:color w:val="000000"/>
      <w:sz w:val="28"/>
    </w:rPr>
  </w:style>
  <w:style w:type="paragraph" w:styleId="5">
    <w:name w:val="heading 5"/>
    <w:basedOn w:val="a1"/>
    <w:next w:val="a1"/>
    <w:link w:val="50"/>
    <w:uiPriority w:val="9"/>
    <w:semiHidden/>
    <w:unhideWhenUsed/>
    <w:qFormat/>
    <w:rsid w:val="00FC693F"/>
    <w:pPr>
      <w:keepNext/>
      <w:keepLines/>
      <w:pageBreakBefore w:val="0"/>
      <w:spacing w:before="200" w:after="0" w:line="240" w:lineRule="auto"/>
      <w:outlineLvl w:val="4"/>
    </w:pPr>
    <w:rPr>
      <w:rFonts w:ascii="Calibri" w:hAnsi="Calibri" w:eastAsia="Calibri" w:cs="Calibri"/>
      <w:color w:val="000000"/>
      <w:sz w:val="28"/>
    </w:rPr>
  </w:style>
  <w:style w:type="paragraph" w:styleId="6">
    <w:name w:val="heading 6"/>
    <w:basedOn w:val="a1"/>
    <w:next w:val="a1"/>
    <w:link w:val="60"/>
    <w:uiPriority w:val="9"/>
    <w:semiHidden/>
    <w:unhideWhenUsed/>
    <w:qFormat/>
    <w:rsid w:val="00FC693F"/>
    <w:pPr>
      <w:keepNext/>
      <w:keepLines/>
      <w:pageBreakBefore w:val="0"/>
      <w:spacing w:before="200" w:after="0" w:line="240" w:lineRule="auto"/>
      <w:outlineLvl w:val="5"/>
    </w:pPr>
    <w:rPr>
      <w:rFonts w:ascii="Calibri" w:hAnsi="Calibri" w:eastAsia="Calibri" w:cs="Calibri"/>
      <w:i/>
      <w:iCs/>
      <w:color w:val="000000"/>
      <w:sz w:val="28"/>
    </w:rPr>
  </w:style>
  <w:style w:type="paragraph" w:styleId="7">
    <w:name w:val="heading 7"/>
    <w:basedOn w:val="a1"/>
    <w:next w:val="a1"/>
    <w:link w:val="70"/>
    <w:uiPriority w:val="9"/>
    <w:semiHidden/>
    <w:unhideWhenUsed/>
    <w:qFormat/>
    <w:rsid w:val="00FC693F"/>
    <w:pPr>
      <w:keepNext/>
      <w:keepLines/>
      <w:pageBreakBefore w:val="0"/>
      <w:spacing w:before="200" w:after="0" w:line="240" w:lineRule="auto"/>
      <w:outlineLvl w:val="6"/>
    </w:pPr>
    <w:rPr>
      <w:rFonts w:ascii="Calibri" w:hAnsi="Calibri" w:eastAsia="Calibri" w:cs="Calibri"/>
      <w:i/>
      <w:iCs/>
      <w:color w:val="000000"/>
      <w:sz w:val="28"/>
    </w:rPr>
  </w:style>
  <w:style w:type="paragraph" w:styleId="8">
    <w:name w:val="heading 8"/>
    <w:basedOn w:val="a1"/>
    <w:next w:val="a1"/>
    <w:link w:val="80"/>
    <w:uiPriority w:val="9"/>
    <w:semiHidden/>
    <w:unhideWhenUsed/>
    <w:qFormat/>
    <w:rsid w:val="00FC693F"/>
    <w:pPr>
      <w:keepNext/>
      <w:keepLines/>
      <w:pageBreakBefore w:val="0"/>
      <w:spacing w:before="200" w:after="0" w:line="240" w:lineRule="auto"/>
      <w:outlineLvl w:val="7"/>
    </w:pPr>
    <w:rPr>
      <w:rFonts w:ascii="Calibri" w:hAnsi="Calibri" w:eastAsia="Calibri" w:cs="Calibri"/>
      <w:color w:val="000000"/>
      <w:sz w:val="28"/>
      <w:szCs w:val="20"/>
    </w:rPr>
  </w:style>
  <w:style w:type="paragraph" w:styleId="9">
    <w:name w:val="heading 9"/>
    <w:basedOn w:val="a1"/>
    <w:next w:val="a1"/>
    <w:link w:val="90"/>
    <w:uiPriority w:val="9"/>
    <w:semiHidden/>
    <w:unhideWhenUsed/>
    <w:qFormat/>
    <w:rsid w:val="00FC693F"/>
    <w:pPr>
      <w:keepNext/>
      <w:keepLines/>
      <w:pageBreakBefore w:val="0"/>
      <w:spacing w:before="200" w:after="0" w:line="240" w:lineRule="auto"/>
      <w:outlineLvl w:val="8"/>
    </w:pPr>
    <w:rPr>
      <w:rFonts w:ascii="Calibri" w:hAnsi="Calibri" w:eastAsia="Calibri" w:cs="Calibri"/>
      <w:i/>
      <w:iCs/>
      <w:color w:val="000000"/>
      <w:sz w:val="28"/>
      <w:szCs w:val="20"/>
    </w:rPr>
  </w:style>
  <w:style w:type="character" w:default="1" w:styleId="a2">
    <w:name w:val="Default Paragraph Font"/>
    <w:uiPriority w:val="1"/>
    <w:semiHidden/>
    <w:unhideWhenUsed/>
    <w:rPr>
      <w:rFonts w:ascii="Calibri" w:hAnsi="Calibri" w:eastAsia="Calibri" w:cs="Calibri"/>
      <w:color w:val="000000"/>
      <w:sz w:val="28"/>
    </w:rPr>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pageBreakBefore w:val="0"/>
      <w:tabs>
        <w:tab w:val="center" w:pos="4680"/>
        <w:tab w:val="right" w:pos="9360"/>
      </w:tabs>
      <w:spacing w:after="0" w:line="240" w:lineRule="auto"/>
    </w:pPr>
    <w:rPr>
      <w:rFonts w:ascii="Calibri" w:hAnsi="Calibri" w:eastAsia="Calibri" w:cs="Calibri"/>
      <w:color w:val="000000"/>
      <w:sz w:val="28"/>
    </w:rPr>
  </w:style>
  <w:style w:type="character" w:customStyle="1" w:styleId="a6">
    <w:name w:val="Верхний колонтитул Знак"/>
    <w:basedOn w:val="a2"/>
    <w:link w:val="a5"/>
    <w:uiPriority w:val="99"/>
    <w:rsid w:val="00E618BF"/>
    <w:rPr>
      <w:rFonts w:ascii="Calibri" w:hAnsi="Calibri" w:eastAsia="Calibri" w:cs="Calibri"/>
      <w:color w:val="000000"/>
      <w:sz w:val="28"/>
    </w:rPr>
  </w:style>
  <w:style w:type="paragraph" w:styleId="a7">
    <w:name w:val="footer"/>
    <w:basedOn w:val="a1"/>
    <w:link w:val="a8"/>
    <w:uiPriority w:val="99"/>
    <w:unhideWhenUsed/>
    <w:rsid w:val="00E618BF"/>
    <w:pPr>
      <w:pageBreakBefore w:val="0"/>
      <w:tabs>
        <w:tab w:val="center" w:pos="4680"/>
        <w:tab w:val="right" w:pos="9360"/>
      </w:tabs>
      <w:spacing w:after="0" w:line="240" w:lineRule="auto"/>
    </w:pPr>
    <w:rPr>
      <w:rFonts w:ascii="Calibri" w:hAnsi="Calibri" w:eastAsia="Calibri" w:cs="Calibri"/>
      <w:color w:val="000000"/>
      <w:sz w:val="28"/>
    </w:rPr>
  </w:style>
  <w:style w:type="character" w:customStyle="1" w:styleId="a8">
    <w:name w:val="Нижний колонтитул Знак"/>
    <w:basedOn w:val="a2"/>
    <w:link w:val="a7"/>
    <w:uiPriority w:val="99"/>
    <w:rsid w:val="00E618BF"/>
    <w:rPr>
      <w:rFonts w:ascii="Calibri" w:hAnsi="Calibri" w:eastAsia="Calibri" w:cs="Calibri"/>
      <w:color w:val="000000"/>
      <w:sz w:val="28"/>
    </w:rPr>
  </w:style>
  <w:style w:type="paragraph" w:styleId="a9">
    <w:name w:val="No Spacing"/>
    <w:uiPriority w:val="1"/>
    <w:qFormat/>
    <w:rsid w:val="00FC693F"/>
    <w:pPr>
      <w:pageBreakBefore w:val="0"/>
      <w:spacing w:after="0" w:line="240" w:lineRule="auto"/>
    </w:pPr>
    <w:rPr>
      <w:rFonts w:ascii="Calibri" w:hAnsi="Calibri" w:eastAsia="Calibri" w:cs="Calibri"/>
      <w:color w:val="000000"/>
      <w:sz w:val="28"/>
    </w:rPr>
  </w:style>
  <w:style w:type="character" w:customStyle="1" w:styleId="10">
    <w:name w:val="Заголовок 1 Знак"/>
    <w:basedOn w:val="a2"/>
    <w:link w:val="1"/>
    <w:uiPriority w:val="9"/>
    <w:rsid w:val="00FC693F"/>
    <w:rPr>
      <w:rFonts w:ascii="Calibri" w:hAnsi="Calibri" w:eastAsia="Calibri" w:cs="Calibri"/>
      <w:b/>
      <w:bCs/>
      <w:color w:val="000000"/>
      <w:sz w:val="28"/>
      <w:szCs w:val="28"/>
    </w:rPr>
  </w:style>
  <w:style w:type="character" w:customStyle="1" w:styleId="22">
    <w:name w:val="Заголовок 2 Знак"/>
    <w:basedOn w:val="a2"/>
    <w:link w:val="21"/>
    <w:uiPriority w:val="9"/>
    <w:rsid w:val="00FC693F"/>
    <w:rPr>
      <w:rFonts w:ascii="Calibri" w:hAnsi="Calibri" w:eastAsia="Calibri" w:cs="Calibri"/>
      <w:b/>
      <w:bCs/>
      <w:color w:val="000000"/>
      <w:sz w:val="28"/>
      <w:szCs w:val="26"/>
    </w:rPr>
  </w:style>
  <w:style w:type="character" w:customStyle="1" w:styleId="32">
    <w:name w:val="Заголовок 3 Знак"/>
    <w:basedOn w:val="a2"/>
    <w:link w:val="31"/>
    <w:uiPriority w:val="9"/>
    <w:rsid w:val="00FC693F"/>
    <w:rPr>
      <w:rFonts w:ascii="Calibri" w:hAnsi="Calibri" w:eastAsia="Calibri" w:cs="Calibri"/>
      <w:b/>
      <w:bCs/>
      <w:color w:val="000000"/>
      <w:sz w:val="28"/>
    </w:rPr>
  </w:style>
  <w:style w:type="paragraph" w:styleId="aa">
    <w:name w:val="Title"/>
    <w:basedOn w:val="a1"/>
    <w:next w:val="a1"/>
    <w:link w:val="ab"/>
    <w:uiPriority w:val="10"/>
    <w:qFormat/>
    <w:rsid w:val="00FC693F"/>
    <w:pPr>
      <w:pageBreakBefore w:val="0"/>
      <w:spacing w:line="240" w:lineRule="auto"/>
      <w:contextualSpacing/>
    </w:pPr>
    <w:rPr>
      <w:rFonts w:ascii="Calibri" w:hAnsi="Calibri" w:eastAsia="Calibri" w:cs="Calibri"/>
      <w:color w:val="000000"/>
      <w:spacing w:val="5"/>
      <w:kern w:val="28"/>
      <w:sz w:val="28"/>
      <w:szCs w:val="52"/>
    </w:rPr>
  </w:style>
  <w:style w:type="character" w:customStyle="1" w:styleId="ab">
    <w:name w:val="Название Знак"/>
    <w:basedOn w:val="a2"/>
    <w:link w:val="aa"/>
    <w:uiPriority w:val="10"/>
    <w:rsid w:val="00FC693F"/>
    <w:rPr>
      <w:rFonts w:ascii="Calibri" w:hAnsi="Calibri" w:eastAsia="Calibri" w:cs="Calibri"/>
      <w:color w:val="000000"/>
      <w:spacing w:val="5"/>
      <w:kern w:val="28"/>
      <w:sz w:val="28"/>
      <w:szCs w:val="52"/>
    </w:rPr>
  </w:style>
  <w:style w:type="paragraph" w:styleId="ac">
    <w:name w:val="Subtitle"/>
    <w:basedOn w:val="a1"/>
    <w:next w:val="a1"/>
    <w:link w:val="ad"/>
    <w:uiPriority w:val="11"/>
    <w:qFormat/>
    <w:rsid w:val="00FC693F"/>
    <w:pPr>
      <w:pageBreakBefore w:val="0"/>
      <w:numPr>
        <w:ilvl w:val="1"/>
      </w:numPr>
      <w:spacing w:line="240" w:lineRule="auto"/>
    </w:pPr>
    <w:rPr>
      <w:rFonts w:ascii="Calibri" w:hAnsi="Calibri" w:eastAsia="Calibri" w:cs="Calibri"/>
      <w:i/>
      <w:iCs/>
      <w:color w:val="000000"/>
      <w:spacing w:val="15"/>
      <w:sz w:val="28"/>
      <w:szCs w:val="24"/>
    </w:rPr>
  </w:style>
  <w:style w:type="character" w:customStyle="1" w:styleId="ad">
    <w:name w:val="Подзаголовок Знак"/>
    <w:basedOn w:val="a2"/>
    <w:link w:val="ac"/>
    <w:uiPriority w:val="11"/>
    <w:rsid w:val="00FC693F"/>
    <w:rPr>
      <w:rFonts w:ascii="Calibri" w:hAnsi="Calibri" w:eastAsia="Calibri" w:cs="Calibri"/>
      <w:i/>
      <w:iCs/>
      <w:color w:val="000000"/>
      <w:spacing w:val="15"/>
      <w:sz w:val="28"/>
      <w:szCs w:val="24"/>
    </w:rPr>
  </w:style>
  <w:style w:type="paragraph" w:styleId="ae">
    <w:name w:val="List Paragraph"/>
    <w:basedOn w:val="a1"/>
    <w:uiPriority w:val="34"/>
    <w:qFormat/>
    <w:rsid w:val="00FC693F"/>
    <w:pPr>
      <w:pageBreakBefore w:val="0"/>
      <w:spacing w:line="240" w:lineRule="auto"/>
      <w:ind w:left="720"/>
      <w:contextualSpacing/>
    </w:pPr>
    <w:rPr>
      <w:rFonts w:ascii="Calibri" w:hAnsi="Calibri" w:eastAsia="Calibri" w:cs="Calibri"/>
      <w:color w:val="000000"/>
      <w:sz w:val="28"/>
    </w:rPr>
  </w:style>
  <w:style w:type="paragraph" w:styleId="af">
    <w:name w:val="Body Text"/>
    <w:basedOn w:val="a1"/>
    <w:link w:val="af0"/>
    <w:uiPriority w:val="99"/>
    <w:unhideWhenUsed/>
    <w:rsid w:val="00AA1D8D"/>
    <w:pPr>
      <w:pageBreakBefore w:val="0"/>
      <w:spacing w:after="120" w:line="240" w:lineRule="auto"/>
    </w:pPr>
    <w:rPr>
      <w:rFonts w:ascii="Calibri" w:hAnsi="Calibri" w:eastAsia="Calibri" w:cs="Calibri"/>
      <w:color w:val="000000"/>
      <w:sz w:val="28"/>
    </w:rPr>
  </w:style>
  <w:style w:type="character" w:customStyle="1" w:styleId="af0">
    <w:name w:val="Основной текст Знак"/>
    <w:basedOn w:val="a2"/>
    <w:link w:val="af"/>
    <w:uiPriority w:val="99"/>
    <w:rsid w:val="00AA1D8D"/>
    <w:rPr>
      <w:rFonts w:ascii="Calibri" w:hAnsi="Calibri" w:eastAsia="Calibri" w:cs="Calibri"/>
      <w:color w:val="000000"/>
      <w:sz w:val="28"/>
    </w:rPr>
  </w:style>
  <w:style w:type="paragraph" w:styleId="23">
    <w:name w:val="Body Text 2"/>
    <w:basedOn w:val="a1"/>
    <w:link w:val="24"/>
    <w:uiPriority w:val="99"/>
    <w:unhideWhenUsed/>
    <w:rsid w:val="00AA1D8D"/>
    <w:pPr>
      <w:pageBreakBefore w:val="0"/>
      <w:spacing w:after="120" w:line="240" w:lineRule="auto"/>
    </w:pPr>
    <w:rPr>
      <w:rFonts w:ascii="Calibri" w:hAnsi="Calibri" w:eastAsia="Calibri" w:cs="Calibri"/>
      <w:color w:val="000000"/>
      <w:sz w:val="28"/>
    </w:rPr>
  </w:style>
  <w:style w:type="character" w:customStyle="1" w:styleId="24">
    <w:name w:val="Основной текст 2 Знак"/>
    <w:basedOn w:val="a2"/>
    <w:link w:val="23"/>
    <w:uiPriority w:val="99"/>
    <w:rsid w:val="00AA1D8D"/>
    <w:rPr>
      <w:rFonts w:ascii="Calibri" w:hAnsi="Calibri" w:eastAsia="Calibri" w:cs="Calibri"/>
      <w:color w:val="000000"/>
      <w:sz w:val="28"/>
    </w:rPr>
  </w:style>
  <w:style w:type="paragraph" w:styleId="33">
    <w:name w:val="Body Text 3"/>
    <w:basedOn w:val="a1"/>
    <w:link w:val="34"/>
    <w:uiPriority w:val="99"/>
    <w:unhideWhenUsed/>
    <w:rsid w:val="00AA1D8D"/>
    <w:pPr>
      <w:pageBreakBefore w:val="0"/>
      <w:spacing w:after="120" w:line="240" w:lineRule="auto"/>
    </w:pPr>
    <w:rPr>
      <w:rFonts w:ascii="Calibri" w:hAnsi="Calibri" w:eastAsia="Calibri" w:cs="Calibri"/>
      <w:color w:val="000000"/>
      <w:sz w:val="28"/>
      <w:szCs w:val="16"/>
    </w:rPr>
  </w:style>
  <w:style w:type="character" w:customStyle="1" w:styleId="34">
    <w:name w:val="Основной текст 3 Знак"/>
    <w:basedOn w:val="a2"/>
    <w:link w:val="33"/>
    <w:uiPriority w:val="99"/>
    <w:rsid w:val="00AA1D8D"/>
    <w:rPr>
      <w:rFonts w:ascii="Calibri" w:hAnsi="Calibri" w:eastAsia="Calibri" w:cs="Calibri"/>
      <w:color w:val="000000"/>
      <w:sz w:val="28"/>
      <w:szCs w:val="16"/>
    </w:rPr>
  </w:style>
  <w:style w:type="paragraph" w:styleId="af1">
    <w:name w:val="List"/>
    <w:basedOn w:val="a1"/>
    <w:uiPriority w:val="99"/>
    <w:unhideWhenUsed/>
    <w:rsid w:val="00AA1D8D"/>
    <w:pPr>
      <w:pageBreakBefore w:val="0"/>
      <w:spacing w:line="240" w:lineRule="auto"/>
      <w:ind w:left="360" w:hanging="360"/>
      <w:contextualSpacing/>
    </w:pPr>
    <w:rPr>
      <w:rFonts w:ascii="Calibri" w:hAnsi="Calibri" w:eastAsia="Calibri" w:cs="Calibri"/>
      <w:color w:val="000000"/>
      <w:sz w:val="28"/>
    </w:rPr>
  </w:style>
  <w:style w:type="paragraph" w:styleId="25">
    <w:name w:val="List 2"/>
    <w:basedOn w:val="a1"/>
    <w:uiPriority w:val="99"/>
    <w:unhideWhenUsed/>
    <w:rsid w:val="00326F90"/>
    <w:pPr>
      <w:pageBreakBefore w:val="0"/>
      <w:spacing w:line="240" w:lineRule="auto"/>
      <w:ind w:left="720" w:hanging="360"/>
      <w:contextualSpacing/>
    </w:pPr>
    <w:rPr>
      <w:rFonts w:ascii="Calibri" w:hAnsi="Calibri" w:eastAsia="Calibri" w:cs="Calibri"/>
      <w:color w:val="000000"/>
      <w:sz w:val="28"/>
    </w:rPr>
  </w:style>
  <w:style w:type="paragraph" w:styleId="35">
    <w:name w:val="List 3"/>
    <w:basedOn w:val="a1"/>
    <w:uiPriority w:val="99"/>
    <w:unhideWhenUsed/>
    <w:rsid w:val="00326F90"/>
    <w:pPr>
      <w:pageBreakBefore w:val="0"/>
      <w:spacing w:line="240" w:lineRule="auto"/>
      <w:ind w:left="1080" w:hanging="360"/>
      <w:contextualSpacing/>
    </w:pPr>
    <w:rPr>
      <w:rFonts w:ascii="Calibri" w:hAnsi="Calibri" w:eastAsia="Calibri" w:cs="Calibri"/>
      <w:color w:val="000000"/>
      <w:sz w:val="28"/>
    </w:rPr>
  </w:style>
  <w:style w:type="paragraph" w:styleId="a0">
    <w:name w:val="List Bullet"/>
    <w:basedOn w:val="a1"/>
    <w:uiPriority w:val="99"/>
    <w:unhideWhenUsed/>
    <w:rsid w:val="00326F90"/>
    <w:pPr>
      <w:pageBreakBefore w:val="0"/>
      <w:numPr>
        <w:numId w:val="1"/>
      </w:numPr>
      <w:spacing w:line="240" w:lineRule="auto"/>
      <w:contextualSpacing/>
    </w:pPr>
    <w:rPr>
      <w:rFonts w:ascii="Calibri" w:hAnsi="Calibri" w:eastAsia="Calibri" w:cs="Calibri"/>
      <w:color w:val="000000"/>
      <w:sz w:val="28"/>
    </w:rPr>
  </w:style>
  <w:style w:type="paragraph" w:styleId="20">
    <w:name w:val="List Bullet 2"/>
    <w:basedOn w:val="a1"/>
    <w:uiPriority w:val="99"/>
    <w:unhideWhenUsed/>
    <w:rsid w:val="00326F90"/>
    <w:pPr>
      <w:pageBreakBefore w:val="0"/>
      <w:numPr>
        <w:numId w:val="2"/>
      </w:numPr>
      <w:spacing w:line="240" w:lineRule="auto"/>
      <w:contextualSpacing/>
    </w:pPr>
    <w:rPr>
      <w:rFonts w:ascii="Calibri" w:hAnsi="Calibri" w:eastAsia="Calibri" w:cs="Calibri"/>
      <w:color w:val="000000"/>
      <w:sz w:val="28"/>
    </w:rPr>
  </w:style>
  <w:style w:type="paragraph" w:styleId="30">
    <w:name w:val="List Bullet 3"/>
    <w:basedOn w:val="a1"/>
    <w:uiPriority w:val="99"/>
    <w:unhideWhenUsed/>
    <w:rsid w:val="00326F90"/>
    <w:pPr>
      <w:pageBreakBefore w:val="0"/>
      <w:numPr>
        <w:numId w:val="3"/>
      </w:numPr>
      <w:spacing w:line="240" w:lineRule="auto"/>
      <w:contextualSpacing/>
    </w:pPr>
    <w:rPr>
      <w:rFonts w:ascii="Calibri" w:hAnsi="Calibri" w:eastAsia="Calibri" w:cs="Calibri"/>
      <w:color w:val="000000"/>
      <w:sz w:val="28"/>
    </w:rPr>
  </w:style>
  <w:style w:type="paragraph" w:styleId="a">
    <w:name w:val="List Number"/>
    <w:basedOn w:val="a1"/>
    <w:uiPriority w:val="99"/>
    <w:unhideWhenUsed/>
    <w:rsid w:val="00326F90"/>
    <w:pPr>
      <w:pageBreakBefore w:val="0"/>
      <w:numPr>
        <w:numId w:val="5"/>
      </w:numPr>
      <w:spacing w:line="240" w:lineRule="auto"/>
      <w:contextualSpacing/>
    </w:pPr>
    <w:rPr>
      <w:rFonts w:ascii="Calibri" w:hAnsi="Calibri" w:eastAsia="Calibri" w:cs="Calibri"/>
      <w:color w:val="000000"/>
      <w:sz w:val="28"/>
    </w:rPr>
  </w:style>
  <w:style w:type="paragraph" w:styleId="2">
    <w:name w:val="List Number 2"/>
    <w:basedOn w:val="a1"/>
    <w:uiPriority w:val="99"/>
    <w:unhideWhenUsed/>
    <w:rsid w:val="0029639D"/>
    <w:pPr>
      <w:pageBreakBefore w:val="0"/>
      <w:numPr>
        <w:numId w:val="6"/>
      </w:numPr>
      <w:spacing w:line="240" w:lineRule="auto"/>
      <w:contextualSpacing/>
    </w:pPr>
    <w:rPr>
      <w:rFonts w:ascii="Calibri" w:hAnsi="Calibri" w:eastAsia="Calibri" w:cs="Calibri"/>
      <w:color w:val="000000"/>
      <w:sz w:val="28"/>
    </w:rPr>
  </w:style>
  <w:style w:type="paragraph" w:styleId="3">
    <w:name w:val="List Number 3"/>
    <w:basedOn w:val="a1"/>
    <w:uiPriority w:val="99"/>
    <w:unhideWhenUsed/>
    <w:rsid w:val="0029639D"/>
    <w:pPr>
      <w:pageBreakBefore w:val="0"/>
      <w:numPr>
        <w:numId w:val="7"/>
      </w:numPr>
      <w:spacing w:line="240" w:lineRule="auto"/>
      <w:contextualSpacing/>
    </w:pPr>
    <w:rPr>
      <w:rFonts w:ascii="Calibri" w:hAnsi="Calibri" w:eastAsia="Calibri" w:cs="Calibri"/>
      <w:color w:val="000000"/>
      <w:sz w:val="28"/>
    </w:rPr>
  </w:style>
  <w:style w:type="paragraph" w:styleId="af2">
    <w:name w:val="List Continue"/>
    <w:basedOn w:val="a1"/>
    <w:uiPriority w:val="99"/>
    <w:unhideWhenUsed/>
    <w:rsid w:val="0029639D"/>
    <w:pPr>
      <w:pageBreakBefore w:val="0"/>
      <w:spacing w:after="120" w:line="240" w:lineRule="auto"/>
      <w:ind w:left="360"/>
      <w:contextualSpacing/>
    </w:pPr>
    <w:rPr>
      <w:rFonts w:ascii="Calibri" w:hAnsi="Calibri" w:eastAsia="Calibri" w:cs="Calibri"/>
      <w:color w:val="000000"/>
      <w:sz w:val="28"/>
    </w:rPr>
  </w:style>
  <w:style w:type="paragraph" w:styleId="26">
    <w:name w:val="List Continue 2"/>
    <w:basedOn w:val="a1"/>
    <w:uiPriority w:val="99"/>
    <w:unhideWhenUsed/>
    <w:rsid w:val="0029639D"/>
    <w:pPr>
      <w:pageBreakBefore w:val="0"/>
      <w:spacing w:after="120" w:line="240" w:lineRule="auto"/>
      <w:ind w:left="720"/>
      <w:contextualSpacing/>
    </w:pPr>
    <w:rPr>
      <w:rFonts w:ascii="Calibri" w:hAnsi="Calibri" w:eastAsia="Calibri" w:cs="Calibri"/>
      <w:color w:val="000000"/>
      <w:sz w:val="28"/>
    </w:rPr>
  </w:style>
  <w:style w:type="paragraph" w:styleId="36">
    <w:name w:val="List Continue 3"/>
    <w:basedOn w:val="a1"/>
    <w:uiPriority w:val="99"/>
    <w:unhideWhenUsed/>
    <w:rsid w:val="0029639D"/>
    <w:pPr>
      <w:pageBreakBefore w:val="0"/>
      <w:spacing w:after="120" w:line="240" w:lineRule="auto"/>
      <w:ind w:left="1080"/>
      <w:contextualSpacing/>
    </w:pPr>
    <w:rPr>
      <w:rFonts w:ascii="Calibri" w:hAnsi="Calibri" w:eastAsia="Calibri" w:cs="Calibri"/>
      <w:color w:val="000000"/>
      <w:sz w:val="28"/>
    </w:rPr>
  </w:style>
  <w:style w:type="paragraph" w:styleId="af3">
    <w:name w:val="macro"/>
    <w:link w:val="af4"/>
    <w:uiPriority w:val="99"/>
    <w:unhideWhenUsed/>
    <w:rsid w:val="0029639D"/>
    <w:pPr>
      <w:pageBreakBefore w:val="0"/>
      <w:tabs>
        <w:tab w:val="left" w:pos="576"/>
        <w:tab w:val="left" w:pos="1152"/>
        <w:tab w:val="left" w:pos="1728"/>
        <w:tab w:val="left" w:pos="2304"/>
        <w:tab w:val="left" w:pos="2880"/>
        <w:tab w:val="left" w:pos="3456"/>
        <w:tab w:val="left" w:pos="4032"/>
      </w:tabs>
      <w:spacing w:line="240" w:lineRule="auto"/>
    </w:pPr>
    <w:rPr>
      <w:rFonts w:ascii="Calibri" w:hAnsi="Calibri" w:eastAsia="Calibri" w:cs="Calibri"/>
      <w:color w:val="000000"/>
      <w:sz w:val="28"/>
      <w:szCs w:val="20"/>
    </w:rPr>
  </w:style>
  <w:style w:type="character" w:customStyle="1" w:styleId="af4">
    <w:name w:val="Текст макроса Знак"/>
    <w:basedOn w:val="a2"/>
    <w:link w:val="af3"/>
    <w:uiPriority w:val="99"/>
    <w:rsid w:val="0029639D"/>
    <w:rPr>
      <w:rFonts w:ascii="Calibri" w:hAnsi="Calibri" w:eastAsia="Calibri" w:cs="Calibri"/>
      <w:color w:val="000000"/>
      <w:sz w:val="28"/>
      <w:szCs w:val="20"/>
    </w:rPr>
  </w:style>
  <w:style w:type="paragraph" w:styleId="27">
    <w:name w:val="Quote"/>
    <w:basedOn w:val="a1"/>
    <w:next w:val="a1"/>
    <w:link w:val="28"/>
    <w:uiPriority w:val="29"/>
    <w:qFormat/>
    <w:rsid w:val="00FC693F"/>
    <w:pPr>
      <w:pageBreakBefore w:val="0"/>
      <w:spacing w:line="240" w:lineRule="auto"/>
    </w:pPr>
    <w:rPr>
      <w:rFonts w:ascii="Calibri" w:hAnsi="Calibri" w:eastAsia="Calibri" w:cs="Calibri"/>
      <w:i/>
      <w:iCs/>
      <w:color w:val="000000"/>
      <w:sz w:val="28"/>
    </w:rPr>
  </w:style>
  <w:style w:type="character" w:customStyle="1" w:styleId="28">
    <w:name w:val="Цитата 2 Знак"/>
    <w:basedOn w:val="a2"/>
    <w:link w:val="27"/>
    <w:uiPriority w:val="29"/>
    <w:rsid w:val="00FC693F"/>
    <w:rPr>
      <w:rFonts w:ascii="Calibri" w:hAnsi="Calibri" w:eastAsia="Calibri" w:cs="Calibri"/>
      <w:i/>
      <w:iCs/>
      <w:color w:val="000000"/>
      <w:sz w:val="28"/>
    </w:rPr>
  </w:style>
  <w:style w:type="character" w:customStyle="1" w:styleId="40">
    <w:name w:val="Заголовок 4 Знак"/>
    <w:basedOn w:val="a2"/>
    <w:link w:val="4"/>
    <w:uiPriority w:val="9"/>
    <w:semiHidden/>
    <w:rsid w:val="00FC693F"/>
    <w:rPr>
      <w:rFonts w:ascii="Calibri" w:hAnsi="Calibri" w:eastAsia="Calibri" w:cs="Calibri"/>
      <w:b/>
      <w:bCs/>
      <w:i/>
      <w:iCs/>
      <w:color w:val="000000"/>
      <w:sz w:val="28"/>
    </w:rPr>
  </w:style>
  <w:style w:type="character" w:customStyle="1" w:styleId="50">
    <w:name w:val="Заголовок 5 Знак"/>
    <w:basedOn w:val="a2"/>
    <w:link w:val="5"/>
    <w:uiPriority w:val="9"/>
    <w:semiHidden/>
    <w:rsid w:val="00FC693F"/>
    <w:rPr>
      <w:rFonts w:ascii="Calibri" w:hAnsi="Calibri" w:eastAsia="Calibri" w:cs="Calibri"/>
      <w:color w:val="000000"/>
      <w:sz w:val="28"/>
    </w:rPr>
  </w:style>
  <w:style w:type="character" w:customStyle="1" w:styleId="60">
    <w:name w:val="Заголовок 6 Знак"/>
    <w:basedOn w:val="a2"/>
    <w:link w:val="6"/>
    <w:uiPriority w:val="9"/>
    <w:semiHidden/>
    <w:rsid w:val="00FC693F"/>
    <w:rPr>
      <w:rFonts w:ascii="Calibri" w:hAnsi="Calibri" w:eastAsia="Calibri" w:cs="Calibri"/>
      <w:i/>
      <w:iCs/>
      <w:color w:val="000000"/>
      <w:sz w:val="28"/>
    </w:rPr>
  </w:style>
  <w:style w:type="character" w:customStyle="1" w:styleId="70">
    <w:name w:val="Заголовок 7 Знак"/>
    <w:basedOn w:val="a2"/>
    <w:link w:val="7"/>
    <w:uiPriority w:val="9"/>
    <w:semiHidden/>
    <w:rsid w:val="00FC693F"/>
    <w:rPr>
      <w:rFonts w:ascii="Calibri" w:hAnsi="Calibri" w:eastAsia="Calibri" w:cs="Calibri"/>
      <w:i/>
      <w:iCs/>
      <w:color w:val="000000"/>
      <w:sz w:val="28"/>
    </w:rPr>
  </w:style>
  <w:style w:type="character" w:customStyle="1" w:styleId="80">
    <w:name w:val="Заголовок 8 Знак"/>
    <w:basedOn w:val="a2"/>
    <w:link w:val="8"/>
    <w:uiPriority w:val="9"/>
    <w:semiHidden/>
    <w:rsid w:val="00FC693F"/>
    <w:rPr>
      <w:rFonts w:ascii="Calibri" w:hAnsi="Calibri" w:eastAsia="Calibri" w:cs="Calibri"/>
      <w:color w:val="000000"/>
      <w:sz w:val="28"/>
      <w:szCs w:val="20"/>
    </w:rPr>
  </w:style>
  <w:style w:type="character" w:customStyle="1" w:styleId="90">
    <w:name w:val="Заголовок 9 Знак"/>
    <w:basedOn w:val="a2"/>
    <w:link w:val="9"/>
    <w:uiPriority w:val="9"/>
    <w:semiHidden/>
    <w:rsid w:val="00FC693F"/>
    <w:rPr>
      <w:rFonts w:ascii="Calibri" w:hAnsi="Calibri" w:eastAsia="Calibri" w:cs="Calibri"/>
      <w:i/>
      <w:iCs/>
      <w:color w:val="000000"/>
      <w:sz w:val="28"/>
      <w:szCs w:val="20"/>
    </w:rPr>
  </w:style>
  <w:style w:type="paragraph" w:styleId="af5">
    <w:name w:val="caption"/>
    <w:basedOn w:val="a1"/>
    <w:next w:val="a1"/>
    <w:uiPriority w:val="35"/>
    <w:semiHidden/>
    <w:unhideWhenUsed/>
    <w:qFormat/>
    <w:rsid w:val="00FC693F"/>
    <w:pPr>
      <w:pageBreakBefore w:val="0"/>
      <w:spacing w:line="240" w:lineRule="auto"/>
    </w:pPr>
    <w:rPr>
      <w:rFonts w:ascii="Calibri" w:hAnsi="Calibri" w:eastAsia="Calibri" w:cs="Calibri"/>
      <w:b/>
      <w:bCs/>
      <w:color w:val="000000"/>
      <w:sz w:val="28"/>
      <w:szCs w:val="18"/>
    </w:rPr>
  </w:style>
  <w:style w:type="character" w:styleId="af6">
    <w:name w:val="Strong"/>
    <w:basedOn w:val="a2"/>
    <w:uiPriority w:val="22"/>
    <w:qFormat/>
    <w:rsid w:val="00FC693F"/>
    <w:rPr>
      <w:rFonts w:ascii="Calibri" w:hAnsi="Calibri" w:eastAsia="Calibri" w:cs="Calibri"/>
      <w:b/>
      <w:bCs/>
      <w:color w:val="000000"/>
      <w:sz w:val="28"/>
    </w:rPr>
  </w:style>
  <w:style w:type="character" w:styleId="af7">
    <w:name w:val="Emphasis"/>
    <w:basedOn w:val="a2"/>
    <w:uiPriority w:val="20"/>
    <w:qFormat/>
    <w:rsid w:val="00FC693F"/>
    <w:rPr>
      <w:rFonts w:ascii="Calibri" w:hAnsi="Calibri" w:eastAsia="Calibri" w:cs="Calibri"/>
      <w:i/>
      <w:iCs/>
      <w:color w:val="000000"/>
      <w:sz w:val="28"/>
    </w:rPr>
  </w:style>
  <w:style w:type="paragraph" w:styleId="af8">
    <w:name w:val="Intense Quote"/>
    <w:basedOn w:val="a1"/>
    <w:next w:val="a1"/>
    <w:link w:val="af9"/>
    <w:uiPriority w:val="30"/>
    <w:qFormat/>
    <w:rsid w:val="00FC693F"/>
    <w:pPr>
      <w:pageBreakBefore w:val="0"/>
      <w:spacing w:before="200" w:after="280" w:line="240" w:lineRule="auto"/>
      <w:ind w:left="936" w:right="936"/>
    </w:pPr>
    <w:rPr>
      <w:rFonts w:ascii="Calibri" w:hAnsi="Calibri" w:eastAsia="Calibri" w:cs="Calibri"/>
      <w:b/>
      <w:bCs/>
      <w:i/>
      <w:iCs/>
      <w:color w:val="000000"/>
      <w:sz w:val="28"/>
    </w:rPr>
  </w:style>
  <w:style w:type="character" w:customStyle="1" w:styleId="af9">
    <w:name w:val="Выделенная цитата Знак"/>
    <w:basedOn w:val="a2"/>
    <w:link w:val="af8"/>
    <w:uiPriority w:val="30"/>
    <w:rsid w:val="00FC693F"/>
    <w:rPr>
      <w:rFonts w:ascii="Calibri" w:hAnsi="Calibri" w:eastAsia="Calibri" w:cs="Calibri"/>
      <w:b/>
      <w:bCs/>
      <w:i/>
      <w:iCs/>
      <w:color w:val="000000"/>
      <w:sz w:val="28"/>
    </w:rPr>
  </w:style>
  <w:style w:type="character" w:styleId="afa">
    <w:name w:val="Subtle Emphasis"/>
    <w:basedOn w:val="a2"/>
    <w:uiPriority w:val="19"/>
    <w:qFormat/>
    <w:rsid w:val="00FC693F"/>
    <w:rPr>
      <w:rFonts w:ascii="Calibri" w:hAnsi="Calibri" w:eastAsia="Calibri" w:cs="Calibri"/>
      <w:i/>
      <w:iCs/>
      <w:color w:val="000000"/>
      <w:sz w:val="28"/>
    </w:rPr>
  </w:style>
  <w:style w:type="character" w:styleId="afb">
    <w:name w:val="Intense Emphasis"/>
    <w:basedOn w:val="a2"/>
    <w:uiPriority w:val="21"/>
    <w:qFormat/>
    <w:rsid w:val="00FC693F"/>
    <w:rPr>
      <w:rFonts w:ascii="Calibri" w:hAnsi="Calibri" w:eastAsia="Calibri" w:cs="Calibri"/>
      <w:b/>
      <w:bCs/>
      <w:i/>
      <w:iCs/>
      <w:color w:val="000000"/>
      <w:sz w:val="28"/>
    </w:rPr>
  </w:style>
  <w:style w:type="character" w:styleId="afc">
    <w:name w:val="Subtle Reference"/>
    <w:basedOn w:val="a2"/>
    <w:uiPriority w:val="31"/>
    <w:qFormat/>
    <w:rsid w:val="00FC693F"/>
    <w:rPr>
      <w:rFonts w:ascii="Calibri" w:hAnsi="Calibri" w:eastAsia="Calibri" w:cs="Calibri"/>
      <w:smallCaps/>
      <w:color w:val="000000"/>
      <w:sz w:val="28"/>
      <w:u w:val="single"/>
    </w:rPr>
  </w:style>
  <w:style w:type="character" w:styleId="afd">
    <w:name w:val="Intense Reference"/>
    <w:basedOn w:val="a2"/>
    <w:uiPriority w:val="32"/>
    <w:qFormat/>
    <w:rsid w:val="00FC693F"/>
    <w:rPr>
      <w:rFonts w:ascii="Calibri" w:hAnsi="Calibri" w:eastAsia="Calibri" w:cs="Calibri"/>
      <w:b/>
      <w:bCs/>
      <w:smallCaps/>
      <w:color w:val="000000"/>
      <w:spacing w:val="5"/>
      <w:sz w:val="28"/>
      <w:u w:val="single"/>
    </w:rPr>
  </w:style>
  <w:style w:type="character" w:styleId="afe">
    <w:name w:val="Book Title"/>
    <w:basedOn w:val="a2"/>
    <w:uiPriority w:val="33"/>
    <w:qFormat/>
    <w:rsid w:val="00FC693F"/>
    <w:rPr>
      <w:rFonts w:ascii="Calibri" w:hAnsi="Calibri" w:eastAsia="Calibri" w:cs="Calibri"/>
      <w:b/>
      <w:bCs/>
      <w:smallCaps/>
      <w:color w:val="000000"/>
      <w:spacing w:val="5"/>
      <w:sz w:val="28"/>
    </w:rPr>
  </w:style>
  <w:style w:type="paragraph" w:styleId="aff">
    <w:name w:val="TOC Heading"/>
    <w:basedOn w:val="1"/>
    <w:next w:val="a1"/>
    <w:uiPriority w:val="39"/>
    <w:semiHidden/>
    <w:unhideWhenUsed/>
    <w:qFormat/>
    <w:rsid w:val="00FC693F"/>
    <w:pPr>
      <w:pageBreakBefore w:val="0"/>
      <w:spacing w:line="240" w:lineRule="auto"/>
      <w:outlineLvl w:val="9"/>
    </w:pPr>
    <w:rPr>
      <w:rFonts w:ascii="Calibri" w:hAnsi="Calibri" w:eastAsia="Calibri" w:cs="Calibri"/>
      <w:color w:val="000000"/>
      <w:sz w:val="28"/>
    </w:rPr>
  </w:style>
  <w:style w:type="table" w:styleId="aff0">
    <w:name w:val="Table Grid"/>
    <w:basedOn w:val="a3"/>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1">
    <w:name w:val="Normal"/>
    <w:qFormat/>
    <w:rsid w:val="00FC693F"/>
    <w:pPr>
      <w:spacing w:after="160" w:line="240" w:lineRule="auto"/>
    </w:pPr>
    <w:rPr>
      <w:rFonts w:ascii="Calibri" w:hAnsi="Calibri"/>
      <w:color w:val="000000"/>
      <w:sz w:val="28"/>
    </w:rPr>
  </w:style>
  <w:style w:type="paragraph" w:styleId="1">
    <w:name w:val="heading 1"/>
    <w:basedOn w:val="a1"/>
    <w:next w:val="a1"/>
    <w:link w:val="10"/>
    <w:uiPriority w:val="9"/>
    <w:qFormat/>
    <w:rsid w:val="00FC693F"/>
    <w:pPr>
      <w:keepNext/>
      <w:keepLines/>
      <w:spacing w:before="480"/>
      <w:outlineLvl w:val="0"/>
    </w:pPr>
    <w:rPr>
      <w:rFonts w:asciiTheme="majorHAnsi" w:eastAsiaTheme="majorEastAsia" w:hAnsiTheme="majorHAnsi" w:cstheme="majorBidi"/>
      <w:b/>
      <w:bCs/>
      <w:sz w:val="32"/>
      <w:szCs w:val="28"/>
    </w:rPr>
  </w:style>
  <w:style w:type="paragraph" w:styleId="21">
    <w:name w:val="heading 2"/>
    <w:basedOn w:val="a1"/>
    <w:next w:val="a1"/>
    <w:link w:val="22"/>
    <w:uiPriority w:val="9"/>
    <w:unhideWhenUsed/>
    <w:qFormat/>
    <w:rsid w:val="00FC693F"/>
    <w:pPr>
      <w:keepNext/>
      <w:keepLines/>
      <w:spacing w:before="200"/>
      <w:outlineLvl w:val="1"/>
    </w:pPr>
    <w:rPr>
      <w:rFonts w:asciiTheme="majorHAnsi" w:eastAsiaTheme="majorEastAsia" w:hAnsiTheme="majorHAnsi" w:cstheme="majorBidi"/>
      <w:b/>
      <w:bCs/>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contextualSpacing/>
    </w:pPr>
    <w:rPr>
      <w:rFonts w:asciiTheme="majorHAnsi" w:eastAsiaTheme="majorEastAsia" w:hAnsiTheme="majorHAnsi" w:cstheme="majorBidi"/>
      <w:spacing w:val="5"/>
      <w:kern w:val="28"/>
      <w:sz w:val="40"/>
      <w:szCs w:val="52"/>
    </w:rPr>
  </w:style>
  <w:style w:type="character" w:customStyle="1" w:styleId="ab">
    <w:name w:val="Название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footer" Target="footer1.xml"/><Relationship Id="rId1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D15EF8A-D5D4-468C-881C-C606BAB98D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14</Pages>
  <Words>2905</Words>
  <Characters>16563</Characters>
  <Application>Microsoft Office Word</Application>
  <DocSecurity>0</DocSecurity>
  <Lines>138</Lines>
  <Paragraphs>38</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19430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Ubaydullayev Abdukarim</dc:creator>
  <dc:description>generated by python-docx</dc:description>
  <cp:lastModifiedBy>ORGtech</cp:lastModifiedBy>
  <cp:revision>2</cp:revision>
  <dcterms:created xsi:type="dcterms:W3CDTF">2026-10-18T11:49:00Z</dcterms:created>
  <dcterms:modified xsi:type="dcterms:W3CDTF">2026-10-18T11:49:00Z</dcterms:modified>
</cp:coreProperties>
</file>