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0" w:name="_Toc0"/>
      <w:r>
        <w:t>POWER OF ATTORNEY</w:t>
      </w:r>
      <w:bookmarkEnd w:id="0"/>
    </w:p>
    <w:p>
      <w:pPr/>
      <w:r>
        <w:rPr/>
        <w:t xml:space="preserve">I, [PRINCIPAL NAME], appoint [ATTORNEY NAME] as my Attorney-in-Fact.</w:t>
      </w:r>
    </w:p>
    <w:p>
      <w:pPr>
        <w:pStyle w:val="Heading2"/>
      </w:pPr>
      <w:bookmarkStart w:id="1" w:name="_Toc1"/>
      <w:r>
        <w:t>1. Scope of Authority</w:t>
      </w:r>
      <w:bookmarkEnd w:id="1"/>
    </w:p>
    <w:p>
      <w:pPr/>
      <w:r>
        <w:rPr/>
        <w:t xml:space="preserve">My Attorney-in-Fact is authorized to act on my behalf in the following matters:</w:t>
      </w:r>
    </w:p>
    <w:p>
      <w:pPr>
        <w:numPr>
          <w:ilvl w:val="0"/>
          <w:numId w:val="3"/>
        </w:numPr>
      </w:pPr>
      <w:r>
        <w:rPr/>
        <w:t xml:space="preserve">Financial and banking transactions</w:t>
      </w:r>
    </w:p>
    <w:p>
      <w:pPr>
        <w:numPr>
          <w:ilvl w:val="0"/>
          <w:numId w:val="3"/>
        </w:numPr>
      </w:pPr>
      <w:r>
        <w:rPr/>
        <w:t xml:space="preserve">Real property transactions</w:t>
      </w:r>
    </w:p>
    <w:p>
      <w:pPr>
        <w:numPr>
          <w:ilvl w:val="0"/>
          <w:numId w:val="3"/>
        </w:numPr>
      </w:pPr>
      <w:r>
        <w:rPr/>
        <w:t xml:space="preserve">Legal claims and litigation</w:t>
      </w:r>
    </w:p>
    <w:p>
      <w:pPr>
        <w:pStyle w:val="Heading2"/>
      </w:pPr>
      <w:bookmarkStart w:id="2" w:name="_Toc2"/>
      <w:r>
        <w:t>2. Effective Date and Duration</w:t>
      </w:r>
      <w:bookmarkEnd w:id="2"/>
    </w:p>
    <w:p>
      <w:pPr/>
      <w:r>
        <w:rPr/>
        <w:t xml:space="preserve">This Power of Attorney becomes effective on [EFFECTIVE DATE] and continues until revoked.</w:t>
      </w:r>
    </w:p>
    <w:p>
      <w:pPr>
        <w:pStyle w:val="Heading2"/>
      </w:pPr>
      <w:bookmarkStart w:id="3" w:name="_Toc3"/>
      <w:r>
        <w:t>3. Revocation</w:t>
      </w:r>
      <w:bookmarkEnd w:id="3"/>
    </w:p>
    <w:p>
      <w:pPr/>
      <w:r>
        <w:rPr/>
        <w:t xml:space="preserve">I reserve the right to revoke this Power of Attorney at any time in writing.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nsid w:val="8E6C950B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3">
    <w:abstractNumId w:val="3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sz w:val="32"/>
      <w:szCs w:val="32"/>
      <w:b w:val="1"/>
      <w:bCs w:val="1"/>
    </w:rPr>
  </w:style>
  <w:style w:type="paragraph" w:styleId="Heading2">
    <w:link w:val="Heading2Char"/>
    <w:name w:val="heading 2"/>
    <w:rPr>
      <w:sz w:val="26"/>
      <w:szCs w:val="2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2026-08-09T16:47:58+00:00</dcterms:created>
  <dcterms:modified xsi:type="dcterms:W3CDTF">2026-08-09T16:47:58+00:00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