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F4E9A"/>
          <w:sz w:val="28"/>
        </w:rPr>
        <w:t>TC70045E – Assessment 2 (Parts A + B) report template</w:t>
      </w:r>
    </w:p>
    <w:p>
      <w:r>
        <w:rPr>
          <w:rFonts w:ascii="Calibri" w:hAnsi="Calibri" w:eastAsia="Calibri"/>
          <w:b/>
          <w:i w:val="0"/>
          <w:sz w:val="24"/>
        </w:rPr>
        <w:t>Project P4 – Driverless shuttle: from a robot shuttle in the hall to a self-driving shuttle on the road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HOW TO USE THIS TEMPLATE  </w:t>
            </w:r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Write your report in this file and submit it as PDF (File &gt; Save As &gt; PDF). It already has the IEEE two-column layout from the next page on.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1. Keep the chapter headings. 2. Read the grey GUIDANCE box, write your own text under it. 3. The blue EXAMPLE shows what a good answer looks like - its numbers are the course's, not yours: never copy them. 4. Delete every grey box and every blue example before you submit. 5. Length: 2000–2500 words in the main text (title, tables, captions, references and the AI declaration do not count). 6. Every number must come from your own results.csv; label simulated results "simulated".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WHAT TO SUBMIT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Paper as PDF on Blackboard (Turnitin): this template filled in, 2000–2500 words, every grey box and blue example deleted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a zip of ~/work/P4/ (Part A and Part B folders: results.csv, figure.png, run folders with photos, plots and logs)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the hand-over file you used (timetable.csv from Part A)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your settings.yaml of each Part B run (in the Appendix)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Vast.ai: instance numbers, price per hour and total cost (in Section IV)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Live demonstration in the Week 12 session: your drone or car doing its job from your hand-over file</w:t>
            </w:r>
          </w:p>
        </w:tc>
      </w:tr>
    </w:tbl>
    <w:p>
      <w:pPr>
        <w:spacing w:after="20"/>
      </w:pPr>
    </w:p>
    <w:p/>
    <w:p>
      <w:pPr>
        <w:sectPr>
          <w:pgSz w:w="11906" w:h="16838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40"/>
        </w:rPr>
        <w:t>[Your title – e.g. A Self-Driving Shuttle in CARLA: PI Speed Control Driving a Robot-Derived Timetable]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[Your name]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MSc …, University of West London – [student number] – TC70045E A2</w:t>
      </w:r>
    </w:p>
    <w:p>
      <w:pPr>
        <w:sectPr>
          <w:pgSz w:w="11906" w:h="16838"/>
          <w:pgMar w:top="1020" w:right="907" w:bottom="1020" w:left="907" w:header="720" w:footer="720" w:gutter="0"/>
          <w:cols w:space="340" w:num="1"/>
          <w:docGrid w:linePitch="360"/>
        </w:sectPr>
      </w:pPr>
    </w:p>
    <w:p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/>
          <w:i w:val="0"/>
          <w:sz w:val="18"/>
        </w:rPr>
        <w:t>[Write your abstract here.]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(150–200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whole system (robot → hand-over → drone or car), what you tested, the main results WITH NUMBERS, what they mean. Write it last.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This paper extends a ground robot with a self-driving car that keeps its lane and drives the robot shuttle's timetable: 50 km/h, stop, 50 km/h. With kp 0.15 and ki 0.02 the shuttle held 50.0 km/h (max error 0.1 km/h), stopped fully for the stop and was back at 45 km/h 2 s after the restart; with the P term alone it held only 46.6 km/h (course test runs, simulated).</w:t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I. INTRODUCTION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real-world problem, why one robot is not enough, your question, and 2–3 contributions as bullet points.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Contributions: (1) a ground robot whose output (timetable.csv from Part A) hands its job to a self-driving car; (2) measured results for … ; (3)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II. RELATED WORK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words, ≥ 8 references in the paper)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What others have built or measured that is close to your system, and where yours fits. Use journal and conference papers.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Simulators such as AirSim [x] and CARLA [y] are widely used to test … Ground and aerial robots have been combined for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III. SYSTEM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Fig. 1)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brief (the robot), the hand-over file, Part B (the drone or car): sensors, actuators, software. Fig. 1: the whole chain.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B: sensors and actuators – speed (from the vehicle), lane geometry from the map; actuators: throttle, brake and steering by wire. Software – CARLA 0.9.15 (Town04), the CARLA Python API, the PI speed controller and a pure-pursuit lane keeper. Hand-over: timetable.csv from Part A.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your block diagram here: sensors → software → actuators, drawn by you.]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1.  [Caption.]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IV. METHOD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Vast.ai machine (GPU, price, total cost), image, commands, the settings of every run, number of runs, what was measured.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 ran on a rented Vast.ai RTX 3060 ($0.10 per hour, total $…) with python3 ~/labs/projects/P4_driverless_shuttle/partB/run.py. We varied the controller gains kp and ki.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V. RESULTS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Table I, Fig. 2, screenshots)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one paragraph (from Assessment 1), then Part B: your table from results.csv, figure.png, a screenshot of your drone or car and of a photo or plot. Report every run, also the failed ones.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With kp 0.15 and ki 0.02 the shuttle held 50.0 km/h (max error 0.1 km/h), stopped fully for the stop and was back at 45 km/h 2 s after the restart; with the P term alone it held only 46.6 km/h (course test runs, simulated).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run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kp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ki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error before stop [km/h]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stopped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last 10 s [km/h]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0.15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0.02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0.5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yes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50.0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0.15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3.2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yes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46.6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TABLE I.  [Caption: what was measured, how many runs, "simulated".]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figure.png from your results folder here.]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2.  [Caption: what the figure shows and what to look at.]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VI. DISCUSSION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Why the results came out so; what the hand-over adds; what would change on real hardware (the course's Week 12 shows the same mission on a real autopilot); limitations.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hand-over makes … On real hardware … The main limitation is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VII. CONCLUSION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(120–180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answer to your question in 3–5 sentences, and one next step.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A ground robot and a self-driving car together … The next step would be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REFERENCES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IEEE style, numbered in the order you cite them: [1], [2] ... At least 8. Suggested starting points below - find and read each one before you cite it.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[1] S. Macenski, T. Foote, B. Gerkey, C. Lalancette and W. Woodall, "Robot Operating System 2: Design, architecture, and uses in the wild," Science Robotics, vol. 7, no. 66, eabm6074, 2022.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[2] T. Moore and D. Stouch, "A generalized extended Kalman filter implementation for the Robot Operating System," in Intelligent Autonomous Systems 13, Springer, 2016, pp. 335–348.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[3] S. Thrun, W. Burgard and D. Fox, Probabilistic Robotics. Cambridge, MA: MIT Press, 2005.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[4] H. B. Mitchell, Multi-Sensor Data Fusion: An Introduction. Berlin: Springer, 2007.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[5] A. Dosovitskiy, G. Ros, F. Codevilla, A. López and V. Koltun, "CARLA: An open urban driving simulator," in Proc. Conf. Robot Learning (CoRL), 2017, pp. 1–16.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[6] K. J. Åström and R. M. Murray, Feedback Systems: An Introduction for Scientists and Engineers. Princeton, NJ: Princeton University Press, 2008.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[7] R. Rajamani, Vehicle Dynamics and Control, 2nd ed. New York: Springer, 2012.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[8] C. W. de Silva, Sensors and Actuators: Engineering System Instrumentation, 2nd ed. Boca Raton, FL: CRC Press, 2016.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AI-USE DECLARATION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One row per use of an AI tool. "None" if you used none. Every number in the report must come from your own runs.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Tool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Date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asked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used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How I checked it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Claude Code (example)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2026-10-21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why does a small heading error give a large position error?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the formula in Section III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checked it against my own run: 10° heading error, 1.2 m position error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APPENDIX – SETTINGS AND COMMANDS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Paste each settings.yaml you ran (or list the changed lines per run) and the command. This is what makes your work repeatable. It does not count towards the words.</w:t>
            </w:r>
          </w:p>
        </w:tc>
      </w:tr>
    </w:tbl>
    <w:p>
      <w:pPr>
        <w:spacing w:after="20"/>
      </w:pPr>
    </w:p>
    <w:sectPr w:rsidR="00FC693F" w:rsidRPr="0006063C" w:rsidSect="00034616">
      <w:type w:val="continuous"/>
      <w:pgSz w:w="11906" w:h="16838"/>
      <w:pgMar w:top="1020" w:right="907" w:bottom="1020" w:left="907" w:header="720" w:footer="72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