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FF" w:rsidRDefault="005523FF">
      <w:r w:rsidRPr="007041C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46771</wp:posOffset>
            </wp:positionH>
            <wp:positionV relativeFrom="paragraph">
              <wp:posOffset>-882650</wp:posOffset>
            </wp:positionV>
            <wp:extent cx="4650827" cy="22521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27" cy="225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432964" w:rsidP="005523FF">
      <w:r w:rsidRPr="007041C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116205</wp:posOffset>
            </wp:positionV>
            <wp:extent cx="4906010" cy="345630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5523FF" w:rsidP="005523FF"/>
    <w:p w:rsidR="005523FF" w:rsidRPr="005523FF" w:rsidRDefault="00432964" w:rsidP="005523FF">
      <w:r w:rsidRPr="007041CB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361863</wp:posOffset>
            </wp:positionV>
            <wp:extent cx="4282254" cy="2380024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54" cy="238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3FF" w:rsidRPr="005523FF" w:rsidRDefault="005523FF" w:rsidP="005523FF"/>
    <w:p w:rsidR="005523FF" w:rsidRPr="005523FF" w:rsidRDefault="005523FF" w:rsidP="005523FF"/>
    <w:p w:rsidR="005523FF" w:rsidRDefault="005523FF" w:rsidP="005523FF"/>
    <w:p w:rsidR="00432964" w:rsidRDefault="00432964" w:rsidP="005523FF">
      <w:pPr>
        <w:tabs>
          <w:tab w:val="center" w:pos="4680"/>
        </w:tabs>
        <w:rPr>
          <w:sz w:val="20"/>
        </w:rPr>
        <w:sectPr w:rsidR="004329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2964" w:rsidRPr="00C169A2" w:rsidRDefault="00432964" w:rsidP="0043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Main specifications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for the 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2025 Toyota Corolla Sedan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</w:t>
      </w:r>
    </w:p>
    <w:p w:rsidR="00432964" w:rsidRPr="00C169A2" w:rsidRDefault="00432964" w:rsidP="0043296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36"/>
          <w:szCs w:val="24"/>
        </w:rPr>
        <w:pict>
          <v:rect id="_x0000_i1025" style="width:0;height:1.5pt" o:hralign="center" o:hrstd="t" o:hr="t" fillcolor="#a0a0a0" stroked="f"/>
        </w:pict>
      </w:r>
    </w:p>
    <w:p w:rsidR="00432964" w:rsidRPr="00C169A2" w:rsidRDefault="00432964" w:rsidP="0043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169A2">
        <w:rPr>
          <w:rFonts w:ascii="Segoe UI Symbol" w:eastAsia="Times New Roman" w:hAnsi="Segoe UI Symbol" w:cs="Segoe UI Symbol"/>
          <w:b/>
          <w:bCs/>
          <w:sz w:val="40"/>
          <w:szCs w:val="27"/>
        </w:rPr>
        <w:t>🔧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Powertrain &amp; Performance</w:t>
      </w:r>
    </w:p>
    <w:p w:rsidR="00432964" w:rsidRPr="00C169A2" w:rsidRDefault="00432964" w:rsidP="00432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Engine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2.0 L inline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noBreakHyphen/>
        <w:t>4 gasoline (169 hp @ 6,600 rpm; 151 </w:t>
      </w:r>
      <w:proofErr w:type="spellStart"/>
      <w:r w:rsidRPr="00C169A2">
        <w:rPr>
          <w:rFonts w:ascii="Times New Roman" w:eastAsia="Times New Roman" w:hAnsi="Times New Roman" w:cs="Times New Roman"/>
          <w:sz w:val="40"/>
          <w:szCs w:val="24"/>
        </w:rPr>
        <w:t>lb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noBreakHyphen/>
        <w:t>ft</w:t>
      </w:r>
      <w:proofErr w:type="spellEnd"/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torque @ 4,400 rpm) 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Transmission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CVT (Dynamic-Shift CVT with 10-speed manual mode) </w:t>
      </w:r>
    </w:p>
    <w:p w:rsidR="00432964" w:rsidRPr="00C169A2" w:rsidRDefault="00432964" w:rsidP="00432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Drive Type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Front-wheel drive</w:t>
      </w:r>
    </w:p>
    <w:p w:rsidR="00432964" w:rsidRPr="00C169A2" w:rsidRDefault="00432964" w:rsidP="0043296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6" style="width:0;height:1.5pt" o:hralign="center" o:hrstd="t" o:hr="t" fillcolor="#a0a0a0" stroked="f"/>
        </w:pict>
      </w:r>
    </w:p>
    <w:p w:rsidR="00432964" w:rsidRPr="00C169A2" w:rsidRDefault="00432964" w:rsidP="0043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169A2">
        <w:rPr>
          <w:rFonts w:ascii="Segoe UI Symbol" w:eastAsia="Times New Roman" w:hAnsi="Segoe UI Symbol" w:cs="Segoe UI Symbol"/>
          <w:b/>
          <w:bCs/>
          <w:sz w:val="40"/>
          <w:szCs w:val="27"/>
        </w:rPr>
        <w:t>⛽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Fuel Economy (EPA)</w:t>
      </w:r>
    </w:p>
    <w:p w:rsidR="00432964" w:rsidRPr="00C169A2" w:rsidRDefault="00432964" w:rsidP="00432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Combined MPG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~35 mpg</w:t>
      </w:r>
    </w:p>
    <w:p w:rsidR="00432964" w:rsidRPr="00C169A2" w:rsidRDefault="00432964" w:rsidP="00432964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City/Highway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~32/41 mpg </w:t>
      </w: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7" style="width:0;height:1.5pt" o:hralign="center" o:hrstd="t" o:hr="t" fillcolor="#a0a0a0" stroked="f"/>
        </w:pict>
      </w:r>
    </w:p>
    <w:p w:rsidR="00432964" w:rsidRPr="00C169A2" w:rsidRDefault="00432964" w:rsidP="0043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169A2">
        <w:rPr>
          <w:rFonts w:ascii="Segoe UI Symbol" w:eastAsia="Times New Roman" w:hAnsi="Segoe UI Symbol" w:cs="Segoe UI Symbol"/>
          <w:b/>
          <w:bCs/>
          <w:sz w:val="40"/>
          <w:szCs w:val="27"/>
        </w:rPr>
        <w:t>📏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Dimensions &amp; Capacity</w:t>
      </w:r>
    </w:p>
    <w:p w:rsidR="00432964" w:rsidRPr="00C169A2" w:rsidRDefault="00432964" w:rsidP="0043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Length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182.5 in (4,636 mm)</w:t>
      </w:r>
    </w:p>
    <w:p w:rsidR="00432964" w:rsidRPr="00C169A2" w:rsidRDefault="00432964" w:rsidP="0043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Width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70.1 in (1,781 mm)</w:t>
      </w:r>
    </w:p>
    <w:p w:rsidR="00432964" w:rsidRPr="00C169A2" w:rsidRDefault="00432964" w:rsidP="0043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Height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56.5 in (1,435 mm)</w:t>
      </w:r>
    </w:p>
    <w:p w:rsidR="00432964" w:rsidRPr="00C169A2" w:rsidRDefault="00432964" w:rsidP="0043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Wheelbase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106.3 in (2,700 mm) </w:t>
      </w:r>
      <w:r w:rsidRPr="00C169A2">
        <w:rPr>
          <w:rFonts w:ascii="Times New Roman" w:eastAsia="Times New Roman" w:hAnsi="Times New Roman" w:cs="Times New Roman"/>
          <w:color w:val="0000FF"/>
          <w:sz w:val="40"/>
          <w:szCs w:val="24"/>
          <w:u w:val="single"/>
        </w:rPr>
        <w:t>5</w:t>
      </w:r>
    </w:p>
    <w:p w:rsidR="00432964" w:rsidRPr="00C169A2" w:rsidRDefault="00432964" w:rsidP="0043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bookmarkStart w:id="0" w:name="_GoBack"/>
      <w:bookmarkEnd w:id="0"/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Curb Weight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~2,955 </w:t>
      </w:r>
      <w:proofErr w:type="spellStart"/>
      <w:r w:rsidRPr="00C169A2">
        <w:rPr>
          <w:rFonts w:ascii="Times New Roman" w:eastAsia="Times New Roman" w:hAnsi="Times New Roman" w:cs="Times New Roman"/>
          <w:sz w:val="40"/>
          <w:szCs w:val="24"/>
        </w:rPr>
        <w:t>lb</w:t>
      </w:r>
      <w:proofErr w:type="spellEnd"/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(1,340 kg)</w:t>
      </w:r>
    </w:p>
    <w:p w:rsidR="00432964" w:rsidRPr="00C169A2" w:rsidRDefault="00432964" w:rsidP="0043296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Cargo Space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~13.1 cu </w:t>
      </w:r>
      <w:proofErr w:type="spellStart"/>
      <w:r w:rsidRPr="00C169A2">
        <w:rPr>
          <w:rFonts w:ascii="Times New Roman" w:eastAsia="Times New Roman" w:hAnsi="Times New Roman" w:cs="Times New Roman"/>
          <w:sz w:val="40"/>
          <w:szCs w:val="24"/>
        </w:rPr>
        <w:t>ft</w:t>
      </w:r>
      <w:proofErr w:type="spellEnd"/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(371 L) </w:t>
      </w: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8" style="width:0;height:1.5pt" o:hralign="center" o:hrstd="t" o:hr="t" fillcolor="#a0a0a0" stroked="f"/>
        </w:pict>
      </w:r>
    </w:p>
    <w:p w:rsidR="00432964" w:rsidRPr="00C169A2" w:rsidRDefault="00432964" w:rsidP="0043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169A2">
        <w:rPr>
          <w:rFonts w:ascii="Segoe UI Symbol" w:eastAsia="Times New Roman" w:hAnsi="Segoe UI Symbol" w:cs="Segoe UI Symbol"/>
          <w:b/>
          <w:bCs/>
          <w:sz w:val="40"/>
          <w:szCs w:val="27"/>
        </w:rPr>
        <w:t>🛋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Interior &amp; Tech</w:t>
      </w:r>
    </w:p>
    <w:p w:rsidR="00432964" w:rsidRPr="00C169A2" w:rsidRDefault="00432964" w:rsidP="00432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Infotainment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Standard 8″ touchscreen; available 10.5″ on higher trims </w:t>
      </w:r>
    </w:p>
    <w:p w:rsidR="00432964" w:rsidRPr="00C169A2" w:rsidRDefault="00432964" w:rsidP="00432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Connectivity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Wireless Apple </w:t>
      </w:r>
      <w:proofErr w:type="spellStart"/>
      <w:r w:rsidRPr="00C169A2">
        <w:rPr>
          <w:rFonts w:ascii="Times New Roman" w:eastAsia="Times New Roman" w:hAnsi="Times New Roman" w:cs="Times New Roman"/>
          <w:sz w:val="40"/>
          <w:szCs w:val="24"/>
        </w:rPr>
        <w:t>CarPlay</w:t>
      </w:r>
      <w:proofErr w:type="spellEnd"/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&amp; Android Auto (all trims) </w:t>
      </w:r>
    </w:p>
    <w:p w:rsidR="00432964" w:rsidRPr="00C169A2" w:rsidRDefault="00432964" w:rsidP="00432964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Seating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5-passenger; cloth upholstery standard </w:t>
      </w: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9" style="width:0;height:1.5pt" o:hralign="center" o:hrstd="t" o:hr="t" fillcolor="#a0a0a0" stroked="f"/>
        </w:pict>
      </w:r>
    </w:p>
    <w:p w:rsidR="00432964" w:rsidRPr="00C169A2" w:rsidRDefault="00432964" w:rsidP="0043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169A2">
        <w:rPr>
          <w:rFonts w:ascii="Segoe UI Symbol" w:eastAsia="Times New Roman" w:hAnsi="Segoe UI Symbol" w:cs="Segoe UI Symbol"/>
          <w:b/>
          <w:bCs/>
          <w:sz w:val="40"/>
          <w:szCs w:val="27"/>
        </w:rPr>
        <w:t>🛡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Safety &amp; Driver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noBreakHyphen/>
        <w:t>Assist</w:t>
      </w:r>
    </w:p>
    <w:p w:rsidR="00432964" w:rsidRPr="00C169A2" w:rsidRDefault="00432964" w:rsidP="00432964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Toyota Safety Sense 3.0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standard – includes Pre-Collision System, Lane Departure Alert with Steering Assist, Adaptive Cruise Control (Full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noBreakHyphen/>
        <w:t xml:space="preserve">Speed DRCC), Automatic High Beams, Traffic Sign Assist, Blind Spot Monitor, Rear Cross Traffic Alert </w:t>
      </w: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0" style="width:0;height:1.5pt" o:hralign="center" o:hrstd="t" o:hr="t" fillcolor="#a0a0a0" stroked="f"/>
        </w:pict>
      </w:r>
    </w:p>
    <w:p w:rsidR="00432964" w:rsidRPr="00C169A2" w:rsidRDefault="00432964" w:rsidP="0043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169A2">
        <w:rPr>
          <w:rFonts w:ascii="Segoe UI Symbol" w:eastAsia="Times New Roman" w:hAnsi="Segoe UI Symbol" w:cs="Segoe UI Symbol"/>
          <w:b/>
          <w:bCs/>
          <w:sz w:val="40"/>
          <w:szCs w:val="27"/>
        </w:rPr>
        <w:t>🏁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Suspension &amp; Wheels</w:t>
      </w:r>
    </w:p>
    <w:p w:rsidR="00432964" w:rsidRPr="00C169A2" w:rsidRDefault="00432964" w:rsidP="004329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Front/Rear Suspension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Independent front suspension with stabilizer bar; rear torsion-beam </w:t>
      </w:r>
    </w:p>
    <w:p w:rsidR="00432964" w:rsidRPr="00C169A2" w:rsidRDefault="00432964" w:rsidP="004329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Wheels/Tires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: 16″ standard (205/55 R16); up to 18″ available on SE/FX/XSE </w:t>
      </w:r>
    </w:p>
    <w:p w:rsidR="00432964" w:rsidRPr="00C169A2" w:rsidRDefault="00432964" w:rsidP="0043296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1" style="width:0;height:1.5pt" o:hralign="center" o:hrstd="t" o:hr="t" fillcolor="#a0a0a0" stroked="f"/>
        </w:pict>
      </w:r>
    </w:p>
    <w:p w:rsidR="00432964" w:rsidRPr="00C169A2" w:rsidRDefault="00432964" w:rsidP="0043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C169A2">
        <w:rPr>
          <w:rFonts w:ascii="Segoe UI Symbol" w:eastAsia="Times New Roman" w:hAnsi="Segoe UI Symbol" w:cs="Segoe UI Symbol"/>
          <w:b/>
          <w:bCs/>
          <w:sz w:val="40"/>
          <w:szCs w:val="27"/>
        </w:rPr>
        <w:t>📦</w:t>
      </w:r>
      <w:r w:rsidRPr="00C169A2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 Warranty Coverage</w:t>
      </w:r>
    </w:p>
    <w:p w:rsidR="00432964" w:rsidRPr="00C169A2" w:rsidRDefault="00432964" w:rsidP="00432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Basic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3 </w:t>
      </w:r>
      <w:proofErr w:type="spellStart"/>
      <w:r w:rsidRPr="00C169A2">
        <w:rPr>
          <w:rFonts w:ascii="Times New Roman" w:eastAsia="Times New Roman" w:hAnsi="Times New Roman" w:cs="Times New Roman"/>
          <w:sz w:val="40"/>
          <w:szCs w:val="24"/>
        </w:rPr>
        <w:t>yr</w:t>
      </w:r>
      <w:proofErr w:type="spellEnd"/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/ 36,000 mi</w:t>
      </w:r>
    </w:p>
    <w:p w:rsidR="00432964" w:rsidRPr="00C169A2" w:rsidRDefault="00432964" w:rsidP="00432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t>Powertrain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5 </w:t>
      </w:r>
      <w:proofErr w:type="spellStart"/>
      <w:r w:rsidRPr="00C169A2">
        <w:rPr>
          <w:rFonts w:ascii="Times New Roman" w:eastAsia="Times New Roman" w:hAnsi="Times New Roman" w:cs="Times New Roman"/>
          <w:sz w:val="40"/>
          <w:szCs w:val="24"/>
        </w:rPr>
        <w:t>yr</w:t>
      </w:r>
      <w:proofErr w:type="spellEnd"/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/ 60,000 mi</w:t>
      </w:r>
    </w:p>
    <w:p w:rsidR="00432964" w:rsidRPr="00C169A2" w:rsidRDefault="00432964" w:rsidP="00432964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</w:rPr>
      </w:pPr>
      <w:r w:rsidRPr="00C169A2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Hybrid Battery</w:t>
      </w:r>
      <w:r w:rsidRPr="00C169A2">
        <w:rPr>
          <w:rFonts w:ascii="Times New Roman" w:eastAsia="Times New Roman" w:hAnsi="Times New Roman" w:cs="Times New Roman"/>
          <w:sz w:val="40"/>
          <w:szCs w:val="24"/>
        </w:rPr>
        <w:t>: 10 </w:t>
      </w:r>
      <w:proofErr w:type="spellStart"/>
      <w:r w:rsidRPr="00C169A2">
        <w:rPr>
          <w:rFonts w:ascii="Times New Roman" w:eastAsia="Times New Roman" w:hAnsi="Times New Roman" w:cs="Times New Roman"/>
          <w:sz w:val="40"/>
          <w:szCs w:val="24"/>
        </w:rPr>
        <w:t>yr</w:t>
      </w:r>
      <w:proofErr w:type="spellEnd"/>
      <w:r w:rsidRPr="00C169A2">
        <w:rPr>
          <w:rFonts w:ascii="Times New Roman" w:eastAsia="Times New Roman" w:hAnsi="Times New Roman" w:cs="Times New Roman"/>
          <w:sz w:val="40"/>
          <w:szCs w:val="24"/>
        </w:rPr>
        <w:t xml:space="preserve"> / 150,000 mi (for hybrid trims) </w:t>
      </w:r>
    </w:p>
    <w:p w:rsidR="001643C2" w:rsidRDefault="005523FF" w:rsidP="005523FF">
      <w:pPr>
        <w:tabs>
          <w:tab w:val="center" w:pos="4680"/>
        </w:tabs>
      </w:pPr>
      <w:r w:rsidRPr="005523FF">
        <w:rPr>
          <w:sz w:val="20"/>
        </w:rPr>
        <w:tab/>
      </w:r>
    </w:p>
    <w:sectPr w:rsidR="0016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0130"/>
    <w:multiLevelType w:val="multilevel"/>
    <w:tmpl w:val="8A10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21B26"/>
    <w:multiLevelType w:val="multilevel"/>
    <w:tmpl w:val="64C6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E0B36"/>
    <w:multiLevelType w:val="multilevel"/>
    <w:tmpl w:val="B2B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807BA"/>
    <w:multiLevelType w:val="multilevel"/>
    <w:tmpl w:val="1850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F2DA0"/>
    <w:multiLevelType w:val="multilevel"/>
    <w:tmpl w:val="0CA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E18C9"/>
    <w:multiLevelType w:val="multilevel"/>
    <w:tmpl w:val="35B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77BCA"/>
    <w:multiLevelType w:val="multilevel"/>
    <w:tmpl w:val="8A7C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CB"/>
    <w:rsid w:val="001643C2"/>
    <w:rsid w:val="00432964"/>
    <w:rsid w:val="005523FF"/>
    <w:rsid w:val="007041CB"/>
    <w:rsid w:val="00C1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AE1F-AD57-4D69-97E0-C5F44E7C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3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5523FF"/>
  </w:style>
  <w:style w:type="character" w:styleId="Strong">
    <w:name w:val="Strong"/>
    <w:basedOn w:val="DefaultParagraphFont"/>
    <w:uiPriority w:val="22"/>
    <w:qFormat/>
    <w:rsid w:val="005523FF"/>
    <w:rPr>
      <w:b/>
      <w:bCs/>
    </w:rPr>
  </w:style>
  <w:style w:type="character" w:customStyle="1" w:styleId="ms-1">
    <w:name w:val="ms-1"/>
    <w:basedOn w:val="DefaultParagraphFont"/>
    <w:rsid w:val="005523FF"/>
  </w:style>
  <w:style w:type="character" w:customStyle="1" w:styleId="max-w-full">
    <w:name w:val="max-w-full"/>
    <w:basedOn w:val="DefaultParagraphFont"/>
    <w:rsid w:val="005523FF"/>
  </w:style>
  <w:style w:type="character" w:customStyle="1" w:styleId="-me-1">
    <w:name w:val="-me-1"/>
    <w:basedOn w:val="DefaultParagraphFont"/>
    <w:rsid w:val="0055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2025-06-19T06:23:00Z</dcterms:created>
  <dcterms:modified xsi:type="dcterms:W3CDTF">2025-06-20T18:49:00Z</dcterms:modified>
</cp:coreProperties>
</file>