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BAB" w:rsidRDefault="00BA0BAB">
      <w:bookmarkStart w:id="0" w:name="_GoBack"/>
      <w:bookmarkEnd w:id="0"/>
      <w:r w:rsidRPr="00BA0BAB"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27160</wp:posOffset>
            </wp:positionH>
            <wp:positionV relativeFrom="paragraph">
              <wp:posOffset>-896294</wp:posOffset>
            </wp:positionV>
            <wp:extent cx="3763930" cy="2290527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84" cy="2295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0BAB" w:rsidRDefault="00BA0BAB" w:rsidP="00BA0BAB">
      <w:pPr>
        <w:tabs>
          <w:tab w:val="left" w:pos="3833"/>
        </w:tabs>
      </w:pPr>
      <w:r>
        <w:tab/>
      </w:r>
    </w:p>
    <w:p w:rsidR="00BA0BAB" w:rsidRPr="00BA0BAB" w:rsidRDefault="00BA0BAB" w:rsidP="00BA0BAB">
      <w:pPr>
        <w:tabs>
          <w:tab w:val="left" w:pos="3833"/>
        </w:tabs>
        <w:sectPr w:rsidR="00BA0BAB" w:rsidRPr="00BA0BA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A0BAB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2683598</wp:posOffset>
            </wp:positionH>
            <wp:positionV relativeFrom="paragraph">
              <wp:posOffset>4614742</wp:posOffset>
            </wp:positionV>
            <wp:extent cx="4140307" cy="3938183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307" cy="3938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BAB"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1323427</wp:posOffset>
            </wp:positionV>
            <wp:extent cx="5943600" cy="285369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BA0BAB" w:rsidRPr="00BA0BAB" w:rsidRDefault="00BA0BAB" w:rsidP="00BA0BAB">
      <w:pPr>
        <w:tabs>
          <w:tab w:val="left" w:pos="3833"/>
        </w:tabs>
        <w:jc w:val="center"/>
        <w:rPr>
          <w:sz w:val="40"/>
          <w:szCs w:val="40"/>
        </w:rPr>
      </w:pPr>
      <w:r w:rsidRPr="00BA0BAB">
        <w:rPr>
          <w:sz w:val="40"/>
          <w:szCs w:val="40"/>
        </w:rPr>
        <w:lastRenderedPageBreak/>
        <w:t>Main Specification of Toyota Land Cruiser</w:t>
      </w:r>
    </w:p>
    <w:p w:rsidR="00BA0BAB" w:rsidRPr="00BA0BAB" w:rsidRDefault="00BA0BAB" w:rsidP="00BA0B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Segoe UI Symbol" w:eastAsia="Times New Roman" w:hAnsi="Segoe UI Symbol" w:cs="Segoe UI Symbol"/>
          <w:b/>
          <w:bCs/>
          <w:sz w:val="40"/>
          <w:szCs w:val="40"/>
        </w:rPr>
        <w:t>🚗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Options</w:t>
      </w:r>
    </w:p>
    <w:p w:rsidR="00BA0BAB" w:rsidRPr="00BA0BAB" w:rsidRDefault="00BA0BAB" w:rsidP="00BA0B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Hybrid 2.4 L </w:t>
      </w:r>
      <w:proofErr w:type="spellStart"/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i</w:t>
      </w:r>
      <w:proofErr w:type="spellEnd"/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noBreakHyphen/>
        <w:t>FORCE MAX (Gas + Electric)</w:t>
      </w:r>
    </w:p>
    <w:p w:rsidR="00BA0BAB" w:rsidRPr="00BA0BAB" w:rsidRDefault="00BA0BAB" w:rsidP="00BA0B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t>2.4 L turbocharged inline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4 with hybrid</w:t>
      </w:r>
    </w:p>
    <w:p w:rsidR="00BA0BAB" w:rsidRPr="00BA0BAB" w:rsidRDefault="00BA0BAB" w:rsidP="00BA0B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Power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326 hp @ 6,000 rpm</w:t>
      </w:r>
    </w:p>
    <w:p w:rsidR="00BA0BAB" w:rsidRPr="00BA0BAB" w:rsidRDefault="00BA0BAB" w:rsidP="00BA0B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Torque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465 </w:t>
      </w:r>
      <w:proofErr w:type="spellStart"/>
      <w:r w:rsidRPr="00BA0BAB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 (630 Nm) @ 1,700 rpm </w:t>
      </w:r>
    </w:p>
    <w:p w:rsidR="00BA0BAB" w:rsidRPr="00BA0BAB" w:rsidRDefault="00BA0BAB" w:rsidP="00BA0B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8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speed automatic (ECT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</w:r>
      <w:proofErr w:type="spellStart"/>
      <w:r w:rsidRPr="00BA0BAB">
        <w:rPr>
          <w:rFonts w:ascii="Times New Roman" w:eastAsia="Times New Roman" w:hAnsi="Times New Roman" w:cs="Times New Roman"/>
          <w:sz w:val="40"/>
          <w:szCs w:val="40"/>
        </w:rPr>
        <w:t>i</w:t>
      </w:r>
      <w:proofErr w:type="spellEnd"/>
      <w:r w:rsidRPr="00BA0BAB">
        <w:rPr>
          <w:rFonts w:ascii="Times New Roman" w:eastAsia="Times New Roman" w:hAnsi="Times New Roman" w:cs="Times New Roman"/>
          <w:sz w:val="40"/>
          <w:szCs w:val="40"/>
        </w:rPr>
        <w:t>)</w:t>
      </w:r>
    </w:p>
    <w:p w:rsidR="00BA0BAB" w:rsidRPr="00BA0BAB" w:rsidRDefault="00BA0BAB" w:rsidP="008079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Drivetrain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Full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time 4WD; locking center &amp; rear diff </w:t>
      </w:r>
    </w:p>
    <w:p w:rsidR="00BA0BAB" w:rsidRPr="00BA0BAB" w:rsidRDefault="00BA0BAB" w:rsidP="008079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Fuel Economy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~23 mpg combined (EPA </w:t>
      </w:r>
      <w:proofErr w:type="spellStart"/>
      <w:r w:rsidRPr="00BA0BAB">
        <w:rPr>
          <w:rFonts w:ascii="Times New Roman" w:eastAsia="Times New Roman" w:hAnsi="Times New Roman" w:cs="Times New Roman"/>
          <w:sz w:val="40"/>
          <w:szCs w:val="40"/>
        </w:rPr>
        <w:t>est</w:t>
      </w:r>
      <w:proofErr w:type="spellEnd"/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); 22 city / 25 highway </w:t>
      </w:r>
    </w:p>
    <w:p w:rsidR="00BA0BAB" w:rsidRPr="00BA0BAB" w:rsidRDefault="00BA0BAB" w:rsidP="00814165">
      <w:pPr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Tank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17.9 gal (68 L</w:t>
      </w:r>
    </w:p>
    <w:p w:rsidR="00BA0BAB" w:rsidRPr="00BA0BAB" w:rsidRDefault="00BA0BAB" w:rsidP="00814165">
      <w:pPr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3.3 L Twin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noBreakHyphen/>
        <w:t xml:space="preserve">Turbo Diesel V6 </w:t>
      </w:r>
      <w:r w:rsidRPr="00BA0BAB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>(Select markets)</w:t>
      </w:r>
    </w:p>
    <w:p w:rsidR="00BA0BAB" w:rsidRPr="00BA0BAB" w:rsidRDefault="00BA0BAB" w:rsidP="00BA0BA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t>3.3 L twin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turbo V6 diesel (F33A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FTV)</w:t>
      </w:r>
    </w:p>
    <w:p w:rsidR="00BA0BAB" w:rsidRPr="00BA0BAB" w:rsidRDefault="00BA0BAB" w:rsidP="00BA0BA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Power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227 kW (~305 hp); 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Torque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700 Nm (~516 </w:t>
      </w:r>
      <w:proofErr w:type="spellStart"/>
      <w:r w:rsidRPr="00BA0BAB">
        <w:rPr>
          <w:rFonts w:ascii="Times New Roman" w:eastAsia="Times New Roman" w:hAnsi="Times New Roman" w:cs="Times New Roman"/>
          <w:sz w:val="40"/>
          <w:szCs w:val="40"/>
        </w:rPr>
        <w:t>lb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ft</w:t>
      </w:r>
      <w:proofErr w:type="spellEnd"/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) </w:t>
      </w:r>
    </w:p>
    <w:p w:rsidR="00BA0BAB" w:rsidRPr="00BA0BAB" w:rsidRDefault="00BA0BAB" w:rsidP="00BA0BA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10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speed automatic</w:t>
      </w:r>
    </w:p>
    <w:p w:rsidR="00BA0BAB" w:rsidRPr="00BA0BAB" w:rsidRDefault="00BA0BAB" w:rsidP="00135E2F">
      <w:pPr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Fuel Efficiency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~8.9 L/100 km (26 mpg); ~10–13 L/100 km observed </w:t>
      </w:r>
    </w:p>
    <w:p w:rsidR="00BA0BAB" w:rsidRPr="00BA0BAB" w:rsidRDefault="00BA0BAB" w:rsidP="00135E2F">
      <w:pPr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3.5 L Twin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noBreakHyphen/>
        <w:t>Turbo V6 Petrol (ZX variant)</w:t>
      </w:r>
    </w:p>
    <w:p w:rsidR="00BA0BAB" w:rsidRPr="00BA0BAB" w:rsidRDefault="00BA0BAB" w:rsidP="00BA0B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t>3.5 L V6 petrol twin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turbo (V35A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FTS)</w:t>
      </w:r>
    </w:p>
    <w:p w:rsidR="00BA0BAB" w:rsidRPr="00BA0BAB" w:rsidRDefault="00BA0BAB" w:rsidP="006E2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Power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409 hp @ 5,200 rpm; 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Torque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650 Nm @ 2,000–3,600 rpm </w:t>
      </w:r>
    </w:p>
    <w:p w:rsidR="00BA0BAB" w:rsidRPr="00BA0BAB" w:rsidRDefault="00BA0BAB" w:rsidP="006E2A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10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speed automatic</w:t>
      </w:r>
    </w:p>
    <w:p w:rsidR="00BA0BAB" w:rsidRPr="00BA0BAB" w:rsidRDefault="00BA0BAB" w:rsidP="00BA0BA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lastRenderedPageBreak/>
        <w:pict>
          <v:rect id="_x0000_i1025" style="width:0;height:1.5pt" o:hralign="center" o:hrstd="t" o:hr="t" fillcolor="#a0a0a0" stroked="f"/>
        </w:pict>
      </w:r>
    </w:p>
    <w:p w:rsidR="00BA0BAB" w:rsidRPr="00BA0BAB" w:rsidRDefault="00BA0BAB" w:rsidP="00BA0B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Segoe UI Symbol" w:eastAsia="Times New Roman" w:hAnsi="Segoe UI Symbol" w:cs="Segoe UI Symbol"/>
          <w:b/>
          <w:bCs/>
          <w:sz w:val="40"/>
          <w:szCs w:val="40"/>
        </w:rPr>
        <w:t>📐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3"/>
        <w:gridCol w:w="6027"/>
      </w:tblGrid>
      <w:tr w:rsidR="00BA0BAB" w:rsidRPr="00BA0BAB" w:rsidTr="00BA0BA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Spec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Metric / Imperial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Length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~4,985 mm / 193 in 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Width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~1,980 mm / 78 in 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Height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~1,920–1,935 mm / 75–76 in 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Wheelbase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2,850 mm / 112 in 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Ground Clearance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~245 mm / 9.7 in (air suspension option varies) 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Curb Weight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>Hybrid: ~5,038 </w:t>
            </w:r>
            <w:proofErr w:type="spellStart"/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>lb</w:t>
            </w:r>
            <w:proofErr w:type="spellEnd"/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 / 2,285 kg; Diesel: ~2,495–2,630 kg 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Fuel Tank (Diesel/</w:t>
            </w:r>
            <w:proofErr w:type="spellStart"/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Hyb</w:t>
            </w:r>
            <w:proofErr w:type="spellEnd"/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80 L (diesel), 68 L (hybrid) 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Seating Capacity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5 or 7 seats depending on trim </w:t>
            </w:r>
          </w:p>
        </w:tc>
      </w:tr>
      <w:tr w:rsidR="00BA0BAB" w:rsidRPr="00BA0BAB" w:rsidTr="00BA0B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Cargo Volume</w:t>
            </w:r>
          </w:p>
        </w:tc>
        <w:tc>
          <w:tcPr>
            <w:tcW w:w="0" w:type="auto"/>
            <w:vAlign w:val="center"/>
            <w:hideMark/>
          </w:tcPr>
          <w:p w:rsidR="00BA0BAB" w:rsidRPr="00BA0BAB" w:rsidRDefault="00BA0BAB" w:rsidP="00BA0BA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>~1,062 L behind rear seats (~37 cu </w:t>
            </w:r>
            <w:proofErr w:type="spellStart"/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>ft</w:t>
            </w:r>
            <w:proofErr w:type="spellEnd"/>
            <w:r w:rsidRPr="00BA0BAB">
              <w:rPr>
                <w:rFonts w:ascii="Times New Roman" w:eastAsia="Times New Roman" w:hAnsi="Times New Roman" w:cs="Times New Roman"/>
                <w:sz w:val="40"/>
                <w:szCs w:val="40"/>
              </w:rPr>
              <w:t xml:space="preserve">) </w:t>
            </w:r>
          </w:p>
        </w:tc>
      </w:tr>
    </w:tbl>
    <w:p w:rsidR="00BA0BAB" w:rsidRPr="00BA0BAB" w:rsidRDefault="00BA0BAB" w:rsidP="00BA0BA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BA0BAB" w:rsidRPr="00BA0BAB" w:rsidRDefault="00BA0BAB" w:rsidP="00BA0B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Segoe UI Symbol" w:eastAsia="Times New Roman" w:hAnsi="Segoe UI Symbol" w:cs="Segoe UI Symbol"/>
          <w:b/>
          <w:bCs/>
          <w:sz w:val="40"/>
          <w:szCs w:val="40"/>
        </w:rPr>
        <w:t>🛠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️ Performance &amp; Off-Road</w:t>
      </w:r>
    </w:p>
    <w:p w:rsidR="00BA0BAB" w:rsidRPr="00BA0BAB" w:rsidRDefault="00BA0BAB" w:rsidP="00BA0B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0–62 mph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Hybrid ~9.5 s; Diesel ~12.7–12.8 s </w:t>
      </w:r>
    </w:p>
    <w:p w:rsidR="00BA0BAB" w:rsidRPr="00BA0BAB" w:rsidRDefault="00BA0BAB" w:rsidP="000D38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Max Speed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Petrol ~109 mph; Diesel ~103–106 mph </w:t>
      </w:r>
    </w:p>
    <w:p w:rsidR="00BA0BAB" w:rsidRPr="00BA0BAB" w:rsidRDefault="00BA0BAB" w:rsidP="000D38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Braked Towing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BA0BAB" w:rsidRPr="00BA0BAB" w:rsidRDefault="00BA0BAB" w:rsidP="00BA0BA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t>Hybrid/petrol: up to 6,000 </w:t>
      </w:r>
      <w:proofErr w:type="spellStart"/>
      <w:r w:rsidRPr="00BA0BAB">
        <w:rPr>
          <w:rFonts w:ascii="Times New Roman" w:eastAsia="Times New Roman" w:hAnsi="Times New Roman" w:cs="Times New Roman"/>
          <w:sz w:val="40"/>
          <w:szCs w:val="40"/>
        </w:rPr>
        <w:t>lb</w:t>
      </w:r>
      <w:proofErr w:type="spellEnd"/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 (2,722 kg)</w:t>
      </w:r>
    </w:p>
    <w:p w:rsidR="00BA0BAB" w:rsidRPr="00BA0BAB" w:rsidRDefault="00BA0BAB" w:rsidP="00BA0BA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Diesel/petrol UK: 3,500 kg </w:t>
      </w:r>
    </w:p>
    <w:p w:rsidR="00BA0BAB" w:rsidRPr="00BA0BAB" w:rsidRDefault="00BA0BAB" w:rsidP="00C446A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Approach/Departure Angles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~31°/17°; </w:t>
      </w:r>
      <w:proofErr w:type="spellStart"/>
      <w:r w:rsidRPr="00BA0BAB">
        <w:rPr>
          <w:rFonts w:ascii="Times New Roman" w:eastAsia="Times New Roman" w:hAnsi="Times New Roman" w:cs="Times New Roman"/>
          <w:sz w:val="40"/>
          <w:szCs w:val="40"/>
        </w:rPr>
        <w:t>Breakover</w:t>
      </w:r>
      <w:proofErr w:type="spellEnd"/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 ~25° </w:t>
      </w:r>
    </w:p>
    <w:p w:rsidR="00BA0BAB" w:rsidRPr="00BA0BAB" w:rsidRDefault="00BA0BAB" w:rsidP="00C446A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Double-wishbone front; multi-link rear; adaptive air option </w:t>
      </w:r>
    </w:p>
    <w:p w:rsidR="00BA0BAB" w:rsidRPr="00BA0BAB" w:rsidRDefault="00BA0BAB" w:rsidP="00CE43CB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Off-Road Features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Crawl Control, Downhill Assist, Multi-Terrain Select, optional locking diffs and front stabilizer disconnect 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BA0BAB" w:rsidRPr="00BA0BAB" w:rsidRDefault="00BA0BAB" w:rsidP="00BA0B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️ Technology &amp; Safety</w:t>
      </w:r>
    </w:p>
    <w:p w:rsidR="00BA0BAB" w:rsidRPr="00BA0BAB" w:rsidRDefault="00BA0BAB" w:rsidP="00BA0BA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Drivetrain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 Full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time 4WD with center &amp; rear diff locks (hybrid/petrol); diesel AWDS</w:t>
      </w:r>
    </w:p>
    <w:p w:rsidR="00BA0BAB" w:rsidRPr="00BA0BAB" w:rsidRDefault="00BA0BAB" w:rsidP="00BA0BA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Ventilated discs all around, ABS &amp; EBD, regenerative braking on hybrid </w:t>
      </w:r>
    </w:p>
    <w:p w:rsidR="00BA0BAB" w:rsidRPr="00BA0BAB" w:rsidRDefault="00BA0BAB" w:rsidP="00AC32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Steering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: Electric power rack &amp; pinion; ~6.0 m turning radius </w:t>
      </w:r>
    </w:p>
    <w:p w:rsidR="00BA0BAB" w:rsidRPr="00BA0BAB" w:rsidRDefault="00BA0BAB" w:rsidP="00AC32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Safety &amp; Driver Aids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BA0BAB" w:rsidRPr="00BA0BAB" w:rsidRDefault="00BA0BAB" w:rsidP="00BA0BA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t>Toyota Safety Sense 3.0 (DRCC, Pre-collision, Road Sign Assist, LTA)</w:t>
      </w:r>
    </w:p>
    <w:p w:rsidR="00BA0BAB" w:rsidRPr="00BA0BAB" w:rsidRDefault="00BA0BAB" w:rsidP="002F4D8C">
      <w:pPr>
        <w:numPr>
          <w:ilvl w:val="1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Blind-spot, trailer merge warning, front/rear parking assist, 9 airbags, digital mirrors option 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BA0BAB" w:rsidRPr="00BA0BAB" w:rsidRDefault="00BA0BAB" w:rsidP="00BA0B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0BAB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BA0BAB" w:rsidRPr="00BA0BAB" w:rsidRDefault="00BA0BAB" w:rsidP="00BA0B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sz w:val="40"/>
          <w:szCs w:val="40"/>
        </w:rPr>
        <w:t>The 2025 Land Cruiser offers a versatile line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noBreakHyphen/>
        <w:t>up:</w:t>
      </w:r>
    </w:p>
    <w:p w:rsidR="00BA0BAB" w:rsidRPr="00BA0BAB" w:rsidRDefault="00BA0BAB" w:rsidP="00BA0BA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Hybrid 2.4 L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 for strong power (326 hp), torque, and 4WD capability—best combo of performance and efficiency.</w:t>
      </w:r>
    </w:p>
    <w:p w:rsidR="00BA0BAB" w:rsidRPr="00BA0BAB" w:rsidRDefault="00BA0BAB" w:rsidP="00BA0BA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3.3 L Diesel V6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 for serious torque (700 Nm) and rugged utility in many markets.</w:t>
      </w:r>
    </w:p>
    <w:p w:rsidR="00BA0BAB" w:rsidRPr="00BA0BAB" w:rsidRDefault="00BA0BAB" w:rsidP="00BA0BA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0BAB">
        <w:rPr>
          <w:rFonts w:ascii="Times New Roman" w:eastAsia="Times New Roman" w:hAnsi="Times New Roman" w:cs="Times New Roman"/>
          <w:b/>
          <w:bCs/>
          <w:sz w:val="40"/>
          <w:szCs w:val="40"/>
        </w:rPr>
        <w:t>3.5 L Petrol Twin-Turbo V6</w:t>
      </w:r>
      <w:r w:rsidRPr="00BA0BAB">
        <w:rPr>
          <w:rFonts w:ascii="Times New Roman" w:eastAsia="Times New Roman" w:hAnsi="Times New Roman" w:cs="Times New Roman"/>
          <w:sz w:val="40"/>
          <w:szCs w:val="40"/>
        </w:rPr>
        <w:t xml:space="preserve"> (ZX) for peak power and refinement.</w:t>
      </w:r>
    </w:p>
    <w:p w:rsidR="00BA0BAB" w:rsidRPr="00BA0BAB" w:rsidRDefault="00BA0BAB" w:rsidP="00BA0BAB">
      <w:pPr>
        <w:tabs>
          <w:tab w:val="left" w:pos="3833"/>
        </w:tabs>
        <w:jc w:val="center"/>
        <w:rPr>
          <w:sz w:val="40"/>
          <w:szCs w:val="40"/>
        </w:rPr>
      </w:pPr>
    </w:p>
    <w:p w:rsidR="00BA0BAB" w:rsidRDefault="00BA0BAB" w:rsidP="00BA0BAB">
      <w:pPr>
        <w:tabs>
          <w:tab w:val="left" w:pos="3833"/>
        </w:tabs>
        <w:jc w:val="center"/>
      </w:pPr>
    </w:p>
    <w:p w:rsidR="00892F54" w:rsidRDefault="00BA0BAB" w:rsidP="00BA0BAB">
      <w:pPr>
        <w:tabs>
          <w:tab w:val="left" w:pos="3526"/>
        </w:tabs>
      </w:pPr>
      <w:r>
        <w:tab/>
      </w:r>
    </w:p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50CCC"/>
    <w:multiLevelType w:val="multilevel"/>
    <w:tmpl w:val="5B52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6841EC"/>
    <w:multiLevelType w:val="multilevel"/>
    <w:tmpl w:val="80CA5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0C496E"/>
    <w:multiLevelType w:val="multilevel"/>
    <w:tmpl w:val="8FC4D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A50D30"/>
    <w:multiLevelType w:val="multilevel"/>
    <w:tmpl w:val="1ED63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156E4D"/>
    <w:multiLevelType w:val="multilevel"/>
    <w:tmpl w:val="BE9AC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8D1AA2"/>
    <w:multiLevelType w:val="multilevel"/>
    <w:tmpl w:val="D420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BAB"/>
    <w:rsid w:val="00892F54"/>
    <w:rsid w:val="00BA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D0E82D-5EB2-429A-B26D-DF48A3313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0B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A0B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A0BA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A0BA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A0BA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A0B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BA0BAB"/>
  </w:style>
  <w:style w:type="character" w:customStyle="1" w:styleId="ms-1">
    <w:name w:val="ms-1"/>
    <w:basedOn w:val="DefaultParagraphFont"/>
    <w:rsid w:val="00BA0BAB"/>
  </w:style>
  <w:style w:type="character" w:customStyle="1" w:styleId="max-w-full">
    <w:name w:val="max-w-full"/>
    <w:basedOn w:val="DefaultParagraphFont"/>
    <w:rsid w:val="00BA0BAB"/>
  </w:style>
  <w:style w:type="character" w:customStyle="1" w:styleId="-me-1">
    <w:name w:val="-me-1"/>
    <w:basedOn w:val="DefaultParagraphFont"/>
    <w:rsid w:val="00BA0BAB"/>
  </w:style>
  <w:style w:type="character" w:styleId="Emphasis">
    <w:name w:val="Emphasis"/>
    <w:basedOn w:val="DefaultParagraphFont"/>
    <w:uiPriority w:val="20"/>
    <w:qFormat/>
    <w:rsid w:val="00BA0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8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2025-06-20T16:26:00Z</dcterms:created>
  <dcterms:modified xsi:type="dcterms:W3CDTF">2025-06-20T16:38:00Z</dcterms:modified>
</cp:coreProperties>
</file>