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494"/>
        <w:gridCol w:w="5896"/>
      </w:tblGrid>
      <w:tr w:rsidR="009713C7" w14:paraId="2ADE4E9F" w14:textId="77777777" w:rsidTr="00860CDA">
        <w:trPr>
          <w:trHeight w:val="15060"/>
        </w:trPr>
        <w:tc>
          <w:tcPr>
            <w:tcW w:w="3960" w:type="dxa"/>
            <w:shd w:val="clear" w:color="auto" w:fill="auto"/>
          </w:tcPr>
          <w:p w14:paraId="089BE7F6" w14:textId="3DD8A72B" w:rsidR="009713C7" w:rsidRDefault="00320730" w:rsidP="004D4420">
            <w:pPr>
              <w:ind w:right="345"/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77696" behindDoc="0" locked="0" layoutInCell="1" allowOverlap="1" wp14:anchorId="45B5DCF4" wp14:editId="6D2CC79B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17671</wp:posOffset>
                  </wp:positionV>
                  <wp:extent cx="1559560" cy="1758950"/>
                  <wp:effectExtent l="152400" t="152400" r="364490" b="3556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42" b="12133"/>
                          <a:stretch/>
                        </pic:blipFill>
                        <pic:spPr bwMode="auto">
                          <a:xfrm>
                            <a:off x="0" y="0"/>
                            <a:ext cx="1559560" cy="175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13C7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A2224EF" wp14:editId="18DA3C14">
                      <wp:simplePos x="0" y="0"/>
                      <wp:positionH relativeFrom="column">
                        <wp:posOffset>-110628</wp:posOffset>
                      </wp:positionH>
                      <wp:positionV relativeFrom="paragraph">
                        <wp:posOffset>-439807</wp:posOffset>
                      </wp:positionV>
                      <wp:extent cx="2544417" cy="10722610"/>
                      <wp:effectExtent l="0" t="0" r="8890" b="25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17" cy="1072261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43000"/>
                                    </a:schemeClr>
                                  </a:gs>
                                  <a:gs pos="62000">
                                    <a:schemeClr val="accent5">
                                      <a:lumMod val="20000"/>
                                      <a:lumOff val="80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F962D" id="Rectangle 5" o:spid="_x0000_s1026" style="position:absolute;margin-left:-8.7pt;margin-top:-34.65pt;width:200.35pt;height:844.3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" fillcolor="#d9e2f3 [660]" stroked="f" strokeweight="1pt">
                      <v:fill color2="#c7d4ed [980]" o:opacity2="28180f" colors="0 #dae3f3;40632f #deebf7;54395f #abc0e4;1 #c7d5ed" focus="100%" type="gradient"/>
                    </v:rect>
                  </w:pict>
                </mc:Fallback>
              </mc:AlternateContent>
            </w:r>
          </w:p>
          <w:p w14:paraId="0A6EC913" w14:textId="6EE76CA1" w:rsidR="009713C7" w:rsidRDefault="009713C7" w:rsidP="004D4420">
            <w:pPr>
              <w:ind w:right="345"/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168D5C40" w14:textId="79A55A0F" w:rsidR="009713C7" w:rsidRDefault="009713C7" w:rsidP="004D4420">
            <w:pPr>
              <w:ind w:right="345"/>
              <w:jc w:val="both"/>
              <w:rPr>
                <w:rFonts w:cstheme="minorHAnsi"/>
                <w:b/>
                <w:bCs/>
                <w:sz w:val="42"/>
                <w:szCs w:val="42"/>
              </w:rPr>
            </w:pPr>
          </w:p>
          <w:p w14:paraId="577CFA0B" w14:textId="77777777" w:rsidR="009713C7" w:rsidRPr="00526E1E" w:rsidRDefault="009713C7" w:rsidP="004D4420">
            <w:pPr>
              <w:ind w:right="345"/>
              <w:jc w:val="both"/>
              <w:rPr>
                <w:rFonts w:cstheme="minorHAnsi"/>
                <w:b/>
                <w:bCs/>
                <w:sz w:val="42"/>
                <w:szCs w:val="42"/>
              </w:rPr>
            </w:pPr>
          </w:p>
          <w:p w14:paraId="2F6E98FC" w14:textId="638D7403" w:rsidR="009713C7" w:rsidRDefault="009713C7" w:rsidP="004D4420">
            <w:pPr>
              <w:ind w:right="345"/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47117FBB" w14:textId="0C31EE24" w:rsidR="009713C7" w:rsidRDefault="009713C7" w:rsidP="004D4420">
            <w:pPr>
              <w:ind w:right="345"/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4E37DF84" w14:textId="677195F5" w:rsidR="009713C7" w:rsidRDefault="009713C7" w:rsidP="004D4420">
            <w:pPr>
              <w:ind w:right="345"/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16483F56" w14:textId="3D814830" w:rsidR="00067644" w:rsidRDefault="00067644" w:rsidP="00136938">
            <w:pPr>
              <w:ind w:left="-13" w:right="345" w:firstLine="358"/>
              <w:rPr>
                <w:rFonts w:ascii="Agency FB" w:hAnsi="Agency FB" w:cstheme="minorHAnsi"/>
                <w:b/>
                <w:bCs/>
                <w:sz w:val="32"/>
                <w:szCs w:val="32"/>
              </w:rPr>
            </w:pPr>
            <w:r w:rsidRPr="009B5C36">
              <w:rPr>
                <w:rFonts w:cstheme="minorHAnsi"/>
                <w:noProof/>
                <w:bdr w:val="none" w:sz="0" w:space="0" w:color="auto" w:frame="1"/>
              </w:rPr>
              <w:drawing>
                <wp:anchor distT="0" distB="0" distL="114300" distR="114300" simplePos="0" relativeHeight="251686912" behindDoc="0" locked="0" layoutInCell="1" allowOverlap="1" wp14:anchorId="056C34AE" wp14:editId="5FEC5E05">
                  <wp:simplePos x="0" y="0"/>
                  <wp:positionH relativeFrom="column">
                    <wp:posOffset>-6549</wp:posOffset>
                  </wp:positionH>
                  <wp:positionV relativeFrom="paragraph">
                    <wp:posOffset>205825</wp:posOffset>
                  </wp:positionV>
                  <wp:extent cx="254000" cy="2540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2" cy="254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B28A0D" w14:textId="773DC2A1" w:rsidR="00067644" w:rsidRDefault="00230CC9" w:rsidP="00C80654">
            <w:pPr>
              <w:ind w:left="437" w:right="345"/>
              <w:jc w:val="both"/>
              <w:rPr>
                <w:rFonts w:ascii="Calibri" w:hAnsi="Calibri" w:cstheme="minorHAnsi"/>
                <w:sz w:val="24"/>
                <w:szCs w:val="24"/>
              </w:rPr>
            </w:pPr>
            <w:r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 w:rsidR="00C80654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 w:rsidR="00067644" w:rsidRPr="00067644">
              <w:rPr>
                <w:rFonts w:ascii="Calibri" w:hAnsi="Calibri" w:cstheme="minorHAnsi"/>
                <w:sz w:val="24"/>
                <w:szCs w:val="24"/>
              </w:rPr>
              <w:t xml:space="preserve">+971 50 4596946 </w:t>
            </w:r>
          </w:p>
          <w:p w14:paraId="44E04004" w14:textId="47A5F51C" w:rsidR="00C66FC7" w:rsidRPr="00230CC9" w:rsidRDefault="00230CC9" w:rsidP="00136938">
            <w:pPr>
              <w:ind w:right="345"/>
              <w:jc w:val="both"/>
              <w:rPr>
                <w:rFonts w:ascii="Calibri" w:hAnsi="Calibri" w:cstheme="minorHAnsi"/>
                <w:sz w:val="10"/>
                <w:szCs w:val="10"/>
              </w:rPr>
            </w:pPr>
            <w:r w:rsidRPr="00230CC9">
              <w:rPr>
                <w:rFonts w:ascii="Calibri" w:hAnsi="Calibri" w:cstheme="minorHAnsi"/>
                <w:noProof/>
                <w:color w:val="000000"/>
                <w:sz w:val="18"/>
                <w:szCs w:val="18"/>
                <w:bdr w:val="none" w:sz="0" w:space="0" w:color="auto" w:frame="1"/>
                <w:vertAlign w:val="subscript"/>
              </w:rPr>
              <w:drawing>
                <wp:anchor distT="0" distB="0" distL="114300" distR="114300" simplePos="0" relativeHeight="251688960" behindDoc="1" locked="0" layoutInCell="1" allowOverlap="1" wp14:anchorId="3252ADA1" wp14:editId="4A67D83C">
                  <wp:simplePos x="0" y="0"/>
                  <wp:positionH relativeFrom="column">
                    <wp:posOffset>-12226</wp:posOffset>
                  </wp:positionH>
                  <wp:positionV relativeFrom="paragraph">
                    <wp:posOffset>73025</wp:posOffset>
                  </wp:positionV>
                  <wp:extent cx="269875" cy="269875"/>
                  <wp:effectExtent l="0" t="0" r="0" b="0"/>
                  <wp:wrapTight wrapText="bothSides">
                    <wp:wrapPolygon edited="0">
                      <wp:start x="1525" y="0"/>
                      <wp:lineTo x="0" y="4574"/>
                      <wp:lineTo x="0" y="16772"/>
                      <wp:lineTo x="1525" y="19821"/>
                      <wp:lineTo x="18296" y="19821"/>
                      <wp:lineTo x="19821" y="16772"/>
                      <wp:lineTo x="19821" y="4574"/>
                      <wp:lineTo x="18296" y="0"/>
                      <wp:lineTo x="1525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753C3D" w14:textId="2A6389B0" w:rsidR="009713C7" w:rsidRPr="00230CC9" w:rsidRDefault="003B113B" w:rsidP="00C80654">
            <w:pPr>
              <w:ind w:left="437" w:right="345"/>
              <w:jc w:val="both"/>
              <w:rPr>
                <w:rFonts w:ascii="Calibri" w:hAnsi="Calibri" w:cstheme="minorHAnsi"/>
                <w:sz w:val="24"/>
                <w:szCs w:val="24"/>
              </w:rPr>
            </w:pPr>
            <w:hyperlink r:id="rId13" w:history="1">
              <w:r w:rsidR="00067644" w:rsidRPr="00C80654">
                <w:rPr>
                  <w:rStyle w:val="Hyperlink"/>
                  <w:rFonts w:ascii="Calibri" w:hAnsi="Calibri" w:cstheme="minorHAnsi"/>
                  <w:color w:val="auto"/>
                  <w:sz w:val="24"/>
                  <w:szCs w:val="24"/>
                </w:rPr>
                <w:t>priya</w:t>
              </w:r>
              <w:r w:rsidR="00067644" w:rsidRPr="00230CC9">
                <w:rPr>
                  <w:rStyle w:val="Hyperlink"/>
                  <w:rFonts w:ascii="Calibri" w:hAnsi="Calibri" w:cstheme="minorHAnsi"/>
                  <w:color w:val="auto"/>
                  <w:sz w:val="24"/>
                  <w:szCs w:val="24"/>
                </w:rPr>
                <w:t>.kaippally@gmail.com</w:t>
              </w:r>
            </w:hyperlink>
          </w:p>
          <w:p w14:paraId="680CC46A" w14:textId="28D27573" w:rsidR="00C66FC7" w:rsidRPr="00C66FC7" w:rsidRDefault="00C66FC7" w:rsidP="00067644">
            <w:pPr>
              <w:ind w:left="255" w:right="165"/>
              <w:jc w:val="both"/>
              <w:rPr>
                <w:rFonts w:ascii="Calibri" w:hAnsi="Calibri" w:cstheme="minorHAnsi"/>
                <w:sz w:val="18"/>
                <w:szCs w:val="18"/>
              </w:rPr>
            </w:pPr>
            <w:r w:rsidRPr="00C66FC7">
              <w:rPr>
                <w:rFonts w:ascii="Calibri" w:hAnsi="Calibri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91008" behindDoc="1" locked="0" layoutInCell="1" allowOverlap="1" wp14:anchorId="05B536DF" wp14:editId="1CD35CC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113030</wp:posOffset>
                  </wp:positionV>
                  <wp:extent cx="245110" cy="245110"/>
                  <wp:effectExtent l="0" t="0" r="2540" b="2540"/>
                  <wp:wrapTight wrapText="bothSides">
                    <wp:wrapPolygon edited="0">
                      <wp:start x="1679" y="0"/>
                      <wp:lineTo x="0" y="1679"/>
                      <wp:lineTo x="0" y="16788"/>
                      <wp:lineTo x="1679" y="20145"/>
                      <wp:lineTo x="18466" y="20145"/>
                      <wp:lineTo x="20145" y="16788"/>
                      <wp:lineTo x="20145" y="1679"/>
                      <wp:lineTo x="18466" y="0"/>
                      <wp:lineTo x="1679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86D253" w14:textId="5A754622" w:rsidR="00067644" w:rsidRDefault="00067644" w:rsidP="00C66FC7">
            <w:pPr>
              <w:ind w:right="165"/>
              <w:jc w:val="both"/>
              <w:rPr>
                <w:rFonts w:ascii="Calibri" w:hAnsi="Calibri" w:cstheme="minorHAnsi"/>
                <w:sz w:val="24"/>
                <w:szCs w:val="24"/>
              </w:rPr>
            </w:pPr>
            <w:r w:rsidRPr="00067644">
              <w:rPr>
                <w:rFonts w:ascii="Calibri" w:hAnsi="Calibri" w:cstheme="minorHAnsi"/>
                <w:sz w:val="24"/>
                <w:szCs w:val="24"/>
              </w:rPr>
              <w:t>Dubai, UAE</w:t>
            </w:r>
          </w:p>
          <w:p w14:paraId="252C6BAF" w14:textId="76DDE37C" w:rsidR="00C66FC7" w:rsidRPr="00136938" w:rsidRDefault="00C66FC7" w:rsidP="00067644">
            <w:pPr>
              <w:ind w:left="255" w:right="345"/>
              <w:rPr>
                <w:rFonts w:ascii="Calibri" w:hAnsi="Calibri" w:cstheme="minorHAnsi"/>
                <w:sz w:val="12"/>
                <w:szCs w:val="12"/>
              </w:rPr>
            </w:pPr>
            <w:r w:rsidRPr="00136938">
              <w:rPr>
                <w:rFonts w:cstheme="minorHAnsi"/>
                <w:noProof/>
                <w:sz w:val="10"/>
                <w:szCs w:val="10"/>
              </w:rPr>
              <w:drawing>
                <wp:anchor distT="0" distB="0" distL="114300" distR="114300" simplePos="0" relativeHeight="251693056" behindDoc="0" locked="0" layoutInCell="1" allowOverlap="1" wp14:anchorId="3B4BFD68" wp14:editId="78B29E0F">
                  <wp:simplePos x="0" y="0"/>
                  <wp:positionH relativeFrom="column">
                    <wp:posOffset>-5876</wp:posOffset>
                  </wp:positionH>
                  <wp:positionV relativeFrom="paragraph">
                    <wp:posOffset>59055</wp:posOffset>
                  </wp:positionV>
                  <wp:extent cx="246049" cy="246049"/>
                  <wp:effectExtent l="0" t="0" r="1905" b="1905"/>
                  <wp:wrapNone/>
                  <wp:docPr id="2" name="Picture 2" descr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ed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973" t="-7143" b="-1"/>
                          <a:stretch/>
                        </pic:blipFill>
                        <pic:spPr bwMode="auto">
                          <a:xfrm>
                            <a:off x="0" y="0"/>
                            <a:ext cx="246049" cy="24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E3C9ED" w14:textId="6C35A8FD" w:rsidR="00067644" w:rsidRPr="00230CC9" w:rsidRDefault="00230CC9" w:rsidP="00230CC9">
            <w:pPr>
              <w:ind w:left="350" w:right="68"/>
              <w:rPr>
                <w:rFonts w:ascii="Calibri" w:hAnsi="Calibri" w:cstheme="minorHAnsi"/>
                <w:sz w:val="24"/>
                <w:szCs w:val="24"/>
              </w:rPr>
            </w:pPr>
            <w:r>
              <w:t xml:space="preserve">  </w:t>
            </w:r>
            <w:r w:rsidR="00C80654">
              <w:t xml:space="preserve">  </w:t>
            </w:r>
            <w:hyperlink r:id="rId17" w:history="1">
              <w:r w:rsidR="00067644" w:rsidRPr="00230CC9">
                <w:rPr>
                  <w:rStyle w:val="Hyperlink"/>
                  <w:rFonts w:ascii="Calibri" w:hAnsi="Calibri" w:cstheme="minorHAnsi"/>
                  <w:color w:val="auto"/>
                  <w:sz w:val="24"/>
                  <w:szCs w:val="24"/>
                </w:rPr>
                <w:t>linkedin.com/in/priya-kaippally</w:t>
              </w:r>
            </w:hyperlink>
          </w:p>
          <w:p w14:paraId="46D46AD3" w14:textId="324EF0A5" w:rsidR="00067644" w:rsidRPr="00067644" w:rsidRDefault="00067644" w:rsidP="00136938">
            <w:pPr>
              <w:ind w:left="437" w:right="345"/>
              <w:rPr>
                <w:rFonts w:ascii="Agency FB" w:hAnsi="Agency FB" w:cstheme="minorHAnsi"/>
                <w:b/>
                <w:bCs/>
                <w:sz w:val="32"/>
                <w:szCs w:val="32"/>
              </w:rPr>
            </w:pPr>
          </w:p>
          <w:p w14:paraId="0B04A06D" w14:textId="77777777" w:rsidR="00C66FC7" w:rsidRDefault="00C66FC7" w:rsidP="00C66FC7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  <w:r>
              <w:rPr>
                <w:rFonts w:ascii="Agency FB" w:hAnsi="Agency FB" w:cstheme="minorHAnsi"/>
                <w:b/>
                <w:bCs/>
                <w:sz w:val="38"/>
                <w:szCs w:val="38"/>
              </w:rPr>
              <w:t>Personal details</w:t>
            </w:r>
          </w:p>
          <w:p w14:paraId="4B8B37AF" w14:textId="77777777" w:rsidR="00C66FC7" w:rsidRPr="00067644" w:rsidRDefault="00C66FC7" w:rsidP="00C66FC7">
            <w:pPr>
              <w:ind w:left="165" w:right="345"/>
              <w:rPr>
                <w:rFonts w:cstheme="minorHAnsi"/>
                <w:sz w:val="18"/>
                <w:szCs w:val="18"/>
              </w:rPr>
            </w:pPr>
          </w:p>
          <w:p w14:paraId="36E4165B" w14:textId="77777777" w:rsidR="00C66FC7" w:rsidRPr="001979E2" w:rsidRDefault="00C66FC7" w:rsidP="00C66FC7">
            <w:pPr>
              <w:ind w:left="165" w:right="3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1979E2">
              <w:rPr>
                <w:rFonts w:cstheme="minorHAnsi"/>
                <w:sz w:val="24"/>
                <w:szCs w:val="24"/>
              </w:rPr>
              <w:t>.O.B: 24-09-1976</w:t>
            </w:r>
          </w:p>
          <w:p w14:paraId="673A7C78" w14:textId="77777777" w:rsidR="00C66FC7" w:rsidRPr="001979E2" w:rsidRDefault="00C66FC7" w:rsidP="00C66FC7">
            <w:pPr>
              <w:ind w:left="165" w:right="345"/>
              <w:rPr>
                <w:rFonts w:cstheme="minorHAnsi"/>
                <w:sz w:val="24"/>
                <w:szCs w:val="24"/>
              </w:rPr>
            </w:pPr>
            <w:r w:rsidRPr="001979E2">
              <w:rPr>
                <w:rFonts w:cstheme="minorHAnsi"/>
                <w:sz w:val="24"/>
                <w:szCs w:val="24"/>
              </w:rPr>
              <w:t>Nationality: Indian</w:t>
            </w:r>
          </w:p>
          <w:p w14:paraId="49C5F883" w14:textId="77777777" w:rsidR="00C66FC7" w:rsidRDefault="00C66FC7" w:rsidP="00C66FC7">
            <w:pPr>
              <w:ind w:left="165" w:right="3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Marital Status: Married </w:t>
            </w:r>
          </w:p>
          <w:p w14:paraId="4ADB892A" w14:textId="77777777" w:rsidR="00C66FC7" w:rsidRDefault="00C66FC7" w:rsidP="00C66FC7">
            <w:pPr>
              <w:ind w:left="165" w:right="3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Visa</w:t>
            </w:r>
            <w:r w:rsidRPr="001979E2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On Employment visa</w:t>
            </w:r>
          </w:p>
          <w:p w14:paraId="6329E659" w14:textId="77777777" w:rsidR="00C66FC7" w:rsidRDefault="00C66FC7" w:rsidP="00C66FC7">
            <w:pPr>
              <w:ind w:left="165" w:right="3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Driving license: UAE license</w:t>
            </w:r>
          </w:p>
          <w:p w14:paraId="2852C963" w14:textId="77777777" w:rsidR="00C66FC7" w:rsidRDefault="00C66FC7" w:rsidP="0095397A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</w:p>
          <w:p w14:paraId="5864D456" w14:textId="7AE7C3E3" w:rsidR="009713C7" w:rsidRPr="00C66FC7" w:rsidRDefault="009713C7" w:rsidP="0095397A">
            <w:pPr>
              <w:ind w:right="345"/>
              <w:jc w:val="both"/>
              <w:rPr>
                <w:rFonts w:cstheme="minorHAnsi"/>
                <w:sz w:val="24"/>
                <w:szCs w:val="24"/>
              </w:rPr>
            </w:pPr>
            <w:r w:rsidRPr="00C66FC7">
              <w:rPr>
                <w:rFonts w:ascii="Agency FB" w:hAnsi="Agency FB" w:cstheme="minorHAnsi"/>
                <w:b/>
                <w:bCs/>
                <w:sz w:val="38"/>
                <w:szCs w:val="38"/>
              </w:rPr>
              <w:t>Education</w:t>
            </w:r>
            <w:r w:rsidRPr="00C66FC7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7DBC3879" w14:textId="77777777" w:rsidR="009B6C3C" w:rsidRPr="00C66FC7" w:rsidRDefault="009B6C3C" w:rsidP="0095397A">
            <w:pPr>
              <w:ind w:right="345"/>
              <w:jc w:val="both"/>
              <w:rPr>
                <w:rFonts w:cstheme="minorHAnsi"/>
                <w:sz w:val="24"/>
                <w:szCs w:val="24"/>
              </w:rPr>
            </w:pPr>
          </w:p>
          <w:p w14:paraId="3095DEB9" w14:textId="77777777" w:rsidR="009C0DDB" w:rsidRDefault="009C0DDB" w:rsidP="00EE41F8">
            <w:pPr>
              <w:ind w:left="75" w:right="-19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Masters</w:t>
            </w:r>
          </w:p>
          <w:p w14:paraId="7BAB56F3" w14:textId="0F905EEA" w:rsidR="009713C7" w:rsidRDefault="009713C7" w:rsidP="00EE41F8">
            <w:pPr>
              <w:ind w:left="75" w:right="-195"/>
              <w:rPr>
                <w:rFonts w:cstheme="minorHAnsi"/>
                <w:sz w:val="24"/>
                <w:szCs w:val="24"/>
              </w:rPr>
            </w:pPr>
            <w:r w:rsidRPr="009C0DDB">
              <w:rPr>
                <w:rFonts w:cstheme="minorHAnsi"/>
                <w:sz w:val="24"/>
                <w:szCs w:val="24"/>
              </w:rPr>
              <w:t>MBA – Marketing (2012)</w:t>
            </w:r>
            <w:r w:rsidRPr="009C0DDB">
              <w:rPr>
                <w:rFonts w:cstheme="minorHAnsi"/>
                <w:sz w:val="24"/>
                <w:szCs w:val="24"/>
              </w:rPr>
              <w:br/>
            </w:r>
            <w:r w:rsidRPr="0095397A">
              <w:rPr>
                <w:rFonts w:cstheme="minorHAnsi"/>
                <w:sz w:val="24"/>
                <w:szCs w:val="24"/>
              </w:rPr>
              <w:t>University of Madras</w:t>
            </w:r>
            <w:r>
              <w:rPr>
                <w:rFonts w:cstheme="minorHAnsi"/>
                <w:sz w:val="24"/>
                <w:szCs w:val="24"/>
              </w:rPr>
              <w:t>, Chennai, I</w:t>
            </w:r>
            <w:r w:rsidRPr="0095397A">
              <w:rPr>
                <w:rFonts w:cstheme="minorHAnsi"/>
                <w:sz w:val="24"/>
                <w:szCs w:val="24"/>
              </w:rPr>
              <w:t>ndia</w:t>
            </w:r>
          </w:p>
          <w:p w14:paraId="1FC4B154" w14:textId="77777777" w:rsidR="0065254E" w:rsidRPr="0065254E" w:rsidRDefault="0065254E" w:rsidP="0065254E">
            <w:pPr>
              <w:ind w:left="75" w:right="345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508F9ADB" w14:textId="1F51CA25" w:rsidR="009713C7" w:rsidRPr="009C0DDB" w:rsidRDefault="009713C7" w:rsidP="0065254E">
            <w:pPr>
              <w:ind w:left="75" w:right="345"/>
              <w:rPr>
                <w:rFonts w:cstheme="minorHAnsi"/>
                <w:sz w:val="24"/>
                <w:szCs w:val="24"/>
              </w:rPr>
            </w:pPr>
            <w:r w:rsidRPr="00884914">
              <w:rPr>
                <w:rFonts w:cstheme="minorHAnsi"/>
                <w:b/>
                <w:bCs/>
                <w:sz w:val="24"/>
                <w:szCs w:val="24"/>
              </w:rPr>
              <w:t>Bachelor</w:t>
            </w:r>
            <w:r w:rsidR="009C0DDB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="009C0DDB">
              <w:rPr>
                <w:rFonts w:cstheme="minorHAnsi"/>
                <w:b/>
                <w:bCs/>
                <w:sz w:val="24"/>
                <w:szCs w:val="24"/>
              </w:rPr>
              <w:br/>
            </w:r>
            <w:r w:rsidR="009C0DDB" w:rsidRPr="009C0DDB">
              <w:rPr>
                <w:rFonts w:cstheme="minorHAnsi"/>
                <w:sz w:val="24"/>
                <w:szCs w:val="24"/>
              </w:rPr>
              <w:t>Bachelor</w:t>
            </w:r>
            <w:r w:rsidRPr="009C0DDB">
              <w:rPr>
                <w:rFonts w:cstheme="minorHAnsi"/>
                <w:sz w:val="24"/>
                <w:szCs w:val="24"/>
              </w:rPr>
              <w:t xml:space="preserve"> of Commerce (1997)</w:t>
            </w:r>
          </w:p>
          <w:p w14:paraId="3AF2F899" w14:textId="524A675F" w:rsidR="009713C7" w:rsidRPr="00884914" w:rsidRDefault="009713C7" w:rsidP="0095397A">
            <w:pPr>
              <w:ind w:left="75"/>
              <w:rPr>
                <w:rFonts w:cstheme="minorHAnsi"/>
                <w:b/>
                <w:bCs/>
                <w:sz w:val="24"/>
                <w:szCs w:val="24"/>
              </w:rPr>
            </w:pPr>
            <w:r w:rsidRPr="00EE41F8">
              <w:rPr>
                <w:rFonts w:cstheme="minorHAnsi"/>
                <w:sz w:val="24"/>
                <w:szCs w:val="24"/>
              </w:rPr>
              <w:t>Annamalai University, TN, India</w:t>
            </w:r>
          </w:p>
          <w:p w14:paraId="0C82A16F" w14:textId="74F4E3C9" w:rsidR="009713C7" w:rsidRPr="009C0DDB" w:rsidRDefault="0065254E" w:rsidP="0065254E">
            <w:pPr>
              <w:ind w:left="76" w:right="345"/>
              <w:rPr>
                <w:rFonts w:cstheme="minorHAnsi"/>
                <w:sz w:val="24"/>
                <w:szCs w:val="24"/>
              </w:rPr>
            </w:pPr>
            <w:r w:rsidRPr="0065254E">
              <w:rPr>
                <w:rFonts w:cstheme="minorHAnsi"/>
                <w:b/>
                <w:bCs/>
                <w:sz w:val="12"/>
                <w:szCs w:val="12"/>
              </w:rPr>
              <w:br/>
            </w:r>
            <w:r w:rsidR="009C0DDB">
              <w:rPr>
                <w:rFonts w:cstheme="minorHAnsi"/>
                <w:b/>
                <w:bCs/>
                <w:sz w:val="24"/>
                <w:szCs w:val="24"/>
              </w:rPr>
              <w:t>Diploma</w:t>
            </w:r>
            <w:r w:rsidR="009C0DDB">
              <w:rPr>
                <w:rFonts w:cstheme="minorHAnsi"/>
                <w:b/>
                <w:bCs/>
                <w:sz w:val="24"/>
                <w:szCs w:val="24"/>
              </w:rPr>
              <w:br/>
            </w:r>
            <w:r w:rsidR="009713C7" w:rsidRPr="009C0DDB">
              <w:rPr>
                <w:rFonts w:cstheme="minorHAnsi"/>
                <w:sz w:val="24"/>
                <w:szCs w:val="24"/>
              </w:rPr>
              <w:t>High School Diploma (1994)</w:t>
            </w:r>
          </w:p>
          <w:p w14:paraId="3F2D5392" w14:textId="5EFA3B14" w:rsidR="009713C7" w:rsidRPr="00EE41F8" w:rsidRDefault="009713C7" w:rsidP="00EE41F8">
            <w:pPr>
              <w:ind w:left="76" w:right="-195"/>
              <w:rPr>
                <w:rFonts w:cstheme="minorHAnsi"/>
                <w:sz w:val="24"/>
                <w:szCs w:val="24"/>
              </w:rPr>
            </w:pPr>
            <w:r w:rsidRPr="00EE41F8">
              <w:rPr>
                <w:rFonts w:cstheme="minorHAnsi"/>
                <w:sz w:val="24"/>
                <w:szCs w:val="24"/>
              </w:rPr>
              <w:t>Sharjah Indian School, Sharjah, UAE</w:t>
            </w:r>
          </w:p>
          <w:p w14:paraId="6129BC3C" w14:textId="77777777" w:rsidR="009713C7" w:rsidRPr="0065254E" w:rsidRDefault="009713C7" w:rsidP="00813B12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28"/>
                <w:szCs w:val="28"/>
              </w:rPr>
            </w:pPr>
          </w:p>
          <w:p w14:paraId="73D43D7C" w14:textId="46496E3A" w:rsidR="009713C7" w:rsidRDefault="00564EA4" w:rsidP="00813B12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  <w:r>
              <w:rPr>
                <w:rFonts w:ascii="Agency FB" w:hAnsi="Agency FB" w:cstheme="minorHAnsi"/>
                <w:b/>
                <w:bCs/>
                <w:sz w:val="38"/>
                <w:szCs w:val="38"/>
              </w:rPr>
              <w:t>Skills</w:t>
            </w:r>
          </w:p>
          <w:p w14:paraId="1D3C082F" w14:textId="77777777" w:rsidR="0065254E" w:rsidRPr="0065254E" w:rsidRDefault="0065254E" w:rsidP="00813B12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20"/>
                <w:szCs w:val="20"/>
              </w:rPr>
            </w:pPr>
          </w:p>
          <w:p w14:paraId="492CC816" w14:textId="77777777" w:rsidR="009713C7" w:rsidRPr="000B7A52" w:rsidRDefault="009713C7" w:rsidP="004D4420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Budgeting &amp; forecasting</w:t>
            </w:r>
          </w:p>
          <w:p w14:paraId="112D510F" w14:textId="1ABE2E18" w:rsidR="0065254E" w:rsidRDefault="0065254E" w:rsidP="0065254E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TCO</w:t>
            </w:r>
            <w:r w:rsidR="00C80654">
              <w:rPr>
                <w:rFonts w:cstheme="minorHAnsi"/>
                <w:sz w:val="24"/>
                <w:szCs w:val="24"/>
              </w:rPr>
              <w:t xml:space="preserve"> analysis</w:t>
            </w:r>
          </w:p>
          <w:p w14:paraId="151583CA" w14:textId="77777777" w:rsidR="0065254E" w:rsidRDefault="0065254E" w:rsidP="0065254E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 Savings</w:t>
            </w:r>
          </w:p>
          <w:p w14:paraId="11679568" w14:textId="36D15885" w:rsidR="009713C7" w:rsidRPr="000B7A52" w:rsidRDefault="009713C7" w:rsidP="004D4420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 Controlling</w:t>
            </w:r>
          </w:p>
          <w:p w14:paraId="782039C5" w14:textId="77777777" w:rsidR="009713C7" w:rsidRPr="000B7A52" w:rsidRDefault="009713C7" w:rsidP="004D4420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Vendor management.</w:t>
            </w:r>
          </w:p>
          <w:p w14:paraId="5A0C3EEC" w14:textId="52F116C5" w:rsidR="009713C7" w:rsidRDefault="009713C7" w:rsidP="009C0DDB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Contract management</w:t>
            </w:r>
          </w:p>
          <w:p w14:paraId="0603656D" w14:textId="4ED637DE" w:rsidR="003312AB" w:rsidRDefault="003312AB" w:rsidP="009C0DDB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management</w:t>
            </w:r>
          </w:p>
          <w:p w14:paraId="178CA770" w14:textId="4C75A3C9" w:rsidR="0065254E" w:rsidRDefault="0065254E" w:rsidP="0065254E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Global market experience</w:t>
            </w:r>
          </w:p>
          <w:p w14:paraId="4AD7634B" w14:textId="3FB2E12F" w:rsidR="00C80654" w:rsidRPr="0065254E" w:rsidRDefault="00C80654" w:rsidP="00C80654">
            <w:pPr>
              <w:pStyle w:val="ListParagraph"/>
              <w:ind w:left="345" w:right="345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94" w:type="dxa"/>
            <w:tcBorders>
              <w:left w:val="nil"/>
            </w:tcBorders>
          </w:tcPr>
          <w:p w14:paraId="2B4E9E51" w14:textId="324D5E39" w:rsidR="009713C7" w:rsidRPr="00B520B8" w:rsidRDefault="009713C7">
            <w:pPr>
              <w:rPr>
                <w:rFonts w:ascii="Constantia" w:hAnsi="Constantia"/>
                <w:b/>
                <w:bCs/>
                <w:sz w:val="48"/>
                <w:szCs w:val="48"/>
              </w:rPr>
            </w:pPr>
          </w:p>
        </w:tc>
        <w:tc>
          <w:tcPr>
            <w:tcW w:w="5896" w:type="dxa"/>
          </w:tcPr>
          <w:p w14:paraId="5D21AC4A" w14:textId="4ADB1AE2" w:rsidR="009713C7" w:rsidRDefault="009713C7" w:rsidP="00067644">
            <w:pPr>
              <w:ind w:left="705" w:right="-15"/>
              <w:jc w:val="right"/>
              <w:rPr>
                <w:rFonts w:ascii="Agency FB" w:hAnsi="Agency FB" w:cstheme="minorHAnsi"/>
                <w:b/>
                <w:bCs/>
                <w:sz w:val="60"/>
                <w:szCs w:val="60"/>
              </w:rPr>
            </w:pPr>
            <w:r w:rsidRPr="009530BA">
              <w:rPr>
                <w:rFonts w:ascii="Agency FB" w:hAnsi="Agency FB" w:cstheme="minorHAnsi"/>
                <w:b/>
                <w:bCs/>
                <w:sz w:val="60"/>
                <w:szCs w:val="60"/>
              </w:rPr>
              <w:t>Priya</w:t>
            </w:r>
            <w:r w:rsidRPr="009530BA">
              <w:rPr>
                <w:rFonts w:ascii="Agency FB" w:hAnsi="Agency FB"/>
                <w:b/>
                <w:bCs/>
                <w:sz w:val="120"/>
                <w:szCs w:val="120"/>
                <w14:glow w14:rad="190500">
                  <w14:srgbClr w14:val="000000">
                    <w14:alpha w14:val="17000"/>
                  </w14:srgbClr>
                </w14:glow>
                <w14:shadow w14:blurRad="330200" w14:dist="127000" w14:dir="2820000" w14:sx="57000" w14:sy="57000" w14:kx="0" w14:ky="0" w14:algn="ctr">
                  <w14:srgbClr w14:val="000000">
                    <w14:alpha w14:val="29000"/>
                  </w14:srgbClr>
                </w14:shadow>
                <w14:reflection w14:blurRad="101600" w14:stA="46000" w14:stPos="0" w14:endA="0" w14:endPos="10000" w14:dist="114300" w14:dir="0" w14:fadeDir="0" w14:sx="0" w14:sy="0" w14:kx="0" w14:ky="0" w14:algn="b"/>
              </w:rPr>
              <w:t xml:space="preserve"> </w:t>
            </w:r>
            <w:r w:rsidRPr="009530BA">
              <w:rPr>
                <w:rFonts w:ascii="Agency FB" w:hAnsi="Agency FB" w:cstheme="minorHAnsi"/>
                <w:b/>
                <w:bCs/>
                <w:sz w:val="60"/>
                <w:szCs w:val="60"/>
              </w:rPr>
              <w:t>Kaippally</w:t>
            </w:r>
          </w:p>
          <w:p w14:paraId="5793C819" w14:textId="296D79C8" w:rsidR="009713C7" w:rsidRPr="003312AB" w:rsidRDefault="009713C7" w:rsidP="00067644">
            <w:pPr>
              <w:ind w:right="345"/>
              <w:rPr>
                <w:rFonts w:ascii="Agency FB" w:hAnsi="Agency FB" w:cstheme="minorHAnsi"/>
                <w:b/>
                <w:bCs/>
                <w:sz w:val="30"/>
                <w:szCs w:val="30"/>
                <w:lang w:val="fr-CA"/>
              </w:rPr>
            </w:pPr>
            <w:r w:rsidRPr="00D3155E">
              <w:rPr>
                <w:rFonts w:ascii="Calibri" w:hAnsi="Calibri" w:cstheme="minorHAnsi"/>
                <w:sz w:val="24"/>
                <w:szCs w:val="24"/>
                <w:lang w:val="fr-CA"/>
              </w:rPr>
              <w:t xml:space="preserve"> </w:t>
            </w:r>
          </w:p>
          <w:p w14:paraId="101FE59B" w14:textId="13DB15E6" w:rsidR="009713C7" w:rsidRDefault="009713C7" w:rsidP="004970C4">
            <w:pPr>
              <w:ind w:right="-15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 w:rsidRPr="00813B12">
              <w:rPr>
                <w:rFonts w:ascii="Agency FB" w:hAnsi="Agency FB" w:cstheme="minorHAnsi"/>
                <w:b/>
                <w:bCs/>
                <w:sz w:val="38"/>
                <w:szCs w:val="38"/>
              </w:rPr>
              <w:t>Profile</w:t>
            </w:r>
            <w:r w:rsidRPr="00813B12">
              <w:rPr>
                <w:rFonts w:ascii="Agency FB" w:hAnsi="Agency FB" w:cstheme="minorHAnsi"/>
                <w:b/>
                <w:bCs/>
                <w:sz w:val="32"/>
                <w:szCs w:val="32"/>
              </w:rPr>
              <w:br/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16 years’ experience in </w:t>
            </w:r>
            <w:r w:rsidR="004970C4">
              <w:rPr>
                <w:rFonts w:cstheme="minorHAnsi"/>
                <w:sz w:val="24"/>
                <w:szCs w:val="24"/>
              </w:rPr>
              <w:t xml:space="preserve">centralised </w:t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IT procurement and contract </w:t>
            </w:r>
            <w:r w:rsidR="00343D2B">
              <w:rPr>
                <w:rFonts w:cstheme="minorHAnsi"/>
                <w:sz w:val="24"/>
                <w:szCs w:val="24"/>
              </w:rPr>
              <w:t xml:space="preserve">management.  Expertise in </w:t>
            </w:r>
            <w:r w:rsidR="00564EA4">
              <w:rPr>
                <w:rFonts w:cstheme="minorHAnsi"/>
                <w:sz w:val="24"/>
                <w:szCs w:val="24"/>
              </w:rPr>
              <w:t xml:space="preserve">procurement processes from </w:t>
            </w:r>
            <w:r w:rsidR="004970C4" w:rsidRPr="004970C4">
              <w:rPr>
                <w:rFonts w:cstheme="minorHAnsi"/>
                <w:sz w:val="24"/>
                <w:szCs w:val="24"/>
              </w:rPr>
              <w:t>budgeting</w:t>
            </w:r>
            <w:r w:rsidR="00564EA4">
              <w:rPr>
                <w:rFonts w:cstheme="minorHAnsi"/>
                <w:sz w:val="24"/>
                <w:szCs w:val="24"/>
              </w:rPr>
              <w:t xml:space="preserve"> and </w:t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forecasting </w:t>
            </w:r>
            <w:r w:rsidR="00564EA4">
              <w:rPr>
                <w:rFonts w:cstheme="minorHAnsi"/>
                <w:sz w:val="24"/>
                <w:szCs w:val="24"/>
              </w:rPr>
              <w:t xml:space="preserve">to acquisition and installation </w:t>
            </w:r>
            <w:r w:rsidR="004970C4">
              <w:rPr>
                <w:rFonts w:cstheme="minorHAnsi"/>
                <w:sz w:val="24"/>
                <w:szCs w:val="24"/>
              </w:rPr>
              <w:t xml:space="preserve">for corporates </w:t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across various countries </w:t>
            </w:r>
            <w:r w:rsidR="00593E7E">
              <w:rPr>
                <w:rFonts w:cstheme="minorHAnsi"/>
                <w:sz w:val="24"/>
                <w:szCs w:val="24"/>
              </w:rPr>
              <w:t>in the Middle East and Far East</w:t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409E82AD" w14:textId="77777777" w:rsidR="004970C4" w:rsidRDefault="004970C4" w:rsidP="00813B12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</w:p>
          <w:p w14:paraId="32B82168" w14:textId="0CAC1496" w:rsidR="009713C7" w:rsidRPr="000B7A52" w:rsidRDefault="009713C7" w:rsidP="00077534">
            <w:pPr>
              <w:ind w:left="25"/>
              <w:rPr>
                <w:rFonts w:cstheme="minorHAnsi"/>
                <w:b/>
                <w:bCs/>
                <w:sz w:val="32"/>
                <w:szCs w:val="32"/>
              </w:rPr>
            </w:pPr>
            <w:r w:rsidRPr="00813B12">
              <w:rPr>
                <w:rFonts w:ascii="Agency FB" w:hAnsi="Agency FB" w:cstheme="minorHAnsi"/>
                <w:b/>
                <w:bCs/>
                <w:sz w:val="38"/>
                <w:szCs w:val="38"/>
              </w:rPr>
              <w:t>Professional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9F6997">
              <w:rPr>
                <w:rFonts w:ascii="Agency FB" w:hAnsi="Agency FB" w:cstheme="minorHAnsi"/>
                <w:b/>
                <w:bCs/>
                <w:sz w:val="38"/>
                <w:szCs w:val="38"/>
              </w:rPr>
              <w:t>Experience</w:t>
            </w:r>
          </w:p>
          <w:p w14:paraId="5CE6722A" w14:textId="2D0D12E7" w:rsidR="009713C7" w:rsidRPr="000B7A52" w:rsidRDefault="009713C7" w:rsidP="00B520B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77534">
              <w:rPr>
                <w:rFonts w:cstheme="minorHAnsi"/>
                <w:b/>
                <w:bCs/>
                <w:sz w:val="14"/>
                <w:szCs w:val="14"/>
              </w:rPr>
              <w:br/>
            </w:r>
            <w:r w:rsidRPr="000B7A52">
              <w:rPr>
                <w:rFonts w:cstheme="minorHAnsi"/>
                <w:b/>
                <w:bCs/>
                <w:sz w:val="24"/>
                <w:szCs w:val="24"/>
              </w:rPr>
              <w:t xml:space="preserve">IT Procurement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&amp; Contracts </w:t>
            </w:r>
            <w:r w:rsidRPr="000B7A52">
              <w:rPr>
                <w:rFonts w:cstheme="minorHAnsi"/>
                <w:b/>
                <w:bCs/>
                <w:sz w:val="24"/>
                <w:szCs w:val="24"/>
              </w:rPr>
              <w:t>Manager</w:t>
            </w:r>
          </w:p>
          <w:p w14:paraId="6AECD49F" w14:textId="5552DAF2" w:rsidR="009713C7" w:rsidRPr="000B7A52" w:rsidRDefault="009713C7" w:rsidP="00B520B8">
            <w:pPr>
              <w:jc w:val="both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DUTCO Group, Dubai, UAE</w:t>
            </w:r>
            <w:r w:rsidR="00D3155E">
              <w:rPr>
                <w:rFonts w:cstheme="minorHAnsi"/>
                <w:sz w:val="24"/>
                <w:szCs w:val="24"/>
              </w:rPr>
              <w:t xml:space="preserve"> (</w:t>
            </w:r>
            <w:r w:rsidRPr="000B7A52">
              <w:rPr>
                <w:rFonts w:cstheme="minorHAnsi"/>
                <w:sz w:val="24"/>
                <w:szCs w:val="24"/>
              </w:rPr>
              <w:t xml:space="preserve">Dec 2015 -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0B7A52">
              <w:rPr>
                <w:rFonts w:cstheme="minorHAnsi"/>
                <w:sz w:val="24"/>
                <w:szCs w:val="24"/>
              </w:rPr>
              <w:t>resent</w:t>
            </w:r>
            <w:r w:rsidR="00D3155E">
              <w:rPr>
                <w:rFonts w:cstheme="minorHAnsi"/>
                <w:sz w:val="24"/>
                <w:szCs w:val="24"/>
              </w:rPr>
              <w:t>)</w:t>
            </w:r>
          </w:p>
          <w:p w14:paraId="1AA5C1B7" w14:textId="77777777" w:rsidR="009713C7" w:rsidRPr="00077534" w:rsidRDefault="009713C7" w:rsidP="00B520B8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62FE5832" w14:textId="569BBACD" w:rsidR="009713C7" w:rsidRDefault="004970C4" w:rsidP="00BE3107">
            <w:pPr>
              <w:jc w:val="both"/>
              <w:rPr>
                <w:rFonts w:cstheme="minorHAnsi"/>
                <w:sz w:val="24"/>
                <w:szCs w:val="24"/>
              </w:rPr>
            </w:pPr>
            <w:r w:rsidRPr="004970C4">
              <w:rPr>
                <w:rFonts w:cstheme="minorHAnsi"/>
                <w:sz w:val="24"/>
                <w:szCs w:val="24"/>
              </w:rPr>
              <w:t xml:space="preserve">Reporting to the Head of IT, I </w:t>
            </w:r>
            <w:r w:rsidR="00F85DC4">
              <w:rPr>
                <w:rFonts w:cstheme="minorHAnsi"/>
                <w:sz w:val="24"/>
                <w:szCs w:val="24"/>
              </w:rPr>
              <w:t xml:space="preserve">liase with various divisional heads and </w:t>
            </w:r>
            <w:r w:rsidR="00D3155E">
              <w:rPr>
                <w:rFonts w:cstheme="minorHAnsi"/>
                <w:sz w:val="24"/>
                <w:szCs w:val="24"/>
              </w:rPr>
              <w:t xml:space="preserve">manage </w:t>
            </w:r>
            <w:r w:rsidRPr="004970C4">
              <w:rPr>
                <w:rFonts w:cstheme="minorHAnsi"/>
                <w:sz w:val="24"/>
                <w:szCs w:val="24"/>
              </w:rPr>
              <w:t>central</w:t>
            </w:r>
            <w:r w:rsidR="00D3155E">
              <w:rPr>
                <w:rFonts w:cstheme="minorHAnsi"/>
                <w:sz w:val="24"/>
                <w:szCs w:val="24"/>
              </w:rPr>
              <w:t xml:space="preserve"> </w:t>
            </w:r>
            <w:r w:rsidRPr="004970C4">
              <w:rPr>
                <w:rFonts w:cstheme="minorHAnsi"/>
                <w:sz w:val="24"/>
                <w:szCs w:val="24"/>
              </w:rPr>
              <w:t xml:space="preserve">IT </w:t>
            </w:r>
            <w:r w:rsidR="00D3155E">
              <w:rPr>
                <w:rFonts w:cstheme="minorHAnsi"/>
                <w:sz w:val="24"/>
                <w:szCs w:val="24"/>
              </w:rPr>
              <w:t>p</w:t>
            </w:r>
            <w:r w:rsidRPr="004970C4">
              <w:rPr>
                <w:rFonts w:cstheme="minorHAnsi"/>
                <w:sz w:val="24"/>
                <w:szCs w:val="24"/>
              </w:rPr>
              <w:t xml:space="preserve">rocurement for various group companies and </w:t>
            </w:r>
            <w:r w:rsidR="00D3155E">
              <w:rPr>
                <w:rFonts w:cstheme="minorHAnsi"/>
                <w:sz w:val="24"/>
                <w:szCs w:val="24"/>
              </w:rPr>
              <w:t xml:space="preserve">five-star </w:t>
            </w:r>
            <w:r w:rsidRPr="004970C4">
              <w:rPr>
                <w:rFonts w:cstheme="minorHAnsi"/>
                <w:sz w:val="24"/>
                <w:szCs w:val="24"/>
              </w:rPr>
              <w:t xml:space="preserve">hotels </w:t>
            </w:r>
            <w:r w:rsidR="00D3155E">
              <w:rPr>
                <w:rFonts w:cstheme="minorHAnsi"/>
                <w:sz w:val="24"/>
                <w:szCs w:val="24"/>
              </w:rPr>
              <w:t xml:space="preserve">and resorts </w:t>
            </w:r>
            <w:r w:rsidRPr="004970C4">
              <w:rPr>
                <w:rFonts w:cstheme="minorHAnsi"/>
                <w:sz w:val="24"/>
                <w:szCs w:val="24"/>
              </w:rPr>
              <w:t xml:space="preserve">in UAE, Maldives and Seychelles. </w:t>
            </w:r>
          </w:p>
          <w:p w14:paraId="685B8845" w14:textId="77777777" w:rsidR="004970C4" w:rsidRPr="00BE3107" w:rsidRDefault="004970C4" w:rsidP="00BE3107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14:paraId="6EC7BEA7" w14:textId="17C58890" w:rsidR="009713C7" w:rsidRDefault="009713C7" w:rsidP="00BE3107">
            <w:pPr>
              <w:pStyle w:val="ListParagraph"/>
              <w:numPr>
                <w:ilvl w:val="0"/>
                <w:numId w:val="1"/>
              </w:numPr>
              <w:ind w:left="421" w:hanging="270"/>
              <w:jc w:val="both"/>
              <w:rPr>
                <w:rFonts w:cstheme="minorHAnsi"/>
                <w:sz w:val="24"/>
                <w:szCs w:val="24"/>
              </w:rPr>
            </w:pPr>
            <w:r w:rsidRPr="00677EBF">
              <w:rPr>
                <w:rFonts w:cstheme="minorHAnsi"/>
                <w:i/>
                <w:iCs/>
                <w:sz w:val="24"/>
                <w:szCs w:val="24"/>
                <w:u w:val="single"/>
              </w:rPr>
              <w:t>Contracts</w:t>
            </w:r>
            <w:r w:rsidRPr="000B7A52">
              <w:rPr>
                <w:rFonts w:cstheme="minorHAnsi"/>
                <w:sz w:val="24"/>
                <w:szCs w:val="24"/>
              </w:rPr>
              <w:t xml:space="preserve">: </w:t>
            </w:r>
            <w:r w:rsidR="00D3155E">
              <w:rPr>
                <w:rFonts w:cstheme="minorHAnsi"/>
                <w:sz w:val="24"/>
                <w:szCs w:val="24"/>
              </w:rPr>
              <w:t>N</w:t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egotiating </w:t>
            </w:r>
            <w:r w:rsidR="00D3155E">
              <w:rPr>
                <w:rFonts w:cstheme="minorHAnsi"/>
                <w:sz w:val="24"/>
                <w:szCs w:val="24"/>
              </w:rPr>
              <w:t xml:space="preserve">and preparing </w:t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lease contracts and volume pricing with </w:t>
            </w:r>
            <w:r w:rsidR="00D3155E">
              <w:rPr>
                <w:rFonts w:cstheme="minorHAnsi"/>
                <w:sz w:val="24"/>
                <w:szCs w:val="24"/>
              </w:rPr>
              <w:t xml:space="preserve">vendors </w:t>
            </w:r>
            <w:r w:rsidR="004970C4" w:rsidRPr="004970C4">
              <w:rPr>
                <w:rFonts w:cstheme="minorHAnsi"/>
                <w:sz w:val="24"/>
                <w:szCs w:val="24"/>
              </w:rPr>
              <w:t>and principals (HP, Lenovo, Kyocera, AutoCAD, Adobe, Microsoft)</w:t>
            </w:r>
            <w:r w:rsidR="00D3155E">
              <w:rPr>
                <w:rFonts w:cstheme="minorHAnsi"/>
                <w:sz w:val="24"/>
                <w:szCs w:val="24"/>
              </w:rPr>
              <w:t>.</w:t>
            </w:r>
            <w:r w:rsidRPr="000B7A5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014E9C7" w14:textId="32C1077B" w:rsidR="009713C7" w:rsidRDefault="009713C7" w:rsidP="00BE3107">
            <w:pPr>
              <w:pStyle w:val="ListParagraph"/>
              <w:numPr>
                <w:ilvl w:val="0"/>
                <w:numId w:val="1"/>
              </w:numPr>
              <w:ind w:left="421" w:hanging="270"/>
              <w:jc w:val="both"/>
              <w:rPr>
                <w:rFonts w:cstheme="minorHAnsi"/>
                <w:sz w:val="24"/>
                <w:szCs w:val="24"/>
              </w:rPr>
            </w:pPr>
            <w:r w:rsidRPr="00677EBF">
              <w:rPr>
                <w:rFonts w:cstheme="minorHAnsi"/>
                <w:i/>
                <w:iCs/>
                <w:sz w:val="24"/>
                <w:szCs w:val="24"/>
                <w:u w:val="single"/>
              </w:rPr>
              <w:t>Budgeting</w:t>
            </w:r>
            <w:r w:rsidRPr="000B7A52">
              <w:rPr>
                <w:rFonts w:cstheme="minorHAnsi"/>
                <w:sz w:val="24"/>
                <w:szCs w:val="24"/>
              </w:rPr>
              <w:t xml:space="preserve">: </w:t>
            </w:r>
            <w:r w:rsidR="004970C4" w:rsidRPr="004970C4">
              <w:rPr>
                <w:rFonts w:cstheme="minorHAnsi"/>
                <w:sz w:val="24"/>
                <w:szCs w:val="24"/>
              </w:rPr>
              <w:t xml:space="preserve">Preparing </w:t>
            </w:r>
            <w:r w:rsidR="00D3155E">
              <w:rPr>
                <w:rFonts w:cstheme="minorHAnsi"/>
                <w:sz w:val="24"/>
                <w:szCs w:val="24"/>
              </w:rPr>
              <w:t xml:space="preserve">annual </w:t>
            </w:r>
            <w:r w:rsidR="004970C4" w:rsidRPr="004970C4">
              <w:rPr>
                <w:rFonts w:cstheme="minorHAnsi"/>
                <w:sz w:val="24"/>
                <w:szCs w:val="24"/>
              </w:rPr>
              <w:t>IT budgets and forecasts for CAPEX and OPEX expenditures and assessing TCO on various spends and projects</w:t>
            </w:r>
            <w:r w:rsidR="004970C4">
              <w:rPr>
                <w:rFonts w:cstheme="minorHAnsi"/>
                <w:sz w:val="24"/>
                <w:szCs w:val="24"/>
              </w:rPr>
              <w:t>.</w:t>
            </w:r>
          </w:p>
          <w:p w14:paraId="2173FF69" w14:textId="0B2A2D92" w:rsidR="009713C7" w:rsidRDefault="009713C7" w:rsidP="009530BA">
            <w:pPr>
              <w:pStyle w:val="ListParagraph"/>
              <w:numPr>
                <w:ilvl w:val="0"/>
                <w:numId w:val="1"/>
              </w:numPr>
              <w:ind w:left="421" w:hanging="270"/>
              <w:jc w:val="both"/>
              <w:rPr>
                <w:rFonts w:cstheme="minorHAnsi"/>
                <w:sz w:val="24"/>
                <w:szCs w:val="24"/>
              </w:rPr>
            </w:pPr>
            <w:r w:rsidRPr="00677EBF">
              <w:rPr>
                <w:rFonts w:cstheme="minorHAnsi"/>
                <w:i/>
                <w:iCs/>
                <w:sz w:val="24"/>
                <w:szCs w:val="24"/>
                <w:u w:val="single"/>
              </w:rPr>
              <w:t>Cost Controlling</w:t>
            </w:r>
            <w:r w:rsidRPr="00955E33">
              <w:rPr>
                <w:rFonts w:cstheme="minorHAnsi"/>
                <w:sz w:val="24"/>
                <w:szCs w:val="24"/>
              </w:rPr>
              <w:t xml:space="preserve">: </w:t>
            </w:r>
            <w:r w:rsidR="00D3155E">
              <w:rPr>
                <w:rFonts w:cstheme="minorHAnsi"/>
                <w:sz w:val="24"/>
                <w:szCs w:val="24"/>
              </w:rPr>
              <w:t>Adherence to budgets; g</w:t>
            </w:r>
            <w:r w:rsidR="004970C4" w:rsidRPr="004970C4">
              <w:rPr>
                <w:rFonts w:cstheme="minorHAnsi"/>
                <w:sz w:val="24"/>
                <w:szCs w:val="24"/>
              </w:rPr>
              <w:t>enerating savings on estimated budgets during execution through renegotiations and alternate sourcing.</w:t>
            </w:r>
          </w:p>
          <w:p w14:paraId="6C22FF6C" w14:textId="0E4A19D2" w:rsidR="003312AB" w:rsidRDefault="003312AB" w:rsidP="009530BA">
            <w:pPr>
              <w:pStyle w:val="ListParagraph"/>
              <w:numPr>
                <w:ilvl w:val="0"/>
                <w:numId w:val="1"/>
              </w:numPr>
              <w:ind w:left="421" w:hanging="27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i/>
                <w:iCs/>
                <w:sz w:val="24"/>
                <w:szCs w:val="24"/>
                <w:u w:val="single"/>
              </w:rPr>
              <w:t>Project Management</w:t>
            </w:r>
            <w:r w:rsidRPr="003312AB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Overseeing project execution and installation from concept to completion.</w:t>
            </w:r>
          </w:p>
          <w:p w14:paraId="7A1A2F04" w14:textId="2B86B31D" w:rsidR="00552A8A" w:rsidRDefault="00552A8A" w:rsidP="00552A8A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2CBC2A53" w14:textId="1709D44A" w:rsidR="00552A8A" w:rsidRPr="000B7A52" w:rsidRDefault="00552A8A" w:rsidP="00552A8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0B7A52">
              <w:rPr>
                <w:rFonts w:cstheme="minorHAnsi"/>
                <w:b/>
                <w:bCs/>
                <w:sz w:val="24"/>
                <w:szCs w:val="24"/>
              </w:rPr>
              <w:t xml:space="preserve">IT Procurement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Coordinator</w:t>
            </w:r>
          </w:p>
          <w:p w14:paraId="12B59AF1" w14:textId="1B072AFD" w:rsidR="00552A8A" w:rsidRPr="000B7A52" w:rsidRDefault="00552A8A" w:rsidP="00552A8A">
            <w:pPr>
              <w:jc w:val="both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DUTCO Group, Dubai, UAE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0B7A52">
              <w:rPr>
                <w:rFonts w:cstheme="minorHAnsi"/>
                <w:sz w:val="24"/>
                <w:szCs w:val="24"/>
              </w:rPr>
              <w:t xml:space="preserve">Dec 2015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0B7A5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Dec 2019)</w:t>
            </w:r>
            <w:r w:rsidRPr="000B7A5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99236AD" w14:textId="77777777" w:rsidR="00552A8A" w:rsidRPr="00077534" w:rsidRDefault="00552A8A" w:rsidP="00552A8A">
            <w:pPr>
              <w:pStyle w:val="ListParagraph"/>
              <w:rPr>
                <w:rFonts w:cstheme="minorHAnsi"/>
                <w:sz w:val="16"/>
                <w:szCs w:val="16"/>
              </w:rPr>
            </w:pPr>
          </w:p>
          <w:p w14:paraId="6F65F36C" w14:textId="343BED09" w:rsidR="00552A8A" w:rsidRDefault="004970C4" w:rsidP="00E14EB5">
            <w:pPr>
              <w:pStyle w:val="ListParagraph"/>
              <w:numPr>
                <w:ilvl w:val="0"/>
                <w:numId w:val="1"/>
              </w:numPr>
              <w:ind w:left="421" w:hanging="270"/>
              <w:jc w:val="both"/>
              <w:rPr>
                <w:rFonts w:cstheme="minorHAnsi"/>
                <w:sz w:val="24"/>
                <w:szCs w:val="24"/>
              </w:rPr>
            </w:pPr>
            <w:r w:rsidRPr="004970C4">
              <w:rPr>
                <w:rFonts w:cstheme="minorHAnsi"/>
                <w:sz w:val="24"/>
                <w:szCs w:val="24"/>
              </w:rPr>
              <w:t xml:space="preserve">Procurement: Solicitating quotes for IT supplies and services. </w:t>
            </w:r>
            <w:r w:rsidR="00D3155E">
              <w:rPr>
                <w:rFonts w:cstheme="minorHAnsi"/>
                <w:sz w:val="24"/>
                <w:szCs w:val="24"/>
              </w:rPr>
              <w:t xml:space="preserve">Issue </w:t>
            </w:r>
            <w:r w:rsidRPr="004970C4">
              <w:rPr>
                <w:rFonts w:cstheme="minorHAnsi"/>
                <w:sz w:val="24"/>
                <w:szCs w:val="24"/>
              </w:rPr>
              <w:t>purchase orders.</w:t>
            </w:r>
          </w:p>
          <w:p w14:paraId="7706A898" w14:textId="77777777" w:rsidR="00677EBF" w:rsidRDefault="004970C4" w:rsidP="00D3155E">
            <w:pPr>
              <w:pStyle w:val="ListParagraph"/>
              <w:numPr>
                <w:ilvl w:val="0"/>
                <w:numId w:val="1"/>
              </w:numPr>
              <w:ind w:left="421" w:hanging="270"/>
              <w:rPr>
                <w:rFonts w:cstheme="minorHAnsi"/>
                <w:sz w:val="24"/>
                <w:szCs w:val="24"/>
              </w:rPr>
            </w:pPr>
            <w:r w:rsidRPr="004970C4">
              <w:rPr>
                <w:rFonts w:cstheme="minorHAnsi"/>
                <w:sz w:val="24"/>
                <w:szCs w:val="24"/>
              </w:rPr>
              <w:t>Administration of IT Contracts and SLAs</w:t>
            </w:r>
            <w:r w:rsidR="00677EBF">
              <w:rPr>
                <w:rFonts w:cstheme="minorHAnsi"/>
                <w:sz w:val="24"/>
                <w:szCs w:val="24"/>
              </w:rPr>
              <w:t>.</w:t>
            </w:r>
            <w:r w:rsidR="00D3155E" w:rsidRPr="004970C4">
              <w:rPr>
                <w:rFonts w:cstheme="minorHAnsi"/>
                <w:sz w:val="24"/>
                <w:szCs w:val="24"/>
              </w:rPr>
              <w:t xml:space="preserve"> asset management and stock regulation</w:t>
            </w:r>
            <w:r w:rsidR="00D3155E">
              <w:rPr>
                <w:rFonts w:cstheme="minorHAnsi"/>
                <w:sz w:val="24"/>
                <w:szCs w:val="24"/>
              </w:rPr>
              <w:t>.</w:t>
            </w:r>
          </w:p>
          <w:p w14:paraId="4765AFDD" w14:textId="77777777" w:rsidR="00D3155E" w:rsidRDefault="00D3155E" w:rsidP="00D3155E">
            <w:pPr>
              <w:ind w:left="165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D4BACF" w14:textId="658F5967" w:rsidR="00D3155E" w:rsidRPr="000B7A52" w:rsidRDefault="00D3155E" w:rsidP="00D3155E">
            <w:pPr>
              <w:ind w:left="25"/>
              <w:rPr>
                <w:rFonts w:cstheme="minorHAnsi"/>
                <w:b/>
                <w:bCs/>
                <w:sz w:val="24"/>
                <w:szCs w:val="24"/>
              </w:rPr>
            </w:pPr>
            <w:r w:rsidRPr="000B7A52">
              <w:rPr>
                <w:rFonts w:cstheme="minorHAnsi"/>
                <w:b/>
                <w:bCs/>
                <w:sz w:val="24"/>
                <w:szCs w:val="24"/>
              </w:rPr>
              <w:t>IT Procurement Coordinator – M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EA</w:t>
            </w:r>
          </w:p>
          <w:p w14:paraId="410F498D" w14:textId="77777777" w:rsidR="00D3155E" w:rsidRPr="000B7A52" w:rsidRDefault="00D3155E" w:rsidP="00D3155E">
            <w:pPr>
              <w:ind w:left="25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 xml:space="preserve">Ed. Zublin AG, </w:t>
            </w:r>
            <w:r>
              <w:rPr>
                <w:rFonts w:cstheme="minorHAnsi"/>
                <w:sz w:val="24"/>
                <w:szCs w:val="24"/>
              </w:rPr>
              <w:t xml:space="preserve">(STRABAG Group) </w:t>
            </w:r>
            <w:r w:rsidRPr="000B7A52">
              <w:rPr>
                <w:rFonts w:cstheme="minorHAnsi"/>
                <w:sz w:val="24"/>
                <w:szCs w:val="24"/>
              </w:rPr>
              <w:t>Abu Dhabi, UAE</w:t>
            </w:r>
          </w:p>
          <w:p w14:paraId="02858277" w14:textId="379B130F" w:rsidR="00D3155E" w:rsidRPr="000B7A52" w:rsidRDefault="0034022D" w:rsidP="00D3155E">
            <w:pPr>
              <w:ind w:left="2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Apr</w:t>
            </w:r>
            <w:r w:rsidR="00D3155E" w:rsidRPr="000B7A52">
              <w:rPr>
                <w:rFonts w:cstheme="minorHAnsi"/>
                <w:sz w:val="24"/>
                <w:szCs w:val="24"/>
              </w:rPr>
              <w:t xml:space="preserve"> 20</w:t>
            </w:r>
            <w:r>
              <w:rPr>
                <w:rFonts w:cstheme="minorHAnsi"/>
                <w:sz w:val="24"/>
                <w:szCs w:val="24"/>
              </w:rPr>
              <w:t>12</w:t>
            </w:r>
            <w:r w:rsidR="00D3155E" w:rsidRPr="000B7A52">
              <w:rPr>
                <w:rFonts w:cstheme="minorHAnsi"/>
                <w:sz w:val="24"/>
                <w:szCs w:val="24"/>
              </w:rPr>
              <w:t xml:space="preserve"> – Nov 2015 </w:t>
            </w:r>
          </w:p>
          <w:p w14:paraId="169E8708" w14:textId="31004952" w:rsidR="00D3155E" w:rsidRDefault="00D3155E" w:rsidP="009F6997">
            <w:pPr>
              <w:ind w:left="25"/>
              <w:jc w:val="both"/>
              <w:rPr>
                <w:rFonts w:cstheme="minorHAnsi"/>
                <w:sz w:val="24"/>
                <w:szCs w:val="24"/>
              </w:rPr>
            </w:pPr>
            <w:r w:rsidRPr="00D3155E">
              <w:rPr>
                <w:rFonts w:cstheme="minorHAnsi"/>
                <w:sz w:val="12"/>
                <w:szCs w:val="12"/>
              </w:rPr>
              <w:br/>
            </w:r>
            <w:r w:rsidRPr="004970C4">
              <w:rPr>
                <w:rFonts w:cstheme="minorHAnsi"/>
                <w:sz w:val="24"/>
                <w:szCs w:val="24"/>
              </w:rPr>
              <w:t xml:space="preserve">Reporting to the Senior IT Manager, </w:t>
            </w:r>
            <w:r w:rsidR="00F85DC4">
              <w:rPr>
                <w:rFonts w:cstheme="minorHAnsi"/>
                <w:sz w:val="24"/>
                <w:szCs w:val="24"/>
              </w:rPr>
              <w:t xml:space="preserve">I </w:t>
            </w:r>
            <w:r>
              <w:rPr>
                <w:rFonts w:cstheme="minorHAnsi"/>
                <w:sz w:val="24"/>
                <w:szCs w:val="24"/>
              </w:rPr>
              <w:t>managed IT p</w:t>
            </w:r>
            <w:r w:rsidRPr="004970C4">
              <w:rPr>
                <w:rFonts w:cstheme="minorHAnsi"/>
                <w:sz w:val="24"/>
                <w:szCs w:val="24"/>
              </w:rPr>
              <w:t>rocurement for group companies and project offices in the Middle East (UAE, Oman,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970C4">
              <w:rPr>
                <w:rFonts w:cstheme="minorHAnsi"/>
                <w:sz w:val="24"/>
                <w:szCs w:val="24"/>
              </w:rPr>
              <w:t>Qatar and Saudi Arabia), Africa (Tanzania and Rwanda) and Far East (Singapore, Thailand and Malaysia).</w:t>
            </w:r>
          </w:p>
          <w:p w14:paraId="03A8B733" w14:textId="77777777" w:rsidR="00067644" w:rsidRPr="003312AB" w:rsidRDefault="00067644" w:rsidP="009F6997">
            <w:pPr>
              <w:ind w:left="25"/>
              <w:jc w:val="both"/>
              <w:rPr>
                <w:rFonts w:cstheme="minorHAnsi"/>
                <w:sz w:val="20"/>
                <w:szCs w:val="20"/>
              </w:rPr>
            </w:pPr>
          </w:p>
          <w:p w14:paraId="7A88E25C" w14:textId="51C85EA5" w:rsidR="00067644" w:rsidRDefault="00067644" w:rsidP="00067644">
            <w:pPr>
              <w:rPr>
                <w:rFonts w:cstheme="minorHAnsi"/>
                <w:sz w:val="24"/>
                <w:szCs w:val="24"/>
              </w:rPr>
            </w:pPr>
            <w:r w:rsidRPr="00677EBF">
              <w:rPr>
                <w:rFonts w:cstheme="minorHAnsi"/>
                <w:i/>
                <w:iCs/>
                <w:sz w:val="24"/>
                <w:szCs w:val="24"/>
                <w:u w:val="single"/>
              </w:rPr>
              <w:t>IT Procurement</w:t>
            </w:r>
            <w:r w:rsidRPr="000B7A52">
              <w:rPr>
                <w:rFonts w:cstheme="minorHAnsi"/>
                <w:sz w:val="24"/>
                <w:szCs w:val="24"/>
              </w:rPr>
              <w:t xml:space="preserve">:  </w:t>
            </w:r>
          </w:p>
          <w:p w14:paraId="44091102" w14:textId="7060E485" w:rsidR="00067644" w:rsidRPr="00D3155E" w:rsidRDefault="00067644" w:rsidP="003312AB">
            <w:pPr>
              <w:pStyle w:val="ListParagraph"/>
              <w:numPr>
                <w:ilvl w:val="0"/>
                <w:numId w:val="2"/>
              </w:numPr>
              <w:ind w:left="205" w:hanging="209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Pr="00F073F1">
              <w:rPr>
                <w:rFonts w:cstheme="minorHAnsi"/>
                <w:sz w:val="24"/>
                <w:szCs w:val="24"/>
              </w:rPr>
              <w:t xml:space="preserve">orecasting, inventory management, negotiating volume prices with </w:t>
            </w:r>
            <w:r>
              <w:rPr>
                <w:rFonts w:cstheme="minorHAnsi"/>
                <w:sz w:val="24"/>
                <w:szCs w:val="24"/>
              </w:rPr>
              <w:t>vendors.</w:t>
            </w:r>
          </w:p>
        </w:tc>
      </w:tr>
      <w:tr w:rsidR="009713C7" w14:paraId="46C1B2C3" w14:textId="77777777" w:rsidTr="00860CDA">
        <w:trPr>
          <w:trHeight w:val="15060"/>
        </w:trPr>
        <w:tc>
          <w:tcPr>
            <w:tcW w:w="3960" w:type="dxa"/>
            <w:shd w:val="clear" w:color="auto" w:fill="auto"/>
          </w:tcPr>
          <w:p w14:paraId="3E7FDAB1" w14:textId="33237642" w:rsidR="009713C7" w:rsidRPr="00320730" w:rsidRDefault="009713C7" w:rsidP="009713C7">
            <w:pPr>
              <w:rPr>
                <w:rFonts w:ascii="Agency FB" w:hAnsi="Agency FB" w:cstheme="minorHAnsi"/>
                <w:b/>
                <w:bCs/>
                <w:sz w:val="30"/>
                <w:szCs w:val="30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32A6F72A" wp14:editId="11CCF9A4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-389093</wp:posOffset>
                      </wp:positionV>
                      <wp:extent cx="2548255" cy="10648950"/>
                      <wp:effectExtent l="0" t="0" r="4445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548255" cy="106489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lumMod val="20000"/>
                                      <a:lumOff val="80000"/>
                                      <a:alpha val="43000"/>
                                    </a:schemeClr>
                                  </a:gs>
                                  <a:gs pos="62000">
                                    <a:schemeClr val="accent5">
                                      <a:lumMod val="20000"/>
                                      <a:lumOff val="80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44310" id="Rectangle 6" o:spid="_x0000_s1026" style="position:absolute;margin-left:-7.55pt;margin-top:-30.65pt;width:200.65pt;height:838.5pt;rotation:180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" fillcolor="#d9e2f3 [660]" stroked="f" strokeweight="1pt">
                      <v:fill color2="#c7d4ed [980]" o:opacity2="28180f" colors="0 #dae3f3;40632f #deebf7;54395f #abc0e4;1 #c7d5ed" focus="100%" type="gradient"/>
                    </v:rect>
                  </w:pict>
                </mc:Fallback>
              </mc:AlternateContent>
            </w:r>
          </w:p>
          <w:p w14:paraId="7DC63801" w14:textId="77777777" w:rsidR="00067644" w:rsidRDefault="00067644" w:rsidP="00067644">
            <w:pPr>
              <w:ind w:right="345"/>
              <w:jc w:val="both"/>
              <w:rPr>
                <w:rFonts w:cstheme="minorHAnsi"/>
                <w:sz w:val="24"/>
                <w:szCs w:val="24"/>
              </w:rPr>
            </w:pPr>
            <w:r w:rsidRPr="0095587E">
              <w:rPr>
                <w:rFonts w:ascii="Agency FB" w:hAnsi="Agency FB" w:cstheme="minorHAnsi"/>
                <w:b/>
                <w:bCs/>
                <w:sz w:val="38"/>
                <w:szCs w:val="38"/>
              </w:rPr>
              <w:t>Languages</w:t>
            </w:r>
          </w:p>
          <w:p w14:paraId="385F7FD7" w14:textId="77777777" w:rsidR="00067644" w:rsidRPr="0065254E" w:rsidRDefault="00067644" w:rsidP="00067644">
            <w:pPr>
              <w:ind w:left="75" w:right="345"/>
              <w:rPr>
                <w:rFonts w:cstheme="minorHAnsi"/>
                <w:sz w:val="24"/>
                <w:szCs w:val="24"/>
              </w:rPr>
            </w:pPr>
          </w:p>
          <w:p w14:paraId="42B83026" w14:textId="77777777" w:rsidR="00067644" w:rsidRDefault="00067644" w:rsidP="00067644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English</w:t>
            </w:r>
          </w:p>
          <w:p w14:paraId="2F1C01DD" w14:textId="77777777" w:rsidR="00067644" w:rsidRDefault="00067644" w:rsidP="00067644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Tamil</w:t>
            </w:r>
          </w:p>
          <w:p w14:paraId="60804FE1" w14:textId="77777777" w:rsidR="00067644" w:rsidRDefault="00067644" w:rsidP="00067644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Malayalam</w:t>
            </w:r>
          </w:p>
          <w:p w14:paraId="3585475A" w14:textId="77777777" w:rsidR="00067644" w:rsidRDefault="00067644" w:rsidP="00067644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Hindi</w:t>
            </w:r>
          </w:p>
          <w:p w14:paraId="550F0EA7" w14:textId="6F5EC9FE" w:rsidR="00067644" w:rsidRDefault="00067644" w:rsidP="00067644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French (Intermediate)</w:t>
            </w:r>
          </w:p>
          <w:p w14:paraId="2277F82E" w14:textId="77777777" w:rsidR="00067644" w:rsidRPr="00067644" w:rsidRDefault="00067644" w:rsidP="00067644">
            <w:pPr>
              <w:ind w:right="345"/>
              <w:rPr>
                <w:rFonts w:cstheme="minorHAnsi"/>
                <w:sz w:val="24"/>
                <w:szCs w:val="24"/>
              </w:rPr>
            </w:pPr>
          </w:p>
          <w:p w14:paraId="757FC9DE" w14:textId="12B9CD2D" w:rsidR="009713C7" w:rsidRDefault="009713C7" w:rsidP="009713C7">
            <w:pPr>
              <w:ind w:right="345"/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813B12">
              <w:rPr>
                <w:rFonts w:ascii="Agency FB" w:hAnsi="Agency FB" w:cstheme="minorHAnsi"/>
                <w:b/>
                <w:bCs/>
                <w:sz w:val="38"/>
                <w:szCs w:val="38"/>
              </w:rPr>
              <w:t>S</w:t>
            </w:r>
            <w:r>
              <w:rPr>
                <w:rFonts w:ascii="Agency FB" w:hAnsi="Agency FB" w:cstheme="minorHAnsi"/>
                <w:b/>
                <w:bCs/>
                <w:sz w:val="38"/>
                <w:szCs w:val="38"/>
              </w:rPr>
              <w:t>oftware</w:t>
            </w:r>
            <w:r w:rsidRPr="000B7A52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  <w:p w14:paraId="32BF6297" w14:textId="77777777" w:rsidR="0065254E" w:rsidRDefault="0065254E" w:rsidP="009713C7">
            <w:pPr>
              <w:ind w:right="75"/>
              <w:rPr>
                <w:rFonts w:cstheme="minorHAnsi"/>
                <w:sz w:val="24"/>
                <w:szCs w:val="24"/>
              </w:rPr>
            </w:pPr>
          </w:p>
          <w:p w14:paraId="42704F78" w14:textId="2F3581C0" w:rsidR="009713C7" w:rsidRPr="000B7A52" w:rsidRDefault="009713C7" w:rsidP="009713C7">
            <w:pPr>
              <w:ind w:right="7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Pr="000B7A52">
              <w:rPr>
                <w:rFonts w:cstheme="minorHAnsi"/>
                <w:sz w:val="24"/>
                <w:szCs w:val="24"/>
              </w:rPr>
              <w:t>roficient in standard software.</w:t>
            </w:r>
          </w:p>
          <w:p w14:paraId="69A59851" w14:textId="77777777" w:rsidR="009713C7" w:rsidRPr="000B7A52" w:rsidRDefault="009713C7" w:rsidP="009713C7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MS Office and Visio</w:t>
            </w:r>
          </w:p>
          <w:p w14:paraId="10D14095" w14:textId="77777777" w:rsidR="009713C7" w:rsidRPr="000B7A52" w:rsidRDefault="009713C7" w:rsidP="009713C7">
            <w:pPr>
              <w:pStyle w:val="ListParagraph"/>
              <w:numPr>
                <w:ilvl w:val="0"/>
                <w:numId w:val="6"/>
              </w:numPr>
              <w:ind w:left="345" w:right="75" w:hanging="27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Adobe Acrobat</w:t>
            </w:r>
            <w:r>
              <w:rPr>
                <w:rFonts w:cstheme="minorHAnsi"/>
                <w:sz w:val="24"/>
                <w:szCs w:val="24"/>
              </w:rPr>
              <w:t xml:space="preserve"> P</w:t>
            </w:r>
            <w:r w:rsidRPr="000B7A52">
              <w:rPr>
                <w:rFonts w:cstheme="minorHAnsi"/>
                <w:sz w:val="24"/>
                <w:szCs w:val="24"/>
              </w:rPr>
              <w:t xml:space="preserve">rofessional </w:t>
            </w:r>
          </w:p>
          <w:p w14:paraId="46A74FD9" w14:textId="3EB1ABD5" w:rsidR="009713C7" w:rsidRDefault="009713C7" w:rsidP="009713C7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Adobe Photoshop</w:t>
            </w:r>
          </w:p>
          <w:p w14:paraId="1A3B7569" w14:textId="4DAF04D4" w:rsidR="009713C7" w:rsidRDefault="009713C7" w:rsidP="009713C7">
            <w:pPr>
              <w:pStyle w:val="ListParagraph"/>
              <w:numPr>
                <w:ilvl w:val="0"/>
                <w:numId w:val="6"/>
              </w:numPr>
              <w:ind w:left="345" w:right="345" w:hanging="270"/>
              <w:rPr>
                <w:rFonts w:cstheme="minorHAnsi"/>
                <w:sz w:val="24"/>
                <w:szCs w:val="24"/>
              </w:rPr>
            </w:pPr>
            <w:r w:rsidRPr="009713C7">
              <w:rPr>
                <w:rFonts w:cstheme="minorHAnsi"/>
                <w:sz w:val="24"/>
                <w:szCs w:val="24"/>
              </w:rPr>
              <w:t>Enterprise ERP packages</w:t>
            </w:r>
          </w:p>
          <w:p w14:paraId="68F2A057" w14:textId="77777777" w:rsidR="009713C7" w:rsidRDefault="009713C7" w:rsidP="009713C7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</w:p>
          <w:p w14:paraId="289C37D7" w14:textId="67D97F8A" w:rsidR="00F74F81" w:rsidRDefault="00F74F81" w:rsidP="00F74F81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  <w:r>
              <w:rPr>
                <w:rFonts w:ascii="Agency FB" w:hAnsi="Agency FB" w:cstheme="minorHAnsi"/>
                <w:b/>
                <w:bCs/>
                <w:sz w:val="38"/>
                <w:szCs w:val="38"/>
              </w:rPr>
              <w:t>Achievements</w:t>
            </w:r>
          </w:p>
          <w:p w14:paraId="1DFEB53D" w14:textId="77777777" w:rsidR="00E0397B" w:rsidRPr="00E0397B" w:rsidRDefault="00E0397B" w:rsidP="00F74F81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16"/>
                <w:szCs w:val="16"/>
              </w:rPr>
            </w:pPr>
          </w:p>
          <w:p w14:paraId="5754DDA1" w14:textId="24B653F7" w:rsidR="00F74F81" w:rsidRDefault="00F74F81" w:rsidP="00320730">
            <w:pPr>
              <w:pStyle w:val="ListParagraph"/>
              <w:numPr>
                <w:ilvl w:val="0"/>
                <w:numId w:val="9"/>
              </w:numPr>
              <w:ind w:right="80"/>
              <w:rPr>
                <w:rFonts w:cstheme="minorHAnsi"/>
                <w:sz w:val="24"/>
                <w:szCs w:val="24"/>
              </w:rPr>
            </w:pPr>
            <w:r w:rsidRPr="00320730">
              <w:rPr>
                <w:rFonts w:cstheme="minorHAnsi"/>
                <w:sz w:val="24"/>
                <w:szCs w:val="24"/>
              </w:rPr>
              <w:t xml:space="preserve">Promoted to IT Procurement </w:t>
            </w:r>
            <w:r w:rsidR="00E0397B">
              <w:rPr>
                <w:rFonts w:cstheme="minorHAnsi"/>
                <w:sz w:val="24"/>
                <w:szCs w:val="24"/>
              </w:rPr>
              <w:t xml:space="preserve">&amp; </w:t>
            </w:r>
            <w:r w:rsidRPr="00320730">
              <w:rPr>
                <w:rFonts w:cstheme="minorHAnsi"/>
                <w:sz w:val="24"/>
                <w:szCs w:val="24"/>
              </w:rPr>
              <w:t xml:space="preserve">Contracts Manager </w:t>
            </w:r>
            <w:r w:rsidR="00E10232">
              <w:rPr>
                <w:rFonts w:cstheme="minorHAnsi"/>
                <w:sz w:val="24"/>
                <w:szCs w:val="24"/>
              </w:rPr>
              <w:t xml:space="preserve">at Dutco Group </w:t>
            </w:r>
            <w:r w:rsidRPr="00320730">
              <w:rPr>
                <w:rFonts w:cstheme="minorHAnsi"/>
                <w:sz w:val="24"/>
                <w:szCs w:val="24"/>
              </w:rPr>
              <w:t xml:space="preserve">after </w:t>
            </w:r>
            <w:r w:rsidR="00320730" w:rsidRPr="00320730">
              <w:rPr>
                <w:rFonts w:cstheme="minorHAnsi"/>
                <w:sz w:val="24"/>
                <w:szCs w:val="24"/>
              </w:rPr>
              <w:t xml:space="preserve">successful completion of </w:t>
            </w:r>
            <w:r w:rsidRPr="00320730">
              <w:rPr>
                <w:rFonts w:cstheme="minorHAnsi"/>
                <w:sz w:val="24"/>
                <w:szCs w:val="24"/>
              </w:rPr>
              <w:t>contracts and achieving significant cost savings on various projects.</w:t>
            </w:r>
          </w:p>
          <w:p w14:paraId="01BFE22E" w14:textId="77777777" w:rsidR="00EC5602" w:rsidRPr="00EC5602" w:rsidRDefault="00EC5602" w:rsidP="00EC5602">
            <w:pPr>
              <w:ind w:right="80"/>
              <w:rPr>
                <w:rFonts w:cstheme="minorHAnsi"/>
                <w:sz w:val="12"/>
                <w:szCs w:val="12"/>
              </w:rPr>
            </w:pPr>
          </w:p>
          <w:p w14:paraId="76D334F3" w14:textId="4AF89791" w:rsidR="00F74F81" w:rsidRDefault="00F74F81" w:rsidP="00320730">
            <w:pPr>
              <w:pStyle w:val="ListParagraph"/>
              <w:numPr>
                <w:ilvl w:val="0"/>
                <w:numId w:val="8"/>
              </w:numPr>
              <w:ind w:right="80"/>
              <w:jc w:val="both"/>
              <w:rPr>
                <w:rFonts w:cstheme="minorHAnsi"/>
                <w:sz w:val="24"/>
                <w:szCs w:val="24"/>
              </w:rPr>
            </w:pPr>
            <w:r w:rsidRPr="00320730">
              <w:rPr>
                <w:rFonts w:cstheme="minorHAnsi"/>
                <w:sz w:val="24"/>
                <w:szCs w:val="24"/>
              </w:rPr>
              <w:t xml:space="preserve">Promoted and transferred to IT Department from my original role of Assistant to MD </w:t>
            </w:r>
            <w:r w:rsidR="00E0397B">
              <w:rPr>
                <w:rFonts w:cstheme="minorHAnsi"/>
                <w:sz w:val="24"/>
                <w:szCs w:val="24"/>
              </w:rPr>
              <w:t xml:space="preserve">owing </w:t>
            </w:r>
            <w:r w:rsidRPr="00320730">
              <w:rPr>
                <w:rFonts w:cstheme="minorHAnsi"/>
                <w:sz w:val="24"/>
                <w:szCs w:val="24"/>
              </w:rPr>
              <w:t xml:space="preserve">to my </w:t>
            </w:r>
            <w:r w:rsidR="00E10232">
              <w:rPr>
                <w:rFonts w:cstheme="minorHAnsi"/>
                <w:sz w:val="24"/>
                <w:szCs w:val="24"/>
              </w:rPr>
              <w:t xml:space="preserve">contribution </w:t>
            </w:r>
            <w:r w:rsidRPr="00320730">
              <w:rPr>
                <w:rFonts w:cstheme="minorHAnsi"/>
                <w:sz w:val="24"/>
                <w:szCs w:val="24"/>
              </w:rPr>
              <w:t xml:space="preserve">in </w:t>
            </w:r>
            <w:r w:rsidR="00E0397B">
              <w:rPr>
                <w:rFonts w:cstheme="minorHAnsi"/>
                <w:sz w:val="24"/>
                <w:szCs w:val="24"/>
              </w:rPr>
              <w:t xml:space="preserve">major </w:t>
            </w:r>
            <w:r w:rsidRPr="00320730">
              <w:rPr>
                <w:rFonts w:cstheme="minorHAnsi"/>
                <w:sz w:val="24"/>
                <w:szCs w:val="24"/>
              </w:rPr>
              <w:t>IT cost</w:t>
            </w:r>
            <w:r w:rsidR="00E0397B">
              <w:rPr>
                <w:rFonts w:cstheme="minorHAnsi"/>
                <w:sz w:val="24"/>
                <w:szCs w:val="24"/>
              </w:rPr>
              <w:t xml:space="preserve"> savings </w:t>
            </w:r>
            <w:r w:rsidRPr="00320730">
              <w:rPr>
                <w:rFonts w:cstheme="minorHAnsi"/>
                <w:sz w:val="24"/>
                <w:szCs w:val="24"/>
              </w:rPr>
              <w:t>in project sites.</w:t>
            </w:r>
          </w:p>
          <w:p w14:paraId="3DDB63C0" w14:textId="77777777" w:rsidR="00EC5602" w:rsidRPr="00EC5602" w:rsidRDefault="00EC5602" w:rsidP="00EC5602">
            <w:pPr>
              <w:ind w:right="80"/>
              <w:jc w:val="both"/>
              <w:rPr>
                <w:rFonts w:cstheme="minorHAnsi"/>
                <w:sz w:val="12"/>
                <w:szCs w:val="12"/>
              </w:rPr>
            </w:pPr>
          </w:p>
          <w:p w14:paraId="1576BFB3" w14:textId="27F56E60" w:rsidR="00E0397B" w:rsidRPr="00320730" w:rsidRDefault="00E0397B" w:rsidP="00320730">
            <w:pPr>
              <w:pStyle w:val="ListParagraph"/>
              <w:numPr>
                <w:ilvl w:val="0"/>
                <w:numId w:val="8"/>
              </w:numPr>
              <w:ind w:right="8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While on maternity break for a few years I</w:t>
            </w:r>
            <w:r w:rsidR="0070129E">
              <w:rPr>
                <w:rFonts w:cstheme="minorHAnsi"/>
                <w:sz w:val="24"/>
                <w:szCs w:val="24"/>
              </w:rPr>
              <w:t xml:space="preserve"> </w:t>
            </w:r>
            <w:r w:rsidR="003E0DC4">
              <w:rPr>
                <w:rFonts w:cstheme="minorHAnsi"/>
                <w:sz w:val="24"/>
                <w:szCs w:val="24"/>
              </w:rPr>
              <w:t>convert</w:t>
            </w:r>
            <w:r w:rsidR="0070129E">
              <w:rPr>
                <w:rFonts w:cstheme="minorHAnsi"/>
                <w:sz w:val="24"/>
                <w:szCs w:val="24"/>
              </w:rPr>
              <w:t>ed</w:t>
            </w:r>
            <w:r w:rsidR="003E0DC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 failing family stationary store into a profitable accessories’ boutique.</w:t>
            </w:r>
          </w:p>
          <w:p w14:paraId="52386449" w14:textId="620256B6" w:rsidR="002A6006" w:rsidRPr="00860CDA" w:rsidRDefault="002A6006" w:rsidP="002A6006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24"/>
                <w:szCs w:val="24"/>
              </w:rPr>
            </w:pPr>
          </w:p>
          <w:p w14:paraId="486B1628" w14:textId="5F58FEE3" w:rsidR="002A6006" w:rsidRDefault="002A6006" w:rsidP="002A6006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  <w:r>
              <w:rPr>
                <w:rFonts w:ascii="Agency FB" w:hAnsi="Agency FB" w:cstheme="minorHAnsi"/>
                <w:b/>
                <w:bCs/>
                <w:sz w:val="38"/>
                <w:szCs w:val="38"/>
              </w:rPr>
              <w:t>Interests</w:t>
            </w:r>
          </w:p>
          <w:p w14:paraId="1DEB9DC3" w14:textId="77777777" w:rsidR="0065254E" w:rsidRPr="00CB25D8" w:rsidRDefault="0065254E" w:rsidP="0065254E">
            <w:pPr>
              <w:ind w:right="345"/>
              <w:rPr>
                <w:rFonts w:cstheme="minorHAnsi"/>
                <w:sz w:val="16"/>
                <w:szCs w:val="16"/>
              </w:rPr>
            </w:pPr>
          </w:p>
          <w:p w14:paraId="65154B81" w14:textId="10AED344" w:rsidR="0065254E" w:rsidRDefault="002A6006" w:rsidP="009D5425">
            <w:pPr>
              <w:pStyle w:val="ListParagraph"/>
              <w:numPr>
                <w:ilvl w:val="0"/>
                <w:numId w:val="8"/>
              </w:numPr>
              <w:ind w:right="345"/>
              <w:rPr>
                <w:rFonts w:cstheme="minorHAnsi"/>
                <w:sz w:val="24"/>
                <w:szCs w:val="24"/>
              </w:rPr>
            </w:pPr>
            <w:r w:rsidRPr="00E0397B">
              <w:rPr>
                <w:rFonts w:cstheme="minorHAnsi"/>
                <w:sz w:val="24"/>
                <w:szCs w:val="24"/>
              </w:rPr>
              <w:t>Running</w:t>
            </w:r>
            <w:r w:rsidR="00E0397B" w:rsidRPr="00E0397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8503DBA" w14:textId="2DBEEDA0" w:rsidR="0065254E" w:rsidRDefault="002A6006" w:rsidP="009D5425">
            <w:pPr>
              <w:pStyle w:val="ListParagraph"/>
              <w:numPr>
                <w:ilvl w:val="0"/>
                <w:numId w:val="8"/>
              </w:numPr>
              <w:ind w:right="345"/>
              <w:rPr>
                <w:rFonts w:cstheme="minorHAnsi"/>
                <w:sz w:val="24"/>
                <w:szCs w:val="24"/>
              </w:rPr>
            </w:pPr>
            <w:r w:rsidRPr="00E0397B">
              <w:rPr>
                <w:rFonts w:cstheme="minorHAnsi"/>
                <w:sz w:val="24"/>
                <w:szCs w:val="24"/>
              </w:rPr>
              <w:t>Cycling</w:t>
            </w:r>
          </w:p>
          <w:p w14:paraId="751DA814" w14:textId="495CD7EB" w:rsidR="002A6006" w:rsidRPr="00E0397B" w:rsidRDefault="002A6006" w:rsidP="009D5425">
            <w:pPr>
              <w:pStyle w:val="ListParagraph"/>
              <w:numPr>
                <w:ilvl w:val="0"/>
                <w:numId w:val="8"/>
              </w:numPr>
              <w:ind w:right="345"/>
              <w:rPr>
                <w:rFonts w:cstheme="minorHAnsi"/>
                <w:sz w:val="24"/>
                <w:szCs w:val="24"/>
              </w:rPr>
            </w:pPr>
            <w:r w:rsidRPr="00E0397B">
              <w:rPr>
                <w:rFonts w:cstheme="minorHAnsi"/>
                <w:sz w:val="24"/>
                <w:szCs w:val="24"/>
              </w:rPr>
              <w:t>Hiking</w:t>
            </w:r>
          </w:p>
          <w:p w14:paraId="7B60525E" w14:textId="77777777" w:rsidR="0065254E" w:rsidRPr="00860CDA" w:rsidRDefault="0065254E" w:rsidP="002A6006">
            <w:pPr>
              <w:ind w:left="165" w:right="345"/>
              <w:rPr>
                <w:rFonts w:cstheme="minorHAnsi"/>
                <w:sz w:val="32"/>
                <w:szCs w:val="32"/>
              </w:rPr>
            </w:pPr>
          </w:p>
          <w:p w14:paraId="4CBE5D53" w14:textId="77777777" w:rsidR="00E0397B" w:rsidRDefault="00E0397B" w:rsidP="00E0397B">
            <w:pPr>
              <w:ind w:right="345"/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  <w:r w:rsidRPr="009713C7">
              <w:rPr>
                <w:rFonts w:ascii="Agency FB" w:hAnsi="Agency FB" w:cstheme="minorHAnsi"/>
                <w:b/>
                <w:bCs/>
                <w:sz w:val="38"/>
                <w:szCs w:val="38"/>
              </w:rPr>
              <w:t>Reference</w:t>
            </w:r>
            <w:r>
              <w:rPr>
                <w:rFonts w:ascii="Agency FB" w:hAnsi="Agency FB" w:cstheme="minorHAnsi"/>
                <w:b/>
                <w:bCs/>
                <w:sz w:val="38"/>
                <w:szCs w:val="38"/>
              </w:rPr>
              <w:t>s</w:t>
            </w:r>
          </w:p>
          <w:p w14:paraId="3E0F1564" w14:textId="77777777" w:rsidR="00E0397B" w:rsidRPr="0065254E" w:rsidRDefault="00E0397B" w:rsidP="00E0397B">
            <w:pPr>
              <w:ind w:right="345"/>
              <w:jc w:val="both"/>
              <w:rPr>
                <w:rFonts w:cstheme="minorHAnsi"/>
                <w:sz w:val="14"/>
                <w:szCs w:val="14"/>
              </w:rPr>
            </w:pPr>
          </w:p>
          <w:p w14:paraId="63B467CE" w14:textId="77777777" w:rsidR="00E0397B" w:rsidRPr="000B7A52" w:rsidRDefault="00E0397B" w:rsidP="00E0397B">
            <w:pPr>
              <w:ind w:left="165" w:right="-285" w:hanging="9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 xml:space="preserve">Markus Burghardt </w:t>
            </w:r>
          </w:p>
          <w:p w14:paraId="1AFF38CF" w14:textId="77777777" w:rsidR="00E0397B" w:rsidRPr="000B7A52" w:rsidRDefault="00E0397B" w:rsidP="00E0397B">
            <w:pPr>
              <w:ind w:left="165" w:right="-285" w:hanging="9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Senior IT Manager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B7A52"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EA</w:t>
            </w:r>
          </w:p>
          <w:p w14:paraId="4C33110D" w14:textId="77777777" w:rsidR="00E0397B" w:rsidRPr="000B7A52" w:rsidRDefault="00E0397B" w:rsidP="00E0397B">
            <w:pPr>
              <w:ind w:left="165" w:right="-285" w:hanging="9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Ed. Zublin AG, Abu Dhabi, UAE</w:t>
            </w:r>
          </w:p>
          <w:p w14:paraId="5E21EDDF" w14:textId="77777777" w:rsidR="00E0397B" w:rsidRPr="000B7A52" w:rsidRDefault="00E0397B" w:rsidP="00E0397B">
            <w:pPr>
              <w:ind w:left="165" w:right="-285" w:hanging="9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+971 50 4518299</w:t>
            </w:r>
          </w:p>
          <w:p w14:paraId="2AB3D106" w14:textId="539D026D" w:rsidR="00860CDA" w:rsidRPr="00860CDA" w:rsidRDefault="003B113B" w:rsidP="00860CDA">
            <w:pPr>
              <w:ind w:left="70" w:right="170"/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8" w:history="1">
              <w:r w:rsidR="00E0397B" w:rsidRPr="003A14D1">
                <w:rPr>
                  <w:rStyle w:val="Hyperlink"/>
                  <w:rFonts w:cstheme="minorHAnsi"/>
                  <w:sz w:val="24"/>
                  <w:szCs w:val="24"/>
                </w:rPr>
                <w:t>markus.burghardt@strabag.com</w:t>
              </w:r>
            </w:hyperlink>
          </w:p>
        </w:tc>
        <w:tc>
          <w:tcPr>
            <w:tcW w:w="494" w:type="dxa"/>
            <w:tcBorders>
              <w:left w:val="nil"/>
            </w:tcBorders>
          </w:tcPr>
          <w:p w14:paraId="4F66A214" w14:textId="77777777" w:rsidR="009713C7" w:rsidRPr="00B520B8" w:rsidRDefault="009713C7" w:rsidP="009713C7">
            <w:pPr>
              <w:rPr>
                <w:rFonts w:ascii="Constantia" w:hAnsi="Constantia"/>
                <w:b/>
                <w:bCs/>
                <w:sz w:val="48"/>
                <w:szCs w:val="48"/>
              </w:rPr>
            </w:pPr>
          </w:p>
        </w:tc>
        <w:tc>
          <w:tcPr>
            <w:tcW w:w="5896" w:type="dxa"/>
            <w:tcBorders>
              <w:left w:val="nil"/>
            </w:tcBorders>
          </w:tcPr>
          <w:p w14:paraId="14AC476F" w14:textId="49DDD877" w:rsidR="009713C7" w:rsidRPr="00B27476" w:rsidRDefault="009713C7" w:rsidP="00067644">
            <w:pPr>
              <w:jc w:val="both"/>
              <w:rPr>
                <w:rFonts w:ascii="Agency FB" w:hAnsi="Agency FB" w:cstheme="minorHAnsi"/>
                <w:b/>
                <w:bCs/>
                <w:sz w:val="38"/>
                <w:szCs w:val="38"/>
              </w:rPr>
            </w:pPr>
            <w:r>
              <w:br w:type="page"/>
            </w:r>
            <w:r w:rsidRPr="00B27476">
              <w:rPr>
                <w:rFonts w:ascii="Agency FB" w:hAnsi="Agency FB" w:cstheme="minorHAnsi"/>
                <w:b/>
                <w:bCs/>
                <w:sz w:val="38"/>
                <w:szCs w:val="38"/>
              </w:rPr>
              <w:t>Professional Experience (Cont’d).</w:t>
            </w:r>
          </w:p>
          <w:p w14:paraId="14DFCFD5" w14:textId="7626D448" w:rsidR="009713C7" w:rsidRPr="00067644" w:rsidRDefault="00136DF0" w:rsidP="00067644">
            <w:pPr>
              <w:ind w:left="-4"/>
              <w:jc w:val="both"/>
              <w:rPr>
                <w:rFonts w:cstheme="minorHAnsi"/>
                <w:sz w:val="24"/>
                <w:szCs w:val="24"/>
              </w:rPr>
            </w:pPr>
            <w:r w:rsidRPr="00067644">
              <w:rPr>
                <w:rFonts w:cstheme="minorHAnsi"/>
                <w:sz w:val="24"/>
                <w:szCs w:val="24"/>
              </w:rPr>
              <w:tab/>
            </w:r>
            <w:r w:rsidR="009713C7" w:rsidRPr="0006764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94F9CA6" w14:textId="61B172F5" w:rsidR="009713C7" w:rsidRDefault="009713C7" w:rsidP="00136DF0">
            <w:pPr>
              <w:pStyle w:val="ListParagraph"/>
              <w:numPr>
                <w:ilvl w:val="0"/>
                <w:numId w:val="2"/>
              </w:numPr>
              <w:ind w:left="205" w:hanging="209"/>
              <w:jc w:val="both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 xml:space="preserve">Budgeting: </w:t>
            </w:r>
            <w:r w:rsidR="00F073F1">
              <w:rPr>
                <w:rFonts w:cstheme="minorHAnsi"/>
                <w:sz w:val="24"/>
                <w:szCs w:val="24"/>
              </w:rPr>
              <w:t>Prepared annual budget for operational IT spends</w:t>
            </w:r>
            <w:r w:rsidR="00D3155E">
              <w:rPr>
                <w:rFonts w:cstheme="minorHAnsi"/>
                <w:sz w:val="24"/>
                <w:szCs w:val="24"/>
              </w:rPr>
              <w:t xml:space="preserve"> and </w:t>
            </w:r>
            <w:r w:rsidR="00D3155E" w:rsidRPr="00F073F1">
              <w:rPr>
                <w:rFonts w:cstheme="minorHAnsi"/>
                <w:sz w:val="24"/>
                <w:szCs w:val="24"/>
              </w:rPr>
              <w:t>IT BOQ</w:t>
            </w:r>
            <w:r w:rsidR="00D3155E">
              <w:rPr>
                <w:rFonts w:cstheme="minorHAnsi"/>
                <w:sz w:val="24"/>
                <w:szCs w:val="24"/>
              </w:rPr>
              <w:t>s</w:t>
            </w:r>
            <w:r w:rsidR="00D3155E" w:rsidRPr="00F073F1">
              <w:rPr>
                <w:rFonts w:cstheme="minorHAnsi"/>
                <w:sz w:val="24"/>
                <w:szCs w:val="24"/>
              </w:rPr>
              <w:t xml:space="preserve"> for project tenders</w:t>
            </w:r>
            <w:r w:rsidRPr="000B7A52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99E8557" w14:textId="77777777" w:rsidR="00067644" w:rsidRPr="00067644" w:rsidRDefault="00F073F1" w:rsidP="00067644">
            <w:pPr>
              <w:pStyle w:val="ListParagraph"/>
              <w:numPr>
                <w:ilvl w:val="0"/>
                <w:numId w:val="2"/>
              </w:numPr>
              <w:ind w:left="205" w:hanging="209"/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FB4E9E">
              <w:rPr>
                <w:rFonts w:cstheme="minorHAnsi"/>
                <w:sz w:val="24"/>
                <w:szCs w:val="24"/>
              </w:rPr>
              <w:t xml:space="preserve">Attended </w:t>
            </w:r>
            <w:r w:rsidR="009713C7" w:rsidRPr="00FB4E9E">
              <w:rPr>
                <w:rFonts w:cstheme="minorHAnsi"/>
                <w:sz w:val="24"/>
                <w:szCs w:val="24"/>
              </w:rPr>
              <w:t>Consultant meetings for project requirements</w:t>
            </w:r>
            <w:r w:rsidR="00FB4E9E" w:rsidRPr="00FB4E9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E994BA8" w14:textId="77777777" w:rsidR="00067644" w:rsidRPr="00067644" w:rsidRDefault="00067644" w:rsidP="00067644">
            <w:pPr>
              <w:ind w:left="-4"/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</w:p>
          <w:p w14:paraId="24DFF9BC" w14:textId="016E46A8" w:rsidR="009713C7" w:rsidRPr="00067644" w:rsidRDefault="009713C7" w:rsidP="00067644">
            <w:pPr>
              <w:ind w:left="-4"/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r w:rsidRPr="00067644">
              <w:rPr>
                <w:rFonts w:cstheme="minorHAnsi"/>
                <w:i/>
                <w:iCs/>
                <w:sz w:val="24"/>
                <w:szCs w:val="24"/>
                <w:u w:val="single"/>
              </w:rPr>
              <w:t>IT Contracts Administration</w:t>
            </w:r>
          </w:p>
          <w:p w14:paraId="305DCDA1" w14:textId="345E3EDF" w:rsidR="00F073F1" w:rsidRDefault="00F073F1" w:rsidP="00136DF0">
            <w:pPr>
              <w:pStyle w:val="ListParagraph"/>
              <w:numPr>
                <w:ilvl w:val="0"/>
                <w:numId w:val="2"/>
              </w:numPr>
              <w:ind w:left="205" w:hanging="209"/>
              <w:jc w:val="both"/>
              <w:rPr>
                <w:rFonts w:cstheme="minorHAnsi"/>
                <w:sz w:val="24"/>
                <w:szCs w:val="24"/>
              </w:rPr>
            </w:pPr>
            <w:r w:rsidRPr="00F073F1">
              <w:rPr>
                <w:rFonts w:cstheme="minorHAnsi"/>
                <w:sz w:val="24"/>
                <w:szCs w:val="24"/>
              </w:rPr>
              <w:t xml:space="preserve">Preparing contracts based on global contracts (HP, Lenovo, Ricoh, AutoCAD, Adobe, Microsoft) coordinating with </w:t>
            </w:r>
            <w:r w:rsidR="00077534">
              <w:rPr>
                <w:rFonts w:cstheme="minorHAnsi"/>
                <w:sz w:val="24"/>
                <w:szCs w:val="24"/>
              </w:rPr>
              <w:t xml:space="preserve">the </w:t>
            </w:r>
            <w:r w:rsidRPr="00F073F1">
              <w:rPr>
                <w:rFonts w:cstheme="minorHAnsi"/>
                <w:sz w:val="24"/>
                <w:szCs w:val="24"/>
              </w:rPr>
              <w:t xml:space="preserve">head office in Vienna. </w:t>
            </w:r>
          </w:p>
          <w:p w14:paraId="19A672E1" w14:textId="37FD8FE5" w:rsidR="00F073F1" w:rsidRPr="00F073F1" w:rsidRDefault="00860CDA" w:rsidP="00136DF0">
            <w:pPr>
              <w:pStyle w:val="ListParagraph"/>
              <w:numPr>
                <w:ilvl w:val="0"/>
                <w:numId w:val="2"/>
              </w:numPr>
              <w:ind w:left="205" w:hanging="209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Renewal of </w:t>
            </w:r>
            <w:r w:rsidR="00F073F1" w:rsidRPr="00F073F1">
              <w:rPr>
                <w:rFonts w:cstheme="minorHAnsi"/>
                <w:sz w:val="24"/>
                <w:szCs w:val="24"/>
              </w:rPr>
              <w:t xml:space="preserve">IT contracts with </w:t>
            </w:r>
            <w:r w:rsidR="00067644">
              <w:rPr>
                <w:rFonts w:cstheme="minorHAnsi"/>
                <w:sz w:val="24"/>
                <w:szCs w:val="24"/>
              </w:rPr>
              <w:t>vendors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  <w:r w:rsidR="00F073F1" w:rsidRPr="00F073F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EC2EDC8" w14:textId="0FDA49DD" w:rsidR="00F74F81" w:rsidRDefault="00F073F1" w:rsidP="00136DF0">
            <w:pPr>
              <w:pStyle w:val="ListParagraph"/>
              <w:numPr>
                <w:ilvl w:val="0"/>
                <w:numId w:val="2"/>
              </w:numPr>
              <w:ind w:left="205" w:hanging="209"/>
              <w:jc w:val="both"/>
              <w:rPr>
                <w:rFonts w:cstheme="minorHAnsi"/>
                <w:sz w:val="24"/>
                <w:szCs w:val="24"/>
              </w:rPr>
            </w:pPr>
            <w:r w:rsidRPr="00F073F1">
              <w:rPr>
                <w:rFonts w:cstheme="minorHAnsi"/>
                <w:sz w:val="24"/>
                <w:szCs w:val="24"/>
              </w:rPr>
              <w:t xml:space="preserve">Compilation of </w:t>
            </w:r>
            <w:r w:rsidR="00067644">
              <w:rPr>
                <w:rFonts w:cstheme="minorHAnsi"/>
                <w:sz w:val="24"/>
                <w:szCs w:val="24"/>
              </w:rPr>
              <w:t xml:space="preserve">IT </w:t>
            </w:r>
            <w:r w:rsidRPr="00F073F1">
              <w:rPr>
                <w:rFonts w:cstheme="minorHAnsi"/>
                <w:sz w:val="24"/>
                <w:szCs w:val="24"/>
              </w:rPr>
              <w:t xml:space="preserve">Newsletters. </w:t>
            </w:r>
          </w:p>
          <w:p w14:paraId="445054F6" w14:textId="77777777" w:rsidR="00860CDA" w:rsidRPr="00860CDA" w:rsidRDefault="00860CDA" w:rsidP="00860CD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31CE03E4" w14:textId="17F446E9" w:rsidR="00860CDA" w:rsidRPr="000B7A52" w:rsidRDefault="00860CDA" w:rsidP="00860CDA">
            <w:pPr>
              <w:ind w:left="-6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IT Procurement Coordinator / Office Manager</w:t>
            </w:r>
          </w:p>
          <w:p w14:paraId="4778069D" w14:textId="339E02EF" w:rsidR="00860CDA" w:rsidRPr="00552A8A" w:rsidRDefault="00860CDA" w:rsidP="00860CDA">
            <w:pPr>
              <w:ind w:right="-378" w:hanging="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Zublin Ground &amp; Civil Engg </w:t>
            </w:r>
            <w:r w:rsidRPr="00552A8A">
              <w:rPr>
                <w:rFonts w:cstheme="minorHAnsi"/>
                <w:sz w:val="24"/>
                <w:szCs w:val="24"/>
              </w:rPr>
              <w:t xml:space="preserve">LLC, </w:t>
            </w:r>
            <w:r>
              <w:rPr>
                <w:rFonts w:cstheme="minorHAnsi"/>
                <w:sz w:val="24"/>
                <w:szCs w:val="24"/>
              </w:rPr>
              <w:t>Dubai</w:t>
            </w:r>
            <w:r w:rsidRPr="00552A8A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Aug</w:t>
            </w:r>
            <w:r w:rsidRPr="00552A8A">
              <w:rPr>
                <w:rFonts w:cstheme="minorHAnsi"/>
                <w:sz w:val="24"/>
                <w:szCs w:val="24"/>
              </w:rPr>
              <w:t xml:space="preserve"> 20</w:t>
            </w:r>
            <w:r>
              <w:rPr>
                <w:rFonts w:cstheme="minorHAnsi"/>
                <w:sz w:val="24"/>
                <w:szCs w:val="24"/>
              </w:rPr>
              <w:t>09</w:t>
            </w:r>
            <w:r w:rsidRPr="00552A8A">
              <w:rPr>
                <w:rFonts w:cstheme="minorHAnsi"/>
                <w:sz w:val="24"/>
                <w:szCs w:val="24"/>
              </w:rPr>
              <w:t xml:space="preserve"> –</w:t>
            </w:r>
            <w:r>
              <w:rPr>
                <w:rFonts w:cstheme="minorHAnsi"/>
                <w:sz w:val="24"/>
                <w:szCs w:val="24"/>
              </w:rPr>
              <w:t>Mar</w:t>
            </w:r>
            <w:r w:rsidRPr="00552A8A">
              <w:rPr>
                <w:rFonts w:cstheme="minorHAnsi"/>
                <w:sz w:val="24"/>
                <w:szCs w:val="24"/>
              </w:rPr>
              <w:t xml:space="preserve"> 20</w:t>
            </w:r>
            <w:r>
              <w:rPr>
                <w:rFonts w:cstheme="minorHAnsi"/>
                <w:sz w:val="24"/>
                <w:szCs w:val="24"/>
              </w:rPr>
              <w:t>12</w:t>
            </w:r>
            <w:r w:rsidRPr="00552A8A">
              <w:rPr>
                <w:rFonts w:cstheme="minorHAnsi"/>
                <w:sz w:val="24"/>
                <w:szCs w:val="24"/>
              </w:rPr>
              <w:t>)</w:t>
            </w:r>
          </w:p>
          <w:p w14:paraId="4EECF48F" w14:textId="3284833F" w:rsidR="00860CDA" w:rsidRDefault="00860CDA" w:rsidP="003312AB">
            <w:pPr>
              <w:ind w:left="3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Managed office administration, prepared </w:t>
            </w:r>
            <w:r w:rsidR="003312AB">
              <w:rPr>
                <w:rFonts w:cstheme="minorHAnsi"/>
                <w:sz w:val="24"/>
                <w:szCs w:val="24"/>
              </w:rPr>
              <w:t xml:space="preserve">corporate </w:t>
            </w:r>
            <w:r>
              <w:rPr>
                <w:rFonts w:cstheme="minorHAnsi"/>
                <w:sz w:val="24"/>
                <w:szCs w:val="24"/>
              </w:rPr>
              <w:t xml:space="preserve">presentations </w:t>
            </w:r>
            <w:r w:rsidR="00811A02">
              <w:rPr>
                <w:rFonts w:cstheme="minorHAnsi"/>
                <w:sz w:val="24"/>
                <w:szCs w:val="24"/>
              </w:rPr>
              <w:t xml:space="preserve">and media publications </w:t>
            </w:r>
            <w:r>
              <w:rPr>
                <w:rFonts w:cstheme="minorHAnsi"/>
                <w:sz w:val="24"/>
                <w:szCs w:val="24"/>
              </w:rPr>
              <w:t>while continuing my role as central IT procurement coordinator for the region within the STRABAG group.</w:t>
            </w:r>
          </w:p>
          <w:p w14:paraId="69AA1F5F" w14:textId="77777777" w:rsidR="00860CDA" w:rsidRDefault="00860CDA" w:rsidP="00860CDA">
            <w:pPr>
              <w:rPr>
                <w:rFonts w:cstheme="minorHAnsi"/>
                <w:sz w:val="24"/>
                <w:szCs w:val="24"/>
              </w:rPr>
            </w:pPr>
          </w:p>
          <w:p w14:paraId="2FCC2C96" w14:textId="132D2399" w:rsidR="00552A8A" w:rsidRPr="000B7A52" w:rsidRDefault="00552A8A" w:rsidP="00077534">
            <w:pPr>
              <w:ind w:left="-65"/>
              <w:rPr>
                <w:rFonts w:cstheme="minorHAnsi"/>
                <w:b/>
                <w:bCs/>
                <w:sz w:val="24"/>
                <w:szCs w:val="24"/>
              </w:rPr>
            </w:pPr>
            <w:r w:rsidRPr="004D204C">
              <w:rPr>
                <w:rFonts w:cstheme="minorHAnsi"/>
                <w:b/>
                <w:bCs/>
                <w:sz w:val="24"/>
                <w:szCs w:val="24"/>
              </w:rPr>
              <w:t>Executive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Assistant to </w:t>
            </w:r>
            <w:r w:rsidR="00077534">
              <w:rPr>
                <w:rFonts w:cstheme="minorHAnsi"/>
                <w:b/>
                <w:bCs/>
                <w:sz w:val="24"/>
                <w:szCs w:val="24"/>
              </w:rPr>
              <w:t>M.D / Office Manager</w:t>
            </w:r>
          </w:p>
          <w:p w14:paraId="46D74D09" w14:textId="12E406D8" w:rsidR="00552A8A" w:rsidRPr="00552A8A" w:rsidRDefault="00552A8A" w:rsidP="00077534">
            <w:pPr>
              <w:ind w:hanging="6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STRABAG </w:t>
            </w:r>
            <w:r w:rsidRPr="00552A8A">
              <w:rPr>
                <w:rFonts w:cstheme="minorHAnsi"/>
                <w:sz w:val="24"/>
                <w:szCs w:val="24"/>
              </w:rPr>
              <w:t>Dubai LLC, UAE, (Sep 2004 – Nov 2007)</w:t>
            </w:r>
          </w:p>
          <w:p w14:paraId="4CB3243E" w14:textId="3E827FA4" w:rsidR="00552A8A" w:rsidRPr="004D204C" w:rsidRDefault="00F073F1" w:rsidP="00821459">
            <w:pPr>
              <w:ind w:left="123"/>
              <w:jc w:val="both"/>
              <w:rPr>
                <w:rFonts w:cstheme="minorHAnsi"/>
                <w:sz w:val="24"/>
                <w:szCs w:val="24"/>
              </w:rPr>
            </w:pPr>
            <w:r w:rsidRPr="00F073F1">
              <w:rPr>
                <w:rFonts w:cstheme="minorHAnsi"/>
                <w:sz w:val="24"/>
                <w:szCs w:val="24"/>
              </w:rPr>
              <w:t>I assisted senior management</w:t>
            </w:r>
            <w:r>
              <w:rPr>
                <w:rFonts w:cstheme="minorHAnsi"/>
                <w:sz w:val="24"/>
                <w:szCs w:val="24"/>
              </w:rPr>
              <w:t xml:space="preserve"> preparing </w:t>
            </w:r>
            <w:r w:rsidRPr="00F073F1">
              <w:rPr>
                <w:rFonts w:cstheme="minorHAnsi"/>
                <w:sz w:val="24"/>
                <w:szCs w:val="24"/>
              </w:rPr>
              <w:t>presentations and reports, marketing brochures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F073F1">
              <w:rPr>
                <w:rFonts w:cstheme="minorHAnsi"/>
                <w:sz w:val="24"/>
                <w:szCs w:val="24"/>
              </w:rPr>
              <w:t xml:space="preserve">and corporate publications in media outlets.  </w:t>
            </w:r>
            <w:r>
              <w:rPr>
                <w:rFonts w:cstheme="minorHAnsi"/>
                <w:sz w:val="24"/>
                <w:szCs w:val="24"/>
              </w:rPr>
              <w:t>Was the main p</w:t>
            </w:r>
            <w:r w:rsidRPr="00F073F1">
              <w:rPr>
                <w:rFonts w:cstheme="minorHAnsi"/>
                <w:sz w:val="24"/>
                <w:szCs w:val="24"/>
              </w:rPr>
              <w:t xml:space="preserve">oint of contact for </w:t>
            </w:r>
            <w:r>
              <w:rPr>
                <w:rFonts w:cstheme="minorHAnsi"/>
                <w:sz w:val="24"/>
                <w:szCs w:val="24"/>
              </w:rPr>
              <w:t xml:space="preserve">office </w:t>
            </w:r>
            <w:r w:rsidRPr="00F073F1">
              <w:rPr>
                <w:rFonts w:cstheme="minorHAnsi"/>
                <w:sz w:val="24"/>
                <w:szCs w:val="24"/>
              </w:rPr>
              <w:t xml:space="preserve">IT requirements and </w:t>
            </w:r>
            <w:r>
              <w:rPr>
                <w:rFonts w:cstheme="minorHAnsi"/>
                <w:sz w:val="24"/>
                <w:szCs w:val="24"/>
              </w:rPr>
              <w:t xml:space="preserve">prepared </w:t>
            </w:r>
            <w:r w:rsidRPr="00F073F1">
              <w:rPr>
                <w:rFonts w:cstheme="minorHAnsi"/>
                <w:sz w:val="24"/>
                <w:szCs w:val="24"/>
              </w:rPr>
              <w:t xml:space="preserve">IT BOQs </w:t>
            </w:r>
            <w:r>
              <w:rPr>
                <w:rFonts w:cstheme="minorHAnsi"/>
                <w:sz w:val="24"/>
                <w:szCs w:val="24"/>
              </w:rPr>
              <w:t xml:space="preserve">for </w:t>
            </w:r>
            <w:r w:rsidRPr="00F073F1">
              <w:rPr>
                <w:rFonts w:cstheme="minorHAnsi"/>
                <w:sz w:val="24"/>
                <w:szCs w:val="24"/>
              </w:rPr>
              <w:t xml:space="preserve">IT acquisitions </w:t>
            </w:r>
            <w:r>
              <w:rPr>
                <w:rFonts w:cstheme="minorHAnsi"/>
                <w:sz w:val="24"/>
                <w:szCs w:val="24"/>
              </w:rPr>
              <w:t xml:space="preserve">in </w:t>
            </w:r>
            <w:r w:rsidRPr="00F073F1">
              <w:rPr>
                <w:rFonts w:cstheme="minorHAnsi"/>
                <w:sz w:val="24"/>
                <w:szCs w:val="24"/>
              </w:rPr>
              <w:t xml:space="preserve">projects.  </w:t>
            </w:r>
            <w:r w:rsidR="00552A8A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684DFC73" w14:textId="77777777" w:rsidR="00077534" w:rsidRDefault="00077534" w:rsidP="00E0397B">
            <w:pPr>
              <w:rPr>
                <w:rFonts w:cstheme="minorHAnsi"/>
                <w:sz w:val="24"/>
                <w:szCs w:val="24"/>
              </w:rPr>
            </w:pPr>
          </w:p>
          <w:p w14:paraId="3D132A0F" w14:textId="77777777" w:rsidR="00077534" w:rsidRPr="00E10232" w:rsidRDefault="00077534" w:rsidP="00077534">
            <w:pPr>
              <w:ind w:left="-65"/>
              <w:rPr>
                <w:rFonts w:cstheme="minorHAnsi"/>
                <w:b/>
                <w:bCs/>
                <w:sz w:val="24"/>
                <w:szCs w:val="24"/>
              </w:rPr>
            </w:pPr>
            <w:r w:rsidRPr="00E10232">
              <w:rPr>
                <w:rFonts w:cstheme="minorHAnsi"/>
                <w:b/>
                <w:bCs/>
                <w:sz w:val="24"/>
                <w:szCs w:val="24"/>
              </w:rPr>
              <w:t>Online Content Producer</w:t>
            </w:r>
          </w:p>
          <w:p w14:paraId="23414F01" w14:textId="77777777" w:rsidR="00077534" w:rsidRPr="000B7A52" w:rsidRDefault="00077534" w:rsidP="00E0397B">
            <w:pPr>
              <w:ind w:hanging="65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Black Box Inc.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0B7A52">
              <w:rPr>
                <w:rFonts w:cstheme="minorHAnsi"/>
                <w:sz w:val="24"/>
                <w:szCs w:val="24"/>
              </w:rPr>
              <w:t>Sep 1999 – Sep 2000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1B808CC4" w14:textId="77777777" w:rsidR="00077534" w:rsidRDefault="00077534" w:rsidP="00821459">
            <w:pPr>
              <w:ind w:left="12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Content creator for </w:t>
            </w:r>
            <w:r w:rsidRPr="000B7A52">
              <w:rPr>
                <w:rFonts w:cstheme="minorHAnsi"/>
                <w:sz w:val="24"/>
                <w:szCs w:val="24"/>
              </w:rPr>
              <w:t xml:space="preserve">Middle East and UAE </w:t>
            </w:r>
            <w:r>
              <w:rPr>
                <w:rFonts w:cstheme="minorHAnsi"/>
                <w:sz w:val="24"/>
                <w:szCs w:val="24"/>
              </w:rPr>
              <w:t xml:space="preserve">pages for a Middle East portal, updating </w:t>
            </w:r>
            <w:r w:rsidRPr="000B7A52">
              <w:rPr>
                <w:rFonts w:cstheme="minorHAnsi"/>
                <w:sz w:val="24"/>
                <w:szCs w:val="24"/>
              </w:rPr>
              <w:t>news and current events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Pr="000B7A52">
              <w:rPr>
                <w:rFonts w:cstheme="minorHAnsi"/>
                <w:sz w:val="24"/>
                <w:szCs w:val="24"/>
              </w:rPr>
              <w:t>monthly editorials,</w:t>
            </w:r>
            <w:r>
              <w:rPr>
                <w:rFonts w:cstheme="minorHAnsi"/>
                <w:sz w:val="24"/>
                <w:szCs w:val="24"/>
              </w:rPr>
              <w:t xml:space="preserve"> and reviews of regional </w:t>
            </w:r>
            <w:r w:rsidRPr="000B7A52">
              <w:rPr>
                <w:rFonts w:cstheme="minorHAnsi"/>
                <w:sz w:val="24"/>
                <w:szCs w:val="24"/>
              </w:rPr>
              <w:t>website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B7A52">
              <w:rPr>
                <w:rFonts w:cstheme="minorHAnsi"/>
                <w:sz w:val="24"/>
                <w:szCs w:val="24"/>
              </w:rPr>
              <w:t>.</w:t>
            </w:r>
          </w:p>
          <w:p w14:paraId="2EE072CB" w14:textId="77777777" w:rsidR="00077534" w:rsidRDefault="00077534" w:rsidP="00077534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2DAC00A" w14:textId="2DA505E8" w:rsidR="00077534" w:rsidRPr="000B7A52" w:rsidRDefault="00077534" w:rsidP="00077534">
            <w:pPr>
              <w:ind w:left="-65"/>
              <w:rPr>
                <w:rFonts w:cstheme="minorHAnsi"/>
                <w:b/>
                <w:bCs/>
                <w:sz w:val="24"/>
                <w:szCs w:val="24"/>
              </w:rPr>
            </w:pPr>
            <w:r w:rsidRPr="000B7A52">
              <w:rPr>
                <w:rFonts w:cstheme="minorHAnsi"/>
                <w:b/>
                <w:bCs/>
                <w:sz w:val="24"/>
                <w:szCs w:val="24"/>
              </w:rPr>
              <w:t>Graphic Designer</w:t>
            </w:r>
          </w:p>
          <w:p w14:paraId="6D060790" w14:textId="77777777" w:rsidR="00077534" w:rsidRPr="00077534" w:rsidRDefault="00077534" w:rsidP="00077534">
            <w:pPr>
              <w:rPr>
                <w:rFonts w:cstheme="minorHAnsi"/>
                <w:sz w:val="24"/>
                <w:szCs w:val="24"/>
              </w:rPr>
            </w:pPr>
            <w:r w:rsidRPr="00077534">
              <w:rPr>
                <w:rFonts w:cstheme="minorHAnsi"/>
                <w:sz w:val="24"/>
                <w:szCs w:val="24"/>
              </w:rPr>
              <w:t>Com Media, Dubai, (Dec 1997 - Sep 1999)</w:t>
            </w:r>
          </w:p>
          <w:p w14:paraId="1B5D078A" w14:textId="7A7022FE" w:rsidR="00077534" w:rsidRPr="000B7A52" w:rsidRDefault="00F85DC4" w:rsidP="00821459">
            <w:pPr>
              <w:ind w:left="12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</w:t>
            </w:r>
            <w:r w:rsidR="00077534" w:rsidRPr="00077534">
              <w:rPr>
                <w:rFonts w:cstheme="minorHAnsi"/>
                <w:sz w:val="24"/>
                <w:szCs w:val="24"/>
              </w:rPr>
              <w:t xml:space="preserve">orked with a team of designers </w:t>
            </w:r>
            <w:r w:rsidRPr="00077534">
              <w:rPr>
                <w:rFonts w:cstheme="minorHAnsi"/>
                <w:sz w:val="24"/>
                <w:szCs w:val="24"/>
              </w:rPr>
              <w:t>develo</w:t>
            </w:r>
            <w:r>
              <w:rPr>
                <w:rFonts w:cstheme="minorHAnsi"/>
                <w:sz w:val="24"/>
                <w:szCs w:val="24"/>
              </w:rPr>
              <w:t xml:space="preserve">ping </w:t>
            </w:r>
            <w:r w:rsidRPr="00077534">
              <w:rPr>
                <w:rFonts w:cstheme="minorHAnsi"/>
                <w:sz w:val="24"/>
                <w:szCs w:val="24"/>
              </w:rPr>
              <w:t>websites</w:t>
            </w:r>
            <w:r w:rsidR="00090373">
              <w:rPr>
                <w:rFonts w:cstheme="minorHAnsi"/>
                <w:sz w:val="24"/>
                <w:szCs w:val="24"/>
              </w:rPr>
              <w:t>, ad campaigns, multi</w:t>
            </w:r>
            <w:r>
              <w:rPr>
                <w:rFonts w:cstheme="minorHAnsi"/>
                <w:sz w:val="24"/>
                <w:szCs w:val="24"/>
              </w:rPr>
              <w:t xml:space="preserve">media </w:t>
            </w:r>
            <w:r w:rsidR="00077534" w:rsidRPr="00077534">
              <w:rPr>
                <w:rFonts w:cstheme="minorHAnsi"/>
                <w:sz w:val="24"/>
                <w:szCs w:val="24"/>
              </w:rPr>
              <w:t xml:space="preserve">projects </w:t>
            </w:r>
            <w:r w:rsidR="00077534" w:rsidRPr="000B7A52">
              <w:rPr>
                <w:rFonts w:cstheme="minorHAnsi"/>
                <w:sz w:val="24"/>
                <w:szCs w:val="24"/>
              </w:rPr>
              <w:t xml:space="preserve">and corporate websites. </w:t>
            </w:r>
          </w:p>
          <w:p w14:paraId="5AF70615" w14:textId="77777777" w:rsidR="00077534" w:rsidRDefault="00077534" w:rsidP="00077534">
            <w:pPr>
              <w:ind w:left="116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B1425F" w14:textId="77777777" w:rsidR="00077534" w:rsidRPr="000B7A52" w:rsidRDefault="00077534" w:rsidP="00077534">
            <w:pPr>
              <w:ind w:left="-65"/>
              <w:rPr>
                <w:rFonts w:cstheme="minorHAnsi"/>
                <w:b/>
                <w:bCs/>
                <w:sz w:val="24"/>
                <w:szCs w:val="24"/>
              </w:rPr>
            </w:pPr>
            <w:r w:rsidRPr="000B7A52">
              <w:rPr>
                <w:rFonts w:cstheme="minorHAnsi"/>
                <w:b/>
                <w:bCs/>
                <w:sz w:val="24"/>
                <w:szCs w:val="24"/>
              </w:rPr>
              <w:t>Web Designer / Trainer</w:t>
            </w:r>
          </w:p>
          <w:p w14:paraId="184C2230" w14:textId="77777777" w:rsidR="00077534" w:rsidRPr="000B7A52" w:rsidRDefault="00077534" w:rsidP="00E0397B">
            <w:pPr>
              <w:ind w:hanging="65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Search Internet Dev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B7A52">
              <w:rPr>
                <w:rFonts w:cstheme="minorHAnsi"/>
                <w:sz w:val="24"/>
                <w:szCs w:val="24"/>
              </w:rPr>
              <w:t xml:space="preserve"> Services, Dubai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0B7A52">
              <w:rPr>
                <w:rFonts w:cstheme="minorHAnsi"/>
                <w:sz w:val="24"/>
                <w:szCs w:val="24"/>
              </w:rPr>
              <w:t>Feb 96 – Mar</w:t>
            </w:r>
            <w:r>
              <w:rPr>
                <w:rFonts w:cstheme="minorHAnsi"/>
                <w:sz w:val="24"/>
                <w:szCs w:val="24"/>
              </w:rPr>
              <w:t>’</w:t>
            </w:r>
            <w:r w:rsidRPr="000B7A52">
              <w:rPr>
                <w:rFonts w:cstheme="minorHAnsi"/>
                <w:sz w:val="24"/>
                <w:szCs w:val="24"/>
              </w:rPr>
              <w:t>97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3BC83F97" w14:textId="22DFC6A5" w:rsidR="00077534" w:rsidRPr="000B7A52" w:rsidRDefault="00077534" w:rsidP="00821459">
            <w:pPr>
              <w:ind w:left="12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0B7A52">
              <w:rPr>
                <w:rFonts w:cstheme="minorHAnsi"/>
                <w:sz w:val="24"/>
                <w:szCs w:val="24"/>
              </w:rPr>
              <w:t xml:space="preserve">esigned and updated web sites </w:t>
            </w:r>
            <w:r>
              <w:rPr>
                <w:rFonts w:cstheme="minorHAnsi"/>
                <w:sz w:val="24"/>
                <w:szCs w:val="24"/>
              </w:rPr>
              <w:t xml:space="preserve">and conducted trainings on </w:t>
            </w:r>
            <w:r w:rsidRPr="000B7A52">
              <w:rPr>
                <w:rFonts w:cstheme="minorHAnsi"/>
                <w:sz w:val="24"/>
                <w:szCs w:val="24"/>
              </w:rPr>
              <w:t>Photoshop, Corel draw and MS Office.</w:t>
            </w:r>
          </w:p>
          <w:p w14:paraId="0C3C4785" w14:textId="77777777" w:rsidR="00077534" w:rsidRDefault="00077534" w:rsidP="00077534">
            <w:pPr>
              <w:ind w:left="116"/>
              <w:rPr>
                <w:rFonts w:cstheme="minorHAnsi"/>
                <w:sz w:val="24"/>
                <w:szCs w:val="24"/>
              </w:rPr>
            </w:pPr>
          </w:p>
          <w:p w14:paraId="7F906D9D" w14:textId="77777777" w:rsidR="00077534" w:rsidRPr="000B7A52" w:rsidRDefault="00077534" w:rsidP="00CB25D8">
            <w:pPr>
              <w:ind w:left="-60"/>
              <w:rPr>
                <w:rFonts w:cstheme="minorHAnsi"/>
                <w:b/>
                <w:bCs/>
                <w:sz w:val="24"/>
                <w:szCs w:val="24"/>
              </w:rPr>
            </w:pPr>
            <w:r w:rsidRPr="000B7A52">
              <w:rPr>
                <w:rFonts w:cstheme="minorHAnsi"/>
                <w:b/>
                <w:bCs/>
                <w:sz w:val="24"/>
                <w:szCs w:val="24"/>
              </w:rPr>
              <w:t>Software Programmer</w:t>
            </w:r>
          </w:p>
          <w:p w14:paraId="62CA17FE" w14:textId="77777777" w:rsidR="00077534" w:rsidRPr="000B7A52" w:rsidRDefault="00077534" w:rsidP="00CB25D8">
            <w:pPr>
              <w:tabs>
                <w:tab w:val="left" w:pos="7425"/>
              </w:tabs>
              <w:ind w:left="-60"/>
              <w:rPr>
                <w:rFonts w:cstheme="minorHAnsi"/>
                <w:sz w:val="24"/>
                <w:szCs w:val="24"/>
              </w:rPr>
            </w:pPr>
            <w:r w:rsidRPr="000B7A52">
              <w:rPr>
                <w:rFonts w:cstheme="minorHAnsi"/>
                <w:sz w:val="24"/>
                <w:szCs w:val="24"/>
              </w:rPr>
              <w:t>Al Ahli Electrical Trading, Dubai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0B7A52">
              <w:rPr>
                <w:rFonts w:cstheme="minorHAnsi"/>
                <w:sz w:val="24"/>
                <w:szCs w:val="24"/>
              </w:rPr>
              <w:t>Apr 1994 – Jan 1996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3933D111" w14:textId="77777777" w:rsidR="00860CDA" w:rsidRDefault="00077534" w:rsidP="00821459">
            <w:pPr>
              <w:ind w:left="123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Wrote an </w:t>
            </w:r>
            <w:r w:rsidRPr="000B7A52">
              <w:rPr>
                <w:rFonts w:cstheme="minorHAnsi"/>
                <w:sz w:val="24"/>
                <w:szCs w:val="24"/>
              </w:rPr>
              <w:t>inventory program in Foxpro</w:t>
            </w:r>
            <w:r>
              <w:rPr>
                <w:rFonts w:cstheme="minorHAnsi"/>
                <w:sz w:val="24"/>
                <w:szCs w:val="24"/>
              </w:rPr>
              <w:t>. Impl</w:t>
            </w:r>
            <w:r w:rsidRPr="000B7A52">
              <w:rPr>
                <w:rFonts w:cstheme="minorHAnsi"/>
                <w:sz w:val="24"/>
                <w:szCs w:val="24"/>
              </w:rPr>
              <w:t>emented the system</w:t>
            </w:r>
            <w:r>
              <w:rPr>
                <w:rFonts w:cstheme="minorHAnsi"/>
                <w:sz w:val="24"/>
                <w:szCs w:val="24"/>
              </w:rPr>
              <w:t>. Performed d</w:t>
            </w:r>
            <w:r w:rsidRPr="000B7A52">
              <w:rPr>
                <w:rFonts w:cstheme="minorHAnsi"/>
                <w:sz w:val="24"/>
                <w:szCs w:val="24"/>
              </w:rPr>
              <w:t>ebugging and system upgrades and customization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B7A52">
              <w:rPr>
                <w:rFonts w:cstheme="minorHAnsi"/>
                <w:sz w:val="24"/>
                <w:szCs w:val="24"/>
              </w:rPr>
              <w:t>.</w:t>
            </w:r>
          </w:p>
          <w:p w14:paraId="2F64BD5F" w14:textId="0753E98F" w:rsidR="00860CDA" w:rsidRPr="00860CDA" w:rsidRDefault="00860CDA" w:rsidP="00860CDA">
            <w:pPr>
              <w:ind w:left="3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44C5C3BA" w14:textId="7CDCC8A7" w:rsidR="00D44928" w:rsidRPr="000B7A52" w:rsidRDefault="00D44928" w:rsidP="00860CDA">
      <w:pPr>
        <w:tabs>
          <w:tab w:val="left" w:pos="1140"/>
        </w:tabs>
        <w:rPr>
          <w:rFonts w:cstheme="minorHAnsi"/>
          <w:sz w:val="24"/>
          <w:szCs w:val="24"/>
        </w:rPr>
      </w:pPr>
    </w:p>
    <w:sectPr w:rsidR="00D44928" w:rsidRPr="000B7A52" w:rsidSect="003312AB">
      <w:footerReference w:type="default" r:id="rId19"/>
      <w:pgSz w:w="11906" w:h="16838" w:code="9"/>
      <w:pgMar w:top="63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7948F" w14:textId="77777777" w:rsidR="003B113B" w:rsidRDefault="003B113B" w:rsidP="006B6A4E">
      <w:pPr>
        <w:spacing w:after="0" w:line="240" w:lineRule="auto"/>
      </w:pPr>
      <w:r>
        <w:separator/>
      </w:r>
    </w:p>
  </w:endnote>
  <w:endnote w:type="continuationSeparator" w:id="0">
    <w:p w14:paraId="78382EE2" w14:textId="77777777" w:rsidR="003B113B" w:rsidRDefault="003B113B" w:rsidP="006B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2765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072D9" w14:textId="6B62A3CE" w:rsidR="00D446F3" w:rsidRDefault="00D446F3" w:rsidP="00D446F3">
        <w:pPr>
          <w:pStyle w:val="Footer"/>
          <w:ind w:right="-60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E0397B">
          <w:rPr>
            <w:noProof/>
          </w:rPr>
          <w:t>2</w:t>
        </w:r>
        <w:r>
          <w:rPr>
            <w:noProof/>
          </w:rPr>
          <w:t xml:space="preserve"> </w:t>
        </w:r>
      </w:p>
    </w:sdtContent>
  </w:sdt>
  <w:p w14:paraId="0DEBCE3E" w14:textId="2CF11B48" w:rsidR="00D446F3" w:rsidRPr="00D446F3" w:rsidRDefault="00D446F3" w:rsidP="00D446F3">
    <w:pPr>
      <w:pStyle w:val="Footer"/>
      <w:ind w:right="-694"/>
      <w:jc w:val="right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A6C2E" w14:textId="77777777" w:rsidR="003B113B" w:rsidRDefault="003B113B" w:rsidP="006B6A4E">
      <w:pPr>
        <w:spacing w:after="0" w:line="240" w:lineRule="auto"/>
      </w:pPr>
      <w:r>
        <w:separator/>
      </w:r>
    </w:p>
  </w:footnote>
  <w:footnote w:type="continuationSeparator" w:id="0">
    <w:p w14:paraId="09CF68B5" w14:textId="77777777" w:rsidR="003B113B" w:rsidRDefault="003B113B" w:rsidP="006B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D08DB"/>
    <w:multiLevelType w:val="hybridMultilevel"/>
    <w:tmpl w:val="BCBE5D22"/>
    <w:lvl w:ilvl="0" w:tplc="ACB052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480FDC"/>
    <w:multiLevelType w:val="hybridMultilevel"/>
    <w:tmpl w:val="D5BA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DB3E0F"/>
    <w:multiLevelType w:val="hybridMultilevel"/>
    <w:tmpl w:val="E7C87FB8"/>
    <w:lvl w:ilvl="0" w:tplc="ACB052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13E3E"/>
    <w:multiLevelType w:val="hybridMultilevel"/>
    <w:tmpl w:val="35F42E98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4" w15:restartNumberingAfterBreak="0">
    <w:nsid w:val="4CCB517F"/>
    <w:multiLevelType w:val="hybridMultilevel"/>
    <w:tmpl w:val="818C79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A63711"/>
    <w:multiLevelType w:val="hybridMultilevel"/>
    <w:tmpl w:val="2D904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4C89"/>
    <w:multiLevelType w:val="hybridMultilevel"/>
    <w:tmpl w:val="D1C03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FB5B99"/>
    <w:multiLevelType w:val="multilevel"/>
    <w:tmpl w:val="B0B6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27192"/>
    <w:multiLevelType w:val="hybridMultilevel"/>
    <w:tmpl w:val="FCFCF968"/>
    <w:lvl w:ilvl="0" w:tplc="ACB052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2A"/>
    <w:rsid w:val="000014A7"/>
    <w:rsid w:val="0002207C"/>
    <w:rsid w:val="00067644"/>
    <w:rsid w:val="00077534"/>
    <w:rsid w:val="00090373"/>
    <w:rsid w:val="000B7A52"/>
    <w:rsid w:val="000E0370"/>
    <w:rsid w:val="001313FE"/>
    <w:rsid w:val="00136938"/>
    <w:rsid w:val="00136DF0"/>
    <w:rsid w:val="001403CF"/>
    <w:rsid w:val="00157B88"/>
    <w:rsid w:val="00186A10"/>
    <w:rsid w:val="001979E2"/>
    <w:rsid w:val="001A6307"/>
    <w:rsid w:val="001D7A2A"/>
    <w:rsid w:val="001E5A55"/>
    <w:rsid w:val="0022236F"/>
    <w:rsid w:val="00224A9A"/>
    <w:rsid w:val="00230CC9"/>
    <w:rsid w:val="0025413D"/>
    <w:rsid w:val="00264AFF"/>
    <w:rsid w:val="002767A8"/>
    <w:rsid w:val="002A6006"/>
    <w:rsid w:val="002C4D16"/>
    <w:rsid w:val="002F2F57"/>
    <w:rsid w:val="00320730"/>
    <w:rsid w:val="003312AB"/>
    <w:rsid w:val="0034022D"/>
    <w:rsid w:val="00343D2B"/>
    <w:rsid w:val="003468F3"/>
    <w:rsid w:val="00375114"/>
    <w:rsid w:val="003B113B"/>
    <w:rsid w:val="003B7ED4"/>
    <w:rsid w:val="003E0DC4"/>
    <w:rsid w:val="003F59F6"/>
    <w:rsid w:val="004371EA"/>
    <w:rsid w:val="0047720D"/>
    <w:rsid w:val="0047736B"/>
    <w:rsid w:val="004773CE"/>
    <w:rsid w:val="004970C4"/>
    <w:rsid w:val="004A747A"/>
    <w:rsid w:val="004B588F"/>
    <w:rsid w:val="004D204C"/>
    <w:rsid w:val="004D4420"/>
    <w:rsid w:val="004D7C7C"/>
    <w:rsid w:val="0051654E"/>
    <w:rsid w:val="00526E1E"/>
    <w:rsid w:val="00552A8A"/>
    <w:rsid w:val="00564EA4"/>
    <w:rsid w:val="00593E7E"/>
    <w:rsid w:val="005A5773"/>
    <w:rsid w:val="00651B37"/>
    <w:rsid w:val="0065254E"/>
    <w:rsid w:val="0067408F"/>
    <w:rsid w:val="00677EBF"/>
    <w:rsid w:val="006B6A4E"/>
    <w:rsid w:val="006E217B"/>
    <w:rsid w:val="006E5075"/>
    <w:rsid w:val="0070129E"/>
    <w:rsid w:val="007379C1"/>
    <w:rsid w:val="00740E01"/>
    <w:rsid w:val="00776254"/>
    <w:rsid w:val="007A6A5F"/>
    <w:rsid w:val="00811A02"/>
    <w:rsid w:val="00813B12"/>
    <w:rsid w:val="00815444"/>
    <w:rsid w:val="00821459"/>
    <w:rsid w:val="008568BF"/>
    <w:rsid w:val="00860CDA"/>
    <w:rsid w:val="00864D18"/>
    <w:rsid w:val="00884914"/>
    <w:rsid w:val="00896066"/>
    <w:rsid w:val="008A75BB"/>
    <w:rsid w:val="008B73CB"/>
    <w:rsid w:val="008E5021"/>
    <w:rsid w:val="009327E7"/>
    <w:rsid w:val="00934807"/>
    <w:rsid w:val="009530BA"/>
    <w:rsid w:val="0095397A"/>
    <w:rsid w:val="0095587E"/>
    <w:rsid w:val="00955E33"/>
    <w:rsid w:val="009713C7"/>
    <w:rsid w:val="009B6C3C"/>
    <w:rsid w:val="009C0DDB"/>
    <w:rsid w:val="009F45A1"/>
    <w:rsid w:val="009F6997"/>
    <w:rsid w:val="00A058BC"/>
    <w:rsid w:val="00A14ABA"/>
    <w:rsid w:val="00A86D77"/>
    <w:rsid w:val="00AB7884"/>
    <w:rsid w:val="00B064D4"/>
    <w:rsid w:val="00B27476"/>
    <w:rsid w:val="00B520B8"/>
    <w:rsid w:val="00B57BA1"/>
    <w:rsid w:val="00B71D46"/>
    <w:rsid w:val="00B82DE5"/>
    <w:rsid w:val="00BE3107"/>
    <w:rsid w:val="00C04351"/>
    <w:rsid w:val="00C113DD"/>
    <w:rsid w:val="00C16B18"/>
    <w:rsid w:val="00C25667"/>
    <w:rsid w:val="00C50B20"/>
    <w:rsid w:val="00C66FC7"/>
    <w:rsid w:val="00C80654"/>
    <w:rsid w:val="00C92767"/>
    <w:rsid w:val="00C96E49"/>
    <w:rsid w:val="00CB122C"/>
    <w:rsid w:val="00CB25D8"/>
    <w:rsid w:val="00CD3698"/>
    <w:rsid w:val="00CF3F93"/>
    <w:rsid w:val="00D3155E"/>
    <w:rsid w:val="00D446F3"/>
    <w:rsid w:val="00D44928"/>
    <w:rsid w:val="00DC589B"/>
    <w:rsid w:val="00DE1BBE"/>
    <w:rsid w:val="00E0397B"/>
    <w:rsid w:val="00E10232"/>
    <w:rsid w:val="00E14EB5"/>
    <w:rsid w:val="00E622BB"/>
    <w:rsid w:val="00E87259"/>
    <w:rsid w:val="00EC5602"/>
    <w:rsid w:val="00EE41F8"/>
    <w:rsid w:val="00EF0131"/>
    <w:rsid w:val="00F073F1"/>
    <w:rsid w:val="00F31084"/>
    <w:rsid w:val="00F36556"/>
    <w:rsid w:val="00F606D6"/>
    <w:rsid w:val="00F74F81"/>
    <w:rsid w:val="00F77DD8"/>
    <w:rsid w:val="00F85DC4"/>
    <w:rsid w:val="00F92BC8"/>
    <w:rsid w:val="00F97599"/>
    <w:rsid w:val="00FB4E9E"/>
    <w:rsid w:val="00FC691B"/>
    <w:rsid w:val="00F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0B66"/>
  <w15:chartTrackingRefBased/>
  <w15:docId w15:val="{5EF770A0-FB42-47A7-9AA4-933CA415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A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20B8"/>
    <w:pPr>
      <w:ind w:left="720"/>
      <w:contextualSpacing/>
    </w:pPr>
  </w:style>
  <w:style w:type="paragraph" w:customStyle="1" w:styleId="trt0xe">
    <w:name w:val="trt0xe"/>
    <w:basedOn w:val="Normal"/>
    <w:rsid w:val="0067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4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4E"/>
  </w:style>
  <w:style w:type="paragraph" w:styleId="Footer">
    <w:name w:val="footer"/>
    <w:basedOn w:val="Normal"/>
    <w:link w:val="FooterChar"/>
    <w:uiPriority w:val="99"/>
    <w:unhideWhenUsed/>
    <w:rsid w:val="006B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riya.kaippally@gmail.com" TargetMode="External"/><Relationship Id="rId18" Type="http://schemas.openxmlformats.org/officeDocument/2006/relationships/hyperlink" Target="mailto:markus.burghardt@strabag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://www.linkedin.com/in/priya-kaippall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3A53-1F95-44E4-8CA7-3BE620E6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Kaippally</dc:creator>
  <cp:keywords/>
  <dc:description/>
  <cp:lastModifiedBy>Priya Kaippally</cp:lastModifiedBy>
  <cp:revision>13</cp:revision>
  <cp:lastPrinted>2021-02-22T17:40:00Z</cp:lastPrinted>
  <dcterms:created xsi:type="dcterms:W3CDTF">2021-02-22T17:11:00Z</dcterms:created>
  <dcterms:modified xsi:type="dcterms:W3CDTF">2021-02-22T17:48:00Z</dcterms:modified>
</cp:coreProperties>
</file>