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7B06" w14:textId="3166356A" w:rsidR="00A80E98" w:rsidRDefault="00A80E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Router: </w:t>
      </w:r>
      <w:r>
        <w:rPr>
          <w:rStyle w:val="glossarylistitemdescription"/>
        </w:rPr>
        <w:t>A device for connecting computers and other network capable devices together to form a network.</w:t>
      </w:r>
    </w:p>
    <w:p w14:paraId="7C50C3BA" w14:textId="53E2C402" w:rsidR="000A3E8F" w:rsidRPr="00A80E98" w:rsidRDefault="00A80E98">
      <w:pPr>
        <w:rPr>
          <w:lang w:val="en-US"/>
        </w:rPr>
      </w:pPr>
      <w:r>
        <w:rPr>
          <w:b/>
          <w:bCs/>
          <w:lang w:val="en-US"/>
        </w:rPr>
        <w:t xml:space="preserve">Peer-to-peer: </w:t>
      </w:r>
      <w:r>
        <w:rPr>
          <w:rStyle w:val="glossarylistitemdescription"/>
        </w:rPr>
        <w:t>A type of network model where all computers on the network share responsibility and there is no one central server.</w:t>
      </w:r>
    </w:p>
    <w:p w14:paraId="200C50DE" w14:textId="72DCC208" w:rsidR="00A80E98" w:rsidRDefault="00A80E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Client server: </w:t>
      </w:r>
      <w:r>
        <w:t>a computer network that uses a dedicated computer (server) to store data, provide/manage resources and control user access.</w:t>
      </w:r>
      <w:r>
        <w:tab/>
      </w:r>
    </w:p>
    <w:p w14:paraId="2DE673F3" w14:textId="77777777" w:rsidR="00A80E98" w:rsidRPr="00A80E98" w:rsidRDefault="00A80E98">
      <w:pPr>
        <w:rPr>
          <w:lang w:val="en-US"/>
        </w:rPr>
      </w:pPr>
    </w:p>
    <w:sectPr w:rsidR="00A80E98" w:rsidRPr="00A8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1"/>
    <w:rsid w:val="000A3E8F"/>
    <w:rsid w:val="007143E1"/>
    <w:rsid w:val="00A8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E92E"/>
  <w15:chartTrackingRefBased/>
  <w15:docId w15:val="{854B1E1B-7DE6-408B-B131-47799983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listitemdescription">
    <w:name w:val="glossary__list__item__description"/>
    <w:basedOn w:val="DefaultParagraphFont"/>
    <w:rsid w:val="00A8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3</cp:revision>
  <dcterms:created xsi:type="dcterms:W3CDTF">2020-11-01T06:27:00Z</dcterms:created>
  <dcterms:modified xsi:type="dcterms:W3CDTF">2020-11-01T06:35:00Z</dcterms:modified>
</cp:coreProperties>
</file>