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FFA70" w14:textId="77777777" w:rsidR="000D7278" w:rsidRPr="004D6FAF" w:rsidRDefault="000D7278" w:rsidP="00B534BC">
      <w:pPr>
        <w:pStyle w:val="ListParagraph"/>
        <w:numPr>
          <w:ilvl w:val="0"/>
          <w:numId w:val="6"/>
        </w:numPr>
        <w:spacing w:before="240"/>
        <w:rPr>
          <w:rFonts w:cs="Arial"/>
          <w:b/>
        </w:rPr>
      </w:pPr>
      <w:r w:rsidRPr="004D6FAF">
        <w:rPr>
          <w:rFonts w:cs="Arial"/>
        </w:rPr>
        <w:t>Convert the following 8-bit binary values into their denary (base 10) equivalent.</w:t>
      </w:r>
      <w:r w:rsidR="00CA29DA" w:rsidRPr="004D6FAF">
        <w:rPr>
          <w:rFonts w:cs="Arial"/>
        </w:rPr>
        <w:t xml:space="preserve">  </w:t>
      </w:r>
      <w:r w:rsidR="003B640E">
        <w:rPr>
          <w:rFonts w:cs="Arial"/>
        </w:rPr>
        <w:t>(3 marks)</w:t>
      </w:r>
    </w:p>
    <w:p w14:paraId="3D87914D" w14:textId="77777777" w:rsidR="000D7278" w:rsidRPr="000D7278" w:rsidRDefault="000D7278" w:rsidP="000D7278">
      <w:pPr>
        <w:pStyle w:val="ListParagraph"/>
        <w:numPr>
          <w:ilvl w:val="1"/>
          <w:numId w:val="6"/>
        </w:numPr>
        <w:spacing w:before="240"/>
      </w:pPr>
      <w:r w:rsidRPr="00BF6E3B">
        <w:rPr>
          <w:rFonts w:cs="Arial"/>
        </w:rPr>
        <w:t>00110111</w:t>
      </w:r>
    </w:p>
    <w:tbl>
      <w:tblPr>
        <w:tblStyle w:val="TableGrid"/>
        <w:tblW w:w="0" w:type="auto"/>
        <w:tblInd w:w="1526" w:type="dxa"/>
        <w:tblLook w:val="04A0" w:firstRow="1" w:lastRow="0" w:firstColumn="1" w:lastColumn="0" w:noHBand="0" w:noVBand="1"/>
      </w:tblPr>
      <w:tblGrid>
        <w:gridCol w:w="8101"/>
      </w:tblGrid>
      <w:tr w:rsidR="000D7278" w:rsidRPr="004D119C" w14:paraId="238E8BE3" w14:textId="77777777" w:rsidTr="00AD5619">
        <w:trPr>
          <w:trHeight w:val="576"/>
        </w:trPr>
        <w:tc>
          <w:tcPr>
            <w:tcW w:w="8327" w:type="dxa"/>
          </w:tcPr>
          <w:p w14:paraId="14DDFF0E" w14:textId="0D67DE15" w:rsidR="000D7278" w:rsidRPr="004D119C" w:rsidRDefault="00E701A7" w:rsidP="000D7278">
            <w:pPr>
              <w:pStyle w:val="ListParagraph"/>
              <w:spacing w:before="240"/>
              <w:ind w:left="0"/>
              <w:rPr>
                <w:rFonts w:cs="Arial"/>
              </w:rPr>
            </w:pPr>
            <w:r>
              <w:rPr>
                <w:rFonts w:cs="Arial"/>
              </w:rPr>
              <w:t>51</w:t>
            </w:r>
          </w:p>
        </w:tc>
      </w:tr>
    </w:tbl>
    <w:p w14:paraId="2E99481A" w14:textId="77777777" w:rsidR="000D7278" w:rsidRPr="000D7278" w:rsidRDefault="000D7278" w:rsidP="000D7278">
      <w:pPr>
        <w:pStyle w:val="ListParagraph"/>
        <w:numPr>
          <w:ilvl w:val="1"/>
          <w:numId w:val="6"/>
        </w:numPr>
        <w:spacing w:before="240"/>
      </w:pPr>
      <w:r w:rsidRPr="00417BE1">
        <w:rPr>
          <w:rFonts w:cs="Arial"/>
        </w:rPr>
        <w:t>10101111</w:t>
      </w:r>
    </w:p>
    <w:tbl>
      <w:tblPr>
        <w:tblStyle w:val="TableGrid"/>
        <w:tblW w:w="0" w:type="auto"/>
        <w:tblInd w:w="1526" w:type="dxa"/>
        <w:tblLook w:val="04A0" w:firstRow="1" w:lastRow="0" w:firstColumn="1" w:lastColumn="0" w:noHBand="0" w:noVBand="1"/>
      </w:tblPr>
      <w:tblGrid>
        <w:gridCol w:w="8101"/>
      </w:tblGrid>
      <w:tr w:rsidR="000D7278" w:rsidRPr="004D119C" w14:paraId="617C560E" w14:textId="77777777" w:rsidTr="00AD5619">
        <w:trPr>
          <w:trHeight w:val="450"/>
        </w:trPr>
        <w:tc>
          <w:tcPr>
            <w:tcW w:w="8327" w:type="dxa"/>
          </w:tcPr>
          <w:p w14:paraId="496FCF9B" w14:textId="202815E1" w:rsidR="000D7278" w:rsidRPr="004D119C" w:rsidRDefault="00E701A7" w:rsidP="00EC1BFA">
            <w:pPr>
              <w:pStyle w:val="ListParagraph"/>
              <w:spacing w:before="240"/>
              <w:ind w:left="0"/>
              <w:rPr>
                <w:rFonts w:cs="Arial"/>
              </w:rPr>
            </w:pPr>
            <w:r>
              <w:rPr>
                <w:rFonts w:cs="Arial"/>
              </w:rPr>
              <w:t>175</w:t>
            </w:r>
          </w:p>
        </w:tc>
      </w:tr>
    </w:tbl>
    <w:p w14:paraId="79FE54BD" w14:textId="77777777" w:rsidR="000D7278" w:rsidRDefault="000D7278" w:rsidP="000D7278">
      <w:pPr>
        <w:pStyle w:val="ListParagraph"/>
        <w:numPr>
          <w:ilvl w:val="1"/>
          <w:numId w:val="6"/>
        </w:numPr>
        <w:spacing w:before="240"/>
      </w:pPr>
      <w:r w:rsidRPr="00417BE1">
        <w:rPr>
          <w:rFonts w:cs="Arial"/>
        </w:rPr>
        <w:t>11010110</w:t>
      </w:r>
    </w:p>
    <w:tbl>
      <w:tblPr>
        <w:tblStyle w:val="TableGrid"/>
        <w:tblW w:w="0" w:type="auto"/>
        <w:tblInd w:w="1526" w:type="dxa"/>
        <w:tblLook w:val="04A0" w:firstRow="1" w:lastRow="0" w:firstColumn="1" w:lastColumn="0" w:noHBand="0" w:noVBand="1"/>
      </w:tblPr>
      <w:tblGrid>
        <w:gridCol w:w="8101"/>
      </w:tblGrid>
      <w:tr w:rsidR="000D7278" w:rsidRPr="004D119C" w14:paraId="51D4A7B1" w14:textId="77777777" w:rsidTr="00AD5619">
        <w:trPr>
          <w:trHeight w:val="736"/>
        </w:trPr>
        <w:tc>
          <w:tcPr>
            <w:tcW w:w="8327" w:type="dxa"/>
          </w:tcPr>
          <w:p w14:paraId="2D05C7F4" w14:textId="0C237152" w:rsidR="000D7278" w:rsidRPr="004D119C" w:rsidRDefault="00E701A7" w:rsidP="00EC1BFA">
            <w:pPr>
              <w:pStyle w:val="ListParagraph"/>
              <w:spacing w:before="240"/>
              <w:ind w:left="0"/>
              <w:rPr>
                <w:rFonts w:cs="Arial"/>
              </w:rPr>
            </w:pPr>
            <w:r>
              <w:rPr>
                <w:rFonts w:cs="Arial"/>
              </w:rPr>
              <w:t>214</w:t>
            </w:r>
          </w:p>
        </w:tc>
      </w:tr>
    </w:tbl>
    <w:p w14:paraId="66321926" w14:textId="77777777" w:rsidR="003B640E" w:rsidRDefault="003B640E" w:rsidP="003B640E">
      <w:pPr>
        <w:rPr>
          <w:rFonts w:cs="Arial"/>
        </w:rPr>
      </w:pPr>
    </w:p>
    <w:p w14:paraId="2AFBBD91" w14:textId="77777777" w:rsidR="003B640E" w:rsidRPr="004D6FAF" w:rsidRDefault="003B640E" w:rsidP="003B640E">
      <w:pPr>
        <w:pStyle w:val="ListParagraph"/>
        <w:numPr>
          <w:ilvl w:val="0"/>
          <w:numId w:val="6"/>
        </w:numPr>
        <w:spacing w:before="240"/>
        <w:rPr>
          <w:rFonts w:cs="Arial"/>
          <w:b/>
        </w:rPr>
      </w:pPr>
      <w:r w:rsidRPr="004D6FAF">
        <w:rPr>
          <w:rFonts w:cs="Arial"/>
        </w:rPr>
        <w:t xml:space="preserve">Convert the following denary (base 10) values into their 8-bit binary equivalent. </w:t>
      </w:r>
      <w:r>
        <w:t>(3 marks)</w:t>
      </w:r>
    </w:p>
    <w:p w14:paraId="16A439B2" w14:textId="77777777" w:rsidR="003B640E" w:rsidRPr="000D7278" w:rsidRDefault="003B640E" w:rsidP="003B640E">
      <w:pPr>
        <w:pStyle w:val="ListParagraph"/>
        <w:numPr>
          <w:ilvl w:val="1"/>
          <w:numId w:val="6"/>
        </w:numPr>
        <w:spacing w:before="240"/>
      </w:pPr>
      <w:r>
        <w:rPr>
          <w:rFonts w:cs="Arial"/>
        </w:rPr>
        <w:t>31</w:t>
      </w:r>
    </w:p>
    <w:tbl>
      <w:tblPr>
        <w:tblStyle w:val="TableGrid"/>
        <w:tblW w:w="0" w:type="auto"/>
        <w:tblInd w:w="1526" w:type="dxa"/>
        <w:tblLook w:val="04A0" w:firstRow="1" w:lastRow="0" w:firstColumn="1" w:lastColumn="0" w:noHBand="0" w:noVBand="1"/>
      </w:tblPr>
      <w:tblGrid>
        <w:gridCol w:w="8101"/>
      </w:tblGrid>
      <w:tr w:rsidR="003B640E" w:rsidRPr="004D119C" w14:paraId="5FA83517" w14:textId="77777777" w:rsidTr="005122A3">
        <w:trPr>
          <w:trHeight w:val="783"/>
        </w:trPr>
        <w:tc>
          <w:tcPr>
            <w:tcW w:w="8327" w:type="dxa"/>
          </w:tcPr>
          <w:p w14:paraId="35462939" w14:textId="7461D272" w:rsidR="003B640E" w:rsidRPr="004D119C" w:rsidRDefault="00E701A7" w:rsidP="005122A3">
            <w:pPr>
              <w:pStyle w:val="ListParagraph"/>
              <w:spacing w:before="240"/>
              <w:ind w:left="0"/>
              <w:rPr>
                <w:rFonts w:cs="Arial"/>
              </w:rPr>
            </w:pPr>
            <w:r>
              <w:rPr>
                <w:rFonts w:cs="Arial"/>
              </w:rPr>
              <w:t>0001 1111</w:t>
            </w:r>
          </w:p>
        </w:tc>
      </w:tr>
    </w:tbl>
    <w:p w14:paraId="530994D6" w14:textId="77777777" w:rsidR="003B640E" w:rsidRPr="000D7278" w:rsidRDefault="003B640E" w:rsidP="003B640E">
      <w:pPr>
        <w:pStyle w:val="ListParagraph"/>
        <w:numPr>
          <w:ilvl w:val="1"/>
          <w:numId w:val="6"/>
        </w:numPr>
        <w:spacing w:before="240"/>
      </w:pPr>
      <w:r w:rsidRPr="00417BE1">
        <w:rPr>
          <w:rFonts w:cs="Arial"/>
        </w:rPr>
        <w:t>1</w:t>
      </w:r>
      <w:r>
        <w:rPr>
          <w:rFonts w:cs="Arial"/>
        </w:rPr>
        <w:t>04</w:t>
      </w:r>
    </w:p>
    <w:tbl>
      <w:tblPr>
        <w:tblStyle w:val="TableGrid"/>
        <w:tblW w:w="0" w:type="auto"/>
        <w:tblInd w:w="1526" w:type="dxa"/>
        <w:tblLook w:val="04A0" w:firstRow="1" w:lastRow="0" w:firstColumn="1" w:lastColumn="0" w:noHBand="0" w:noVBand="1"/>
      </w:tblPr>
      <w:tblGrid>
        <w:gridCol w:w="8101"/>
      </w:tblGrid>
      <w:tr w:rsidR="003B640E" w:rsidRPr="004D119C" w14:paraId="57EE83FA" w14:textId="77777777" w:rsidTr="005122A3">
        <w:trPr>
          <w:trHeight w:val="718"/>
        </w:trPr>
        <w:tc>
          <w:tcPr>
            <w:tcW w:w="8327" w:type="dxa"/>
          </w:tcPr>
          <w:p w14:paraId="319FBBA5" w14:textId="1B284EC0" w:rsidR="003B640E" w:rsidRPr="004D119C" w:rsidRDefault="00E701A7" w:rsidP="005122A3">
            <w:pPr>
              <w:pStyle w:val="ListParagraph"/>
              <w:spacing w:before="240"/>
              <w:ind w:left="0"/>
              <w:rPr>
                <w:rFonts w:cs="Arial"/>
              </w:rPr>
            </w:pPr>
            <w:r>
              <w:rPr>
                <w:rFonts w:cs="Arial"/>
              </w:rPr>
              <w:t>0110 1000</w:t>
            </w:r>
          </w:p>
        </w:tc>
      </w:tr>
    </w:tbl>
    <w:p w14:paraId="744A0242" w14:textId="77777777" w:rsidR="003B640E" w:rsidRDefault="003B640E" w:rsidP="003B640E">
      <w:pPr>
        <w:pStyle w:val="ListParagraph"/>
        <w:numPr>
          <w:ilvl w:val="1"/>
          <w:numId w:val="6"/>
        </w:numPr>
        <w:spacing w:before="240"/>
      </w:pPr>
      <w:r>
        <w:rPr>
          <w:rFonts w:cs="Arial"/>
        </w:rPr>
        <w:t>210</w:t>
      </w:r>
    </w:p>
    <w:tbl>
      <w:tblPr>
        <w:tblStyle w:val="TableGrid"/>
        <w:tblW w:w="0" w:type="auto"/>
        <w:tblInd w:w="1526" w:type="dxa"/>
        <w:tblLook w:val="04A0" w:firstRow="1" w:lastRow="0" w:firstColumn="1" w:lastColumn="0" w:noHBand="0" w:noVBand="1"/>
      </w:tblPr>
      <w:tblGrid>
        <w:gridCol w:w="8101"/>
      </w:tblGrid>
      <w:tr w:rsidR="003B640E" w:rsidRPr="004D119C" w14:paraId="439F0CD3" w14:textId="77777777" w:rsidTr="005122A3">
        <w:trPr>
          <w:trHeight w:val="736"/>
        </w:trPr>
        <w:tc>
          <w:tcPr>
            <w:tcW w:w="8101" w:type="dxa"/>
          </w:tcPr>
          <w:p w14:paraId="56458228" w14:textId="270237ED" w:rsidR="003B640E" w:rsidRPr="004D119C" w:rsidRDefault="00E701A7" w:rsidP="005122A3">
            <w:pPr>
              <w:pStyle w:val="ListParagraph"/>
              <w:spacing w:before="240"/>
              <w:ind w:left="0"/>
              <w:rPr>
                <w:rFonts w:cs="Arial"/>
              </w:rPr>
            </w:pPr>
            <w:r>
              <w:rPr>
                <w:rFonts w:cs="Arial"/>
              </w:rPr>
              <w:t>1101 0010</w:t>
            </w:r>
          </w:p>
        </w:tc>
      </w:tr>
    </w:tbl>
    <w:p w14:paraId="47BBE1C1" w14:textId="77777777" w:rsidR="003B640E" w:rsidRDefault="003B640E" w:rsidP="003B640E">
      <w:pPr>
        <w:rPr>
          <w:rFonts w:cs="Arial"/>
        </w:rPr>
      </w:pPr>
    </w:p>
    <w:p w14:paraId="0DD0808F" w14:textId="77777777" w:rsidR="003B640E" w:rsidRPr="000D7278" w:rsidRDefault="003B640E" w:rsidP="003B640E">
      <w:pPr>
        <w:pStyle w:val="ListParagraph"/>
        <w:numPr>
          <w:ilvl w:val="0"/>
          <w:numId w:val="6"/>
        </w:numPr>
        <w:spacing w:before="240"/>
        <w:rPr>
          <w:rFonts w:cs="Arial"/>
          <w:b/>
        </w:rPr>
      </w:pPr>
    </w:p>
    <w:p w14:paraId="12E0A074" w14:textId="77777777" w:rsidR="003B640E" w:rsidRPr="000D7278" w:rsidRDefault="003B640E" w:rsidP="003B640E">
      <w:pPr>
        <w:pStyle w:val="ListParagraph"/>
        <w:spacing w:before="240"/>
        <w:rPr>
          <w:rFonts w:cs="Arial"/>
          <w:b/>
        </w:rPr>
      </w:pPr>
    </w:p>
    <w:p w14:paraId="4E7845F3" w14:textId="77777777" w:rsidR="003B640E" w:rsidRPr="000D7278" w:rsidRDefault="003B640E" w:rsidP="003B640E">
      <w:pPr>
        <w:pStyle w:val="ListParagraph"/>
        <w:numPr>
          <w:ilvl w:val="1"/>
          <w:numId w:val="6"/>
        </w:numPr>
        <w:spacing w:before="240"/>
        <w:rPr>
          <w:rFonts w:cs="Arial"/>
          <w:b/>
        </w:rPr>
      </w:pPr>
      <w:r>
        <w:rPr>
          <w:rFonts w:cs="Arial"/>
        </w:rPr>
        <w:t>Add the following two 8-bit binary values. ( 1 mark)</w:t>
      </w:r>
    </w:p>
    <w:p w14:paraId="772063E0" w14:textId="77777777" w:rsidR="003B640E" w:rsidRDefault="003B640E" w:rsidP="003B640E">
      <w:pPr>
        <w:spacing w:before="240"/>
        <w:ind w:left="1080"/>
      </w:pPr>
      <w:r>
        <w:rPr>
          <w:noProof/>
          <w:lang w:val="en-US"/>
        </w:rPr>
        <mc:AlternateContent>
          <mc:Choice Requires="wps">
            <w:drawing>
              <wp:anchor distT="0" distB="0" distL="114300" distR="114300" simplePos="0" relativeHeight="251659264" behindDoc="0" locked="0" layoutInCell="1" allowOverlap="1" wp14:anchorId="5731DA7F" wp14:editId="2E98127B">
                <wp:simplePos x="0" y="0"/>
                <wp:positionH relativeFrom="column">
                  <wp:posOffset>726440</wp:posOffset>
                </wp:positionH>
                <wp:positionV relativeFrom="paragraph">
                  <wp:posOffset>600075</wp:posOffset>
                </wp:positionV>
                <wp:extent cx="2054225" cy="342900"/>
                <wp:effectExtent l="0" t="0" r="2222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25" cy="342900"/>
                        </a:xfrm>
                        <a:prstGeom prst="rect">
                          <a:avLst/>
                        </a:prstGeom>
                        <a:solidFill>
                          <a:srgbClr val="FFFFFF"/>
                        </a:solidFill>
                        <a:ln w="9525">
                          <a:solidFill>
                            <a:srgbClr val="000000"/>
                          </a:solidFill>
                          <a:miter lim="800000"/>
                          <a:headEnd/>
                          <a:tailEnd/>
                        </a:ln>
                      </wps:spPr>
                      <wps:txbx>
                        <w:txbxContent>
                          <w:p w14:paraId="65C1DD92" w14:textId="001288F0" w:rsidR="003B640E" w:rsidRDefault="00E701A7" w:rsidP="003B640E">
                            <w:r>
                              <w:t>1100 0011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31DA7F" id="_x0000_t202" coordsize="21600,21600" o:spt="202" path="m,l,21600r21600,l21600,xe">
                <v:stroke joinstyle="miter"/>
                <v:path gradientshapeok="t" o:connecttype="rect"/>
              </v:shapetype>
              <v:shape id="Text Box 2" o:spid="_x0000_s1026" type="#_x0000_t202" style="position:absolute;left:0;text-align:left;margin-left:57.2pt;margin-top:47.25pt;width:161.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">
                <v:textbox>
                  <w:txbxContent>
                    <w:p w14:paraId="65C1DD92" w14:textId="001288F0" w:rsidR="003B640E" w:rsidRDefault="00E701A7" w:rsidP="003B640E">
                      <w:r>
                        <w:t>1100 0011</w:t>
                      </w:r>
                    </w:p>
                  </w:txbxContent>
                </v:textbox>
              </v:shape>
            </w:pict>
          </mc:Fallback>
        </mc:AlternateContent>
      </w:r>
      <w:r>
        <w:rPr>
          <w:noProof/>
          <w:lang w:val="en-US"/>
        </w:rPr>
        <w:drawing>
          <wp:inline distT="0" distB="0" distL="0" distR="0" wp14:anchorId="1B09B215" wp14:editId="5E018859">
            <wp:extent cx="214312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43125" cy="1066800"/>
                    </a:xfrm>
                    <a:prstGeom prst="rect">
                      <a:avLst/>
                    </a:prstGeom>
                  </pic:spPr>
                </pic:pic>
              </a:graphicData>
            </a:graphic>
          </wp:inline>
        </w:drawing>
      </w:r>
    </w:p>
    <w:p w14:paraId="30A47818" w14:textId="77777777" w:rsidR="003B640E" w:rsidRPr="000D7278" w:rsidRDefault="003B640E" w:rsidP="003B640E">
      <w:pPr>
        <w:pStyle w:val="ListParagraph"/>
        <w:numPr>
          <w:ilvl w:val="1"/>
          <w:numId w:val="6"/>
        </w:numPr>
        <w:spacing w:before="240"/>
        <w:rPr>
          <w:rFonts w:cs="Arial"/>
          <w:b/>
        </w:rPr>
      </w:pPr>
      <w:r>
        <w:rPr>
          <w:rFonts w:cs="Arial"/>
        </w:rPr>
        <w:t>Add the following two 8-bit binary values. (1 mark)</w:t>
      </w:r>
    </w:p>
    <w:p w14:paraId="30A003F7" w14:textId="77777777" w:rsidR="000D7278" w:rsidRPr="003B640E" w:rsidRDefault="003B640E" w:rsidP="003B640E">
      <w:pPr>
        <w:spacing w:before="240"/>
        <w:ind w:left="1080"/>
        <w:sectPr w:rsidR="000D7278" w:rsidRPr="003B640E" w:rsidSect="002E04B3">
          <w:headerReference w:type="default" r:id="rId9"/>
          <w:footerReference w:type="default" r:id="rId10"/>
          <w:pgSz w:w="11906" w:h="16838"/>
          <w:pgMar w:top="1247" w:right="1418" w:bottom="1440" w:left="851" w:header="680" w:footer="924" w:gutter="0"/>
          <w:cols w:space="708"/>
          <w:docGrid w:linePitch="360"/>
        </w:sectPr>
      </w:pPr>
      <w:r>
        <w:rPr>
          <w:noProof/>
          <w:lang w:val="en-US"/>
        </w:rPr>
        <mc:AlternateContent>
          <mc:Choice Requires="wps">
            <w:drawing>
              <wp:anchor distT="0" distB="0" distL="114300" distR="114300" simplePos="0" relativeHeight="251660288" behindDoc="0" locked="0" layoutInCell="1" allowOverlap="1" wp14:anchorId="7BD8AB6D" wp14:editId="4235606B">
                <wp:simplePos x="0" y="0"/>
                <wp:positionH relativeFrom="column">
                  <wp:posOffset>716915</wp:posOffset>
                </wp:positionH>
                <wp:positionV relativeFrom="paragraph">
                  <wp:posOffset>600710</wp:posOffset>
                </wp:positionV>
                <wp:extent cx="2054225" cy="342900"/>
                <wp:effectExtent l="0" t="0" r="2222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25" cy="342900"/>
                        </a:xfrm>
                        <a:prstGeom prst="rect">
                          <a:avLst/>
                        </a:prstGeom>
                        <a:solidFill>
                          <a:srgbClr val="FFFFFF"/>
                        </a:solidFill>
                        <a:ln w="9525">
                          <a:solidFill>
                            <a:srgbClr val="000000"/>
                          </a:solidFill>
                          <a:miter lim="800000"/>
                          <a:headEnd/>
                          <a:tailEnd/>
                        </a:ln>
                      </wps:spPr>
                      <wps:txbx>
                        <w:txbxContent>
                          <w:p w14:paraId="0C36E1D2" w14:textId="77777777" w:rsidR="003B640E" w:rsidRDefault="003B640E" w:rsidP="003B64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8AB6D" id="_x0000_s1027" type="#_x0000_t202" style="position:absolute;left:0;text-align:left;margin-left:56.45pt;margin-top:47.3pt;width:161.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">
                <v:textbox>
                  <w:txbxContent>
                    <w:p w14:paraId="0C36E1D2" w14:textId="77777777" w:rsidR="003B640E" w:rsidRDefault="003B640E" w:rsidP="003B640E"/>
                  </w:txbxContent>
                </v:textbox>
              </v:shape>
            </w:pict>
          </mc:Fallback>
        </mc:AlternateContent>
      </w:r>
      <w:r>
        <w:rPr>
          <w:noProof/>
          <w:lang w:val="en-US"/>
        </w:rPr>
        <w:drawing>
          <wp:inline distT="0" distB="0" distL="0" distR="0" wp14:anchorId="14C0D166" wp14:editId="442DF871">
            <wp:extent cx="2019300" cy="101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19300" cy="1019175"/>
                    </a:xfrm>
                    <a:prstGeom prst="rect">
                      <a:avLst/>
                    </a:prstGeom>
                  </pic:spPr>
                </pic:pic>
              </a:graphicData>
            </a:graphic>
          </wp:inline>
        </w:drawing>
      </w:r>
    </w:p>
    <w:p w14:paraId="05C4ED01" w14:textId="77777777" w:rsidR="006B24B2" w:rsidRPr="006B24B2" w:rsidRDefault="006B24B2" w:rsidP="006B24B2">
      <w:pPr>
        <w:pStyle w:val="Default"/>
        <w:numPr>
          <w:ilvl w:val="1"/>
          <w:numId w:val="6"/>
        </w:numPr>
        <w:rPr>
          <w:sz w:val="22"/>
          <w:szCs w:val="22"/>
        </w:rPr>
      </w:pPr>
      <w:r w:rsidRPr="006B24B2">
        <w:rPr>
          <w:sz w:val="22"/>
          <w:szCs w:val="22"/>
        </w:rPr>
        <w:lastRenderedPageBreak/>
        <w:t xml:space="preserve">Place the quantities of memory into order by writing the numbers 1 to 5 in the Position column of Table , with 1 representing the smallest quantity and 5 representing the largest quantity.  </w:t>
      </w:r>
      <w:r w:rsidRPr="006B24B2">
        <w:t xml:space="preserve">[2 marks] </w:t>
      </w:r>
    </w:p>
    <w:p w14:paraId="6EC503C5" w14:textId="77777777" w:rsidR="006B24B2" w:rsidRDefault="006B24B2" w:rsidP="006B24B2">
      <w:pPr>
        <w:pStyle w:val="ListParagraph"/>
        <w:ind w:left="1080"/>
      </w:pPr>
    </w:p>
    <w:tbl>
      <w:tblPr>
        <w:tblStyle w:val="TableGrid"/>
        <w:tblW w:w="0" w:type="auto"/>
        <w:tblInd w:w="1080" w:type="dxa"/>
        <w:tblLook w:val="04A0" w:firstRow="1" w:lastRow="0" w:firstColumn="1" w:lastColumn="0" w:noHBand="0" w:noVBand="1"/>
      </w:tblPr>
      <w:tblGrid>
        <w:gridCol w:w="3982"/>
        <w:gridCol w:w="3945"/>
      </w:tblGrid>
      <w:tr w:rsidR="006B24B2" w14:paraId="0251BFA1" w14:textId="77777777" w:rsidTr="007260A6">
        <w:trPr>
          <w:trHeight w:val="395"/>
        </w:trPr>
        <w:tc>
          <w:tcPr>
            <w:tcW w:w="3982" w:type="dxa"/>
          </w:tcPr>
          <w:p w14:paraId="172E968D" w14:textId="77777777" w:rsidR="006B24B2" w:rsidRDefault="006B24B2" w:rsidP="007260A6">
            <w:pPr>
              <w:pStyle w:val="ListParagraph"/>
              <w:ind w:left="0"/>
            </w:pPr>
            <w:r>
              <w:t>Quantity</w:t>
            </w:r>
          </w:p>
        </w:tc>
        <w:tc>
          <w:tcPr>
            <w:tcW w:w="3945" w:type="dxa"/>
          </w:tcPr>
          <w:p w14:paraId="71526DF8" w14:textId="77777777" w:rsidR="006B24B2" w:rsidRDefault="006B24B2" w:rsidP="007260A6">
            <w:pPr>
              <w:pStyle w:val="ListParagraph"/>
              <w:ind w:left="0"/>
            </w:pPr>
            <w:r>
              <w:t>Position</w:t>
            </w:r>
          </w:p>
        </w:tc>
      </w:tr>
      <w:tr w:rsidR="006B24B2" w14:paraId="04EEFCF0" w14:textId="77777777" w:rsidTr="007260A6">
        <w:trPr>
          <w:trHeight w:val="395"/>
        </w:trPr>
        <w:tc>
          <w:tcPr>
            <w:tcW w:w="3982" w:type="dxa"/>
          </w:tcPr>
          <w:p w14:paraId="153132C5" w14:textId="77777777" w:rsidR="006B24B2" w:rsidRDefault="006B24B2" w:rsidP="007260A6">
            <w:pPr>
              <w:pStyle w:val="ListParagraph"/>
              <w:ind w:left="0"/>
            </w:pPr>
            <w:r>
              <w:t>3 kilobytes</w:t>
            </w:r>
          </w:p>
        </w:tc>
        <w:tc>
          <w:tcPr>
            <w:tcW w:w="3945" w:type="dxa"/>
          </w:tcPr>
          <w:p w14:paraId="1B757AA6" w14:textId="1E815438" w:rsidR="006B24B2" w:rsidRDefault="00D14763" w:rsidP="007260A6">
            <w:pPr>
              <w:pStyle w:val="ListParagraph"/>
              <w:ind w:left="0"/>
            </w:pPr>
            <w:r>
              <w:t>3</w:t>
            </w:r>
          </w:p>
        </w:tc>
      </w:tr>
      <w:tr w:rsidR="006B24B2" w14:paraId="5150C729" w14:textId="77777777" w:rsidTr="007260A6">
        <w:trPr>
          <w:trHeight w:val="377"/>
        </w:trPr>
        <w:tc>
          <w:tcPr>
            <w:tcW w:w="3982" w:type="dxa"/>
          </w:tcPr>
          <w:p w14:paraId="5F6A335D" w14:textId="77777777" w:rsidR="006B24B2" w:rsidRDefault="006B24B2" w:rsidP="007260A6">
            <w:pPr>
              <w:pStyle w:val="ListParagraph"/>
              <w:ind w:left="0"/>
            </w:pPr>
            <w:r>
              <w:t>2 mebibytes</w:t>
            </w:r>
          </w:p>
        </w:tc>
        <w:tc>
          <w:tcPr>
            <w:tcW w:w="3945" w:type="dxa"/>
          </w:tcPr>
          <w:p w14:paraId="08416F20" w14:textId="62889D77" w:rsidR="006B24B2" w:rsidRDefault="00D14763" w:rsidP="007260A6">
            <w:pPr>
              <w:pStyle w:val="ListParagraph"/>
              <w:ind w:left="0"/>
            </w:pPr>
            <w:r>
              <w:t>4</w:t>
            </w:r>
          </w:p>
        </w:tc>
      </w:tr>
      <w:tr w:rsidR="006B24B2" w14:paraId="12CDE882" w14:textId="77777777" w:rsidTr="007260A6">
        <w:trPr>
          <w:trHeight w:val="395"/>
        </w:trPr>
        <w:tc>
          <w:tcPr>
            <w:tcW w:w="3982" w:type="dxa"/>
          </w:tcPr>
          <w:p w14:paraId="22F55400" w14:textId="77777777" w:rsidR="006B24B2" w:rsidRDefault="006B24B2" w:rsidP="007260A6">
            <w:pPr>
              <w:pStyle w:val="ListParagraph"/>
              <w:ind w:left="0"/>
            </w:pPr>
            <w:r>
              <w:t>2 bytes</w:t>
            </w:r>
          </w:p>
        </w:tc>
        <w:tc>
          <w:tcPr>
            <w:tcW w:w="3945" w:type="dxa"/>
          </w:tcPr>
          <w:p w14:paraId="38A45140" w14:textId="08F4482B" w:rsidR="006B24B2" w:rsidRDefault="00D14763" w:rsidP="007260A6">
            <w:pPr>
              <w:pStyle w:val="ListParagraph"/>
              <w:ind w:left="0"/>
            </w:pPr>
            <w:r>
              <w:t>2</w:t>
            </w:r>
          </w:p>
        </w:tc>
      </w:tr>
      <w:tr w:rsidR="006B24B2" w14:paraId="7519163C" w14:textId="77777777" w:rsidTr="007260A6">
        <w:trPr>
          <w:trHeight w:val="395"/>
        </w:trPr>
        <w:tc>
          <w:tcPr>
            <w:tcW w:w="3982" w:type="dxa"/>
          </w:tcPr>
          <w:p w14:paraId="005D780E" w14:textId="77777777" w:rsidR="006B24B2" w:rsidRDefault="006B24B2" w:rsidP="007260A6">
            <w:pPr>
              <w:pStyle w:val="ListParagraph"/>
              <w:ind w:left="0"/>
            </w:pPr>
            <w:r>
              <w:t>2 megabytes</w:t>
            </w:r>
          </w:p>
        </w:tc>
        <w:tc>
          <w:tcPr>
            <w:tcW w:w="3945" w:type="dxa"/>
          </w:tcPr>
          <w:p w14:paraId="1CD366BD" w14:textId="2E0DD61E" w:rsidR="006B24B2" w:rsidRDefault="00D14763" w:rsidP="007260A6">
            <w:pPr>
              <w:pStyle w:val="ListParagraph"/>
              <w:ind w:left="0"/>
            </w:pPr>
            <w:r>
              <w:t>5</w:t>
            </w:r>
          </w:p>
        </w:tc>
      </w:tr>
      <w:tr w:rsidR="006B24B2" w14:paraId="056CE8B7" w14:textId="77777777" w:rsidTr="007260A6">
        <w:trPr>
          <w:trHeight w:val="395"/>
        </w:trPr>
        <w:tc>
          <w:tcPr>
            <w:tcW w:w="3982" w:type="dxa"/>
          </w:tcPr>
          <w:p w14:paraId="5E76DF26" w14:textId="77777777" w:rsidR="006B24B2" w:rsidRDefault="006B24B2" w:rsidP="007260A6">
            <w:pPr>
              <w:pStyle w:val="ListParagraph"/>
              <w:ind w:left="0"/>
            </w:pPr>
            <w:r>
              <w:t>20 bits</w:t>
            </w:r>
          </w:p>
        </w:tc>
        <w:tc>
          <w:tcPr>
            <w:tcW w:w="3945" w:type="dxa"/>
          </w:tcPr>
          <w:p w14:paraId="115BAF9E" w14:textId="5E193ADE" w:rsidR="006B24B2" w:rsidRDefault="00D14763" w:rsidP="007260A6">
            <w:pPr>
              <w:pStyle w:val="ListParagraph"/>
              <w:ind w:left="0"/>
            </w:pPr>
            <w:r>
              <w:t>1</w:t>
            </w:r>
          </w:p>
        </w:tc>
      </w:tr>
    </w:tbl>
    <w:p w14:paraId="3E285D51" w14:textId="77777777" w:rsidR="003B640E" w:rsidRDefault="003B640E" w:rsidP="003B640E"/>
    <w:p w14:paraId="2D90C60B" w14:textId="77777777" w:rsidR="00B25F1E" w:rsidRDefault="006B24B2" w:rsidP="00B25F1E">
      <w:pPr>
        <w:pStyle w:val="ListParagraph"/>
        <w:numPr>
          <w:ilvl w:val="1"/>
          <w:numId w:val="6"/>
        </w:numPr>
        <w:autoSpaceDE w:val="0"/>
        <w:autoSpaceDN w:val="0"/>
        <w:adjustRightInd w:val="0"/>
        <w:spacing w:after="0" w:line="240" w:lineRule="auto"/>
        <w:rPr>
          <w:rFonts w:cs="Arial"/>
          <w:color w:val="000000"/>
        </w:rPr>
      </w:pPr>
      <w:r w:rsidRPr="006B24B2">
        <w:rPr>
          <w:rFonts w:cs="Arial"/>
          <w:color w:val="000000"/>
        </w:rPr>
        <w:t>Convert the hexadecimal numbers 27 and C9 into binary. Then, in binary, add them together to work out the total. Finally, convert the total back into hexadecimal to give the answer. You must show your working.  [2 marks]</w:t>
      </w:r>
      <w:r>
        <w:rPr>
          <w:rFonts w:cs="Arial"/>
          <w:color w:val="000000"/>
        </w:rPr>
        <w:t xml:space="preserve">         </w:t>
      </w:r>
    </w:p>
    <w:p w14:paraId="260A50C4" w14:textId="77777777" w:rsidR="00B25F1E" w:rsidRDefault="00B25F1E" w:rsidP="00B25F1E">
      <w:pPr>
        <w:autoSpaceDE w:val="0"/>
        <w:autoSpaceDN w:val="0"/>
        <w:adjustRightInd w:val="0"/>
        <w:spacing w:after="0" w:line="240" w:lineRule="auto"/>
      </w:pPr>
    </w:p>
    <w:p w14:paraId="74C92E97" w14:textId="3C3320DC" w:rsidR="00B25F1E" w:rsidRDefault="00D14763" w:rsidP="00B25F1E">
      <w:pPr>
        <w:autoSpaceDE w:val="0"/>
        <w:autoSpaceDN w:val="0"/>
        <w:adjustRightInd w:val="0"/>
        <w:spacing w:after="0" w:line="240" w:lineRule="auto"/>
      </w:pPr>
      <w:r>
        <w:t>27</w:t>
      </w:r>
      <w:r>
        <w:rPr>
          <w:vertAlign w:val="subscript"/>
        </w:rPr>
        <w:t>16</w:t>
      </w:r>
      <w:r>
        <w:t xml:space="preserve"> = 0010 0111</w:t>
      </w:r>
      <w:r>
        <w:rPr>
          <w:vertAlign w:val="subscript"/>
        </w:rPr>
        <w:t>2</w:t>
      </w:r>
      <w:r>
        <w:t xml:space="preserve"> </w:t>
      </w:r>
    </w:p>
    <w:p w14:paraId="650D4A51" w14:textId="10805D29" w:rsidR="00B25F1E" w:rsidRDefault="00B25F1E" w:rsidP="00B25F1E">
      <w:pPr>
        <w:autoSpaceDE w:val="0"/>
        <w:autoSpaceDN w:val="0"/>
        <w:adjustRightInd w:val="0"/>
        <w:spacing w:after="0" w:line="240" w:lineRule="auto"/>
      </w:pPr>
    </w:p>
    <w:p w14:paraId="2782B215" w14:textId="35108D5B" w:rsidR="00D14763" w:rsidRDefault="00D14763" w:rsidP="00B25F1E">
      <w:pPr>
        <w:autoSpaceDE w:val="0"/>
        <w:autoSpaceDN w:val="0"/>
        <w:adjustRightInd w:val="0"/>
        <w:spacing w:after="0" w:line="240" w:lineRule="auto"/>
        <w:rPr>
          <w:vertAlign w:val="subscript"/>
        </w:rPr>
      </w:pPr>
      <w:r>
        <w:t>C9</w:t>
      </w:r>
      <w:r>
        <w:rPr>
          <w:vertAlign w:val="subscript"/>
        </w:rPr>
        <w:t>16</w:t>
      </w:r>
      <w:r>
        <w:t xml:space="preserve"> = 1001001</w:t>
      </w:r>
      <w:r>
        <w:rPr>
          <w:vertAlign w:val="subscript"/>
        </w:rPr>
        <w:t>2</w:t>
      </w:r>
    </w:p>
    <w:p w14:paraId="570B9D05" w14:textId="7393B529" w:rsidR="00D14763" w:rsidRDefault="00D14763" w:rsidP="00B25F1E">
      <w:pPr>
        <w:autoSpaceDE w:val="0"/>
        <w:autoSpaceDN w:val="0"/>
        <w:adjustRightInd w:val="0"/>
        <w:spacing w:after="0" w:line="240" w:lineRule="auto"/>
      </w:pPr>
    </w:p>
    <w:p w14:paraId="0499D8C3" w14:textId="7C66142A" w:rsidR="00D14763" w:rsidRDefault="00D14763" w:rsidP="00B25F1E">
      <w:pPr>
        <w:autoSpaceDE w:val="0"/>
        <w:autoSpaceDN w:val="0"/>
        <w:adjustRightInd w:val="0"/>
        <w:spacing w:after="0" w:line="240" w:lineRule="auto"/>
      </w:pPr>
      <w:r>
        <w:t>00100111 + 1001001</w:t>
      </w:r>
    </w:p>
    <w:p w14:paraId="732082DF" w14:textId="5C178739" w:rsidR="00D14763" w:rsidRDefault="00D14763" w:rsidP="00B25F1E">
      <w:pPr>
        <w:autoSpaceDE w:val="0"/>
        <w:autoSpaceDN w:val="0"/>
        <w:adjustRightInd w:val="0"/>
        <w:spacing w:after="0" w:line="240" w:lineRule="auto"/>
      </w:pPr>
      <w:r>
        <w:t>= 1111 0000</w:t>
      </w:r>
    </w:p>
    <w:p w14:paraId="0DAB728C" w14:textId="05561A5D" w:rsidR="00D14763" w:rsidRDefault="00D14763" w:rsidP="00B25F1E">
      <w:pPr>
        <w:autoSpaceDE w:val="0"/>
        <w:autoSpaceDN w:val="0"/>
        <w:adjustRightInd w:val="0"/>
        <w:spacing w:after="0" w:line="240" w:lineRule="auto"/>
      </w:pPr>
    </w:p>
    <w:p w14:paraId="0644661F" w14:textId="58A8513C" w:rsidR="00D14763" w:rsidRPr="00D14763" w:rsidRDefault="00D14763" w:rsidP="00D14763">
      <w:pPr>
        <w:autoSpaceDE w:val="0"/>
        <w:autoSpaceDN w:val="0"/>
        <w:adjustRightInd w:val="0"/>
        <w:spacing w:after="0" w:line="240" w:lineRule="auto"/>
        <w:rPr>
          <w:vertAlign w:val="subscript"/>
        </w:rPr>
      </w:pPr>
      <w:r>
        <w:t>1111 0000</w:t>
      </w:r>
      <w:r>
        <w:rPr>
          <w:vertAlign w:val="subscript"/>
        </w:rPr>
        <w:t>2</w:t>
      </w:r>
    </w:p>
    <w:p w14:paraId="6B89FEE7" w14:textId="02575250" w:rsidR="00D14763" w:rsidRDefault="00D14763" w:rsidP="00D14763">
      <w:pPr>
        <w:autoSpaceDE w:val="0"/>
        <w:autoSpaceDN w:val="0"/>
        <w:adjustRightInd w:val="0"/>
        <w:spacing w:after="0" w:line="240" w:lineRule="auto"/>
        <w:rPr>
          <w:b/>
          <w:bCs/>
          <w:vertAlign w:val="subscript"/>
        </w:rPr>
      </w:pPr>
      <w:r>
        <w:t xml:space="preserve">= </w:t>
      </w:r>
      <w:r w:rsidRPr="00D14763">
        <w:rPr>
          <w:b/>
          <w:bCs/>
        </w:rPr>
        <w:t>F0</w:t>
      </w:r>
      <w:r>
        <w:rPr>
          <w:b/>
          <w:bCs/>
          <w:vertAlign w:val="subscript"/>
        </w:rPr>
        <w:t>16</w:t>
      </w:r>
    </w:p>
    <w:p w14:paraId="6AFD88EC" w14:textId="77777777" w:rsidR="00D14763" w:rsidRPr="00D14763" w:rsidRDefault="00D14763" w:rsidP="00D14763">
      <w:pPr>
        <w:autoSpaceDE w:val="0"/>
        <w:autoSpaceDN w:val="0"/>
        <w:adjustRightInd w:val="0"/>
        <w:spacing w:after="0" w:line="240" w:lineRule="auto"/>
      </w:pPr>
    </w:p>
    <w:p w14:paraId="49E9022E" w14:textId="77777777" w:rsidR="00B25F1E" w:rsidRDefault="00B25F1E" w:rsidP="00B25F1E">
      <w:pPr>
        <w:autoSpaceDE w:val="0"/>
        <w:autoSpaceDN w:val="0"/>
        <w:adjustRightInd w:val="0"/>
        <w:spacing w:after="0" w:line="240" w:lineRule="auto"/>
      </w:pPr>
    </w:p>
    <w:p w14:paraId="0B05891D" w14:textId="77777777" w:rsidR="00B25F1E" w:rsidRDefault="00B25F1E" w:rsidP="00B25F1E">
      <w:pPr>
        <w:autoSpaceDE w:val="0"/>
        <w:autoSpaceDN w:val="0"/>
        <w:adjustRightInd w:val="0"/>
        <w:spacing w:after="0" w:line="240" w:lineRule="auto"/>
      </w:pPr>
    </w:p>
    <w:p w14:paraId="6E69CE50" w14:textId="77777777" w:rsidR="00B25F1E" w:rsidRDefault="00B25F1E" w:rsidP="00B25F1E">
      <w:pPr>
        <w:autoSpaceDE w:val="0"/>
        <w:autoSpaceDN w:val="0"/>
        <w:adjustRightInd w:val="0"/>
        <w:spacing w:after="0" w:line="240" w:lineRule="auto"/>
      </w:pPr>
    </w:p>
    <w:p w14:paraId="6C1CB66A" w14:textId="77777777" w:rsidR="00B25F1E" w:rsidRDefault="00B25F1E" w:rsidP="00B25F1E">
      <w:pPr>
        <w:autoSpaceDE w:val="0"/>
        <w:autoSpaceDN w:val="0"/>
        <w:adjustRightInd w:val="0"/>
        <w:spacing w:after="0" w:line="240" w:lineRule="auto"/>
      </w:pPr>
    </w:p>
    <w:p w14:paraId="248EFB51" w14:textId="77777777" w:rsidR="00B25F1E" w:rsidRDefault="00B25F1E" w:rsidP="00B25F1E">
      <w:pPr>
        <w:autoSpaceDE w:val="0"/>
        <w:autoSpaceDN w:val="0"/>
        <w:adjustRightInd w:val="0"/>
        <w:spacing w:after="0" w:line="240" w:lineRule="auto"/>
      </w:pPr>
    </w:p>
    <w:p w14:paraId="1C4C212E" w14:textId="77777777" w:rsidR="00B25F1E" w:rsidRDefault="00B25F1E" w:rsidP="00B25F1E">
      <w:pPr>
        <w:autoSpaceDE w:val="0"/>
        <w:autoSpaceDN w:val="0"/>
        <w:adjustRightInd w:val="0"/>
        <w:spacing w:after="0" w:line="240" w:lineRule="auto"/>
      </w:pPr>
    </w:p>
    <w:p w14:paraId="2FA19184" w14:textId="77777777" w:rsidR="00B25F1E" w:rsidRDefault="00B25F1E" w:rsidP="00B25F1E">
      <w:pPr>
        <w:autoSpaceDE w:val="0"/>
        <w:autoSpaceDN w:val="0"/>
        <w:adjustRightInd w:val="0"/>
        <w:spacing w:after="0" w:line="240" w:lineRule="auto"/>
      </w:pPr>
    </w:p>
    <w:p w14:paraId="64584A72" w14:textId="77777777" w:rsidR="00B25F1E" w:rsidRDefault="00B25F1E" w:rsidP="00B25F1E">
      <w:pPr>
        <w:autoSpaceDE w:val="0"/>
        <w:autoSpaceDN w:val="0"/>
        <w:adjustRightInd w:val="0"/>
        <w:spacing w:after="0" w:line="240" w:lineRule="auto"/>
      </w:pPr>
    </w:p>
    <w:p w14:paraId="2A2CDAEC" w14:textId="77777777" w:rsidR="00B25F1E" w:rsidRDefault="00B25F1E" w:rsidP="00B25F1E">
      <w:pPr>
        <w:pStyle w:val="Default"/>
        <w:numPr>
          <w:ilvl w:val="1"/>
          <w:numId w:val="6"/>
        </w:numPr>
        <w:rPr>
          <w:sz w:val="22"/>
          <w:szCs w:val="22"/>
        </w:rPr>
      </w:pPr>
      <w:r w:rsidRPr="00D50DE9">
        <w:rPr>
          <w:sz w:val="22"/>
          <w:szCs w:val="22"/>
        </w:rPr>
        <w:t xml:space="preserve">Describe the difference between analogue and digital data. </w:t>
      </w:r>
      <w:r>
        <w:rPr>
          <w:sz w:val="22"/>
          <w:szCs w:val="22"/>
        </w:rPr>
        <w:t>[2 marks]</w:t>
      </w:r>
    </w:p>
    <w:p w14:paraId="15D74B9B" w14:textId="77777777" w:rsidR="00B25F1E" w:rsidRPr="00D50DE9" w:rsidRDefault="00B25F1E" w:rsidP="00B25F1E">
      <w:pPr>
        <w:pStyle w:val="Default"/>
        <w:ind w:left="1440"/>
        <w:rPr>
          <w:sz w:val="22"/>
          <w:szCs w:val="22"/>
        </w:rPr>
      </w:pPr>
    </w:p>
    <w:p w14:paraId="7F7C31CD" w14:textId="77777777" w:rsidR="00B25F1E" w:rsidRDefault="00B25F1E" w:rsidP="00B25F1E">
      <w:pPr>
        <w:autoSpaceDE w:val="0"/>
        <w:autoSpaceDN w:val="0"/>
        <w:adjustRightInd w:val="0"/>
        <w:spacing w:after="0" w:line="240" w:lineRule="auto"/>
      </w:pPr>
    </w:p>
    <w:p w14:paraId="5A8F8406" w14:textId="7E3F7C29" w:rsidR="00B25F1E" w:rsidRDefault="00D14763" w:rsidP="00B25F1E">
      <w:pPr>
        <w:autoSpaceDE w:val="0"/>
        <w:autoSpaceDN w:val="0"/>
        <w:adjustRightInd w:val="0"/>
        <w:spacing w:after="0" w:line="240" w:lineRule="auto"/>
      </w:pPr>
      <w:r>
        <w:t>Analogue data is continuous data while digital data is discrete..</w:t>
      </w:r>
    </w:p>
    <w:p w14:paraId="4EC8D270" w14:textId="77777777" w:rsidR="00B25F1E" w:rsidRDefault="00B25F1E" w:rsidP="00B25F1E">
      <w:pPr>
        <w:autoSpaceDE w:val="0"/>
        <w:autoSpaceDN w:val="0"/>
        <w:adjustRightInd w:val="0"/>
        <w:spacing w:after="0" w:line="240" w:lineRule="auto"/>
      </w:pPr>
    </w:p>
    <w:p w14:paraId="093E00FC" w14:textId="77777777" w:rsidR="00B25F1E" w:rsidRDefault="00B25F1E" w:rsidP="00B25F1E">
      <w:pPr>
        <w:autoSpaceDE w:val="0"/>
        <w:autoSpaceDN w:val="0"/>
        <w:adjustRightInd w:val="0"/>
        <w:spacing w:after="0" w:line="240" w:lineRule="auto"/>
      </w:pPr>
    </w:p>
    <w:p w14:paraId="2AB88569" w14:textId="77777777" w:rsidR="00B25F1E" w:rsidRDefault="00B25F1E" w:rsidP="00B25F1E">
      <w:pPr>
        <w:autoSpaceDE w:val="0"/>
        <w:autoSpaceDN w:val="0"/>
        <w:adjustRightInd w:val="0"/>
        <w:spacing w:after="0" w:line="240" w:lineRule="auto"/>
      </w:pPr>
    </w:p>
    <w:p w14:paraId="03E2DA06" w14:textId="77777777" w:rsidR="00B25F1E" w:rsidRDefault="00B25F1E" w:rsidP="00B25F1E">
      <w:pPr>
        <w:autoSpaceDE w:val="0"/>
        <w:autoSpaceDN w:val="0"/>
        <w:adjustRightInd w:val="0"/>
        <w:spacing w:after="0" w:line="240" w:lineRule="auto"/>
      </w:pPr>
    </w:p>
    <w:p w14:paraId="30D2D998" w14:textId="77777777" w:rsidR="00B25F1E" w:rsidRDefault="00B25F1E" w:rsidP="00B25F1E">
      <w:pPr>
        <w:autoSpaceDE w:val="0"/>
        <w:autoSpaceDN w:val="0"/>
        <w:adjustRightInd w:val="0"/>
        <w:spacing w:after="0" w:line="240" w:lineRule="auto"/>
      </w:pPr>
    </w:p>
    <w:p w14:paraId="23F265A7" w14:textId="77777777" w:rsidR="00B25F1E" w:rsidRDefault="00B25F1E" w:rsidP="00B25F1E">
      <w:pPr>
        <w:autoSpaceDE w:val="0"/>
        <w:autoSpaceDN w:val="0"/>
        <w:adjustRightInd w:val="0"/>
        <w:spacing w:after="0" w:line="240" w:lineRule="auto"/>
        <w:rPr>
          <w:rFonts w:ascii="MyriadPro-Regular" w:hAnsi="MyriadPro-Regular" w:cs="MyriadPro-Regular"/>
          <w:sz w:val="24"/>
          <w:szCs w:val="24"/>
          <w:lang w:val="en-US" w:eastAsia="en-GB"/>
        </w:rPr>
      </w:pPr>
      <w:r>
        <w:t xml:space="preserve">             4.     </w:t>
      </w:r>
      <w:r>
        <w:rPr>
          <w:rFonts w:ascii="MyriadPro-Regular" w:hAnsi="MyriadPro-Regular" w:cs="MyriadPro-Regular"/>
          <w:sz w:val="24"/>
          <w:szCs w:val="24"/>
          <w:lang w:val="en-US" w:eastAsia="en-GB"/>
        </w:rPr>
        <w:t>An image is 1722 pixels high and 5028 pixels wide.</w:t>
      </w:r>
    </w:p>
    <w:p w14:paraId="25326B72" w14:textId="77777777" w:rsidR="00B25F1E" w:rsidRDefault="00B25F1E" w:rsidP="00B25F1E">
      <w:pPr>
        <w:autoSpaceDE w:val="0"/>
        <w:autoSpaceDN w:val="0"/>
        <w:adjustRightInd w:val="0"/>
        <w:spacing w:after="0" w:line="240" w:lineRule="auto"/>
        <w:rPr>
          <w:rFonts w:ascii="MyriadPro-Regular" w:hAnsi="MyriadPro-Regular" w:cs="MyriadPro-Regular"/>
          <w:sz w:val="24"/>
          <w:szCs w:val="24"/>
          <w:lang w:val="en-US" w:eastAsia="en-GB"/>
        </w:rPr>
      </w:pPr>
      <w:r>
        <w:rPr>
          <w:rFonts w:ascii="MyriadPro-Regular" w:hAnsi="MyriadPro-Regular" w:cs="MyriadPro-Regular"/>
          <w:sz w:val="24"/>
          <w:szCs w:val="24"/>
          <w:lang w:val="en-US" w:eastAsia="en-GB"/>
        </w:rPr>
        <w:t xml:space="preserve">                   The image is stored with a 32-bit colour depth.</w:t>
      </w:r>
    </w:p>
    <w:p w14:paraId="1A50BB99" w14:textId="77777777" w:rsidR="00B25F1E" w:rsidRDefault="00B25F1E" w:rsidP="00B25F1E">
      <w:pPr>
        <w:autoSpaceDE w:val="0"/>
        <w:autoSpaceDN w:val="0"/>
        <w:adjustRightInd w:val="0"/>
        <w:spacing w:after="0" w:line="240" w:lineRule="auto"/>
        <w:rPr>
          <w:rFonts w:ascii="MyriadPro-Regular" w:hAnsi="MyriadPro-Regular" w:cs="MyriadPro-Regular"/>
          <w:sz w:val="24"/>
          <w:szCs w:val="24"/>
          <w:lang w:val="en-US" w:eastAsia="en-GB"/>
        </w:rPr>
      </w:pPr>
      <w:r>
        <w:rPr>
          <w:rFonts w:ascii="MyriadPro-Regular" w:hAnsi="MyriadPro-Regular" w:cs="MyriadPro-Regular"/>
          <w:sz w:val="24"/>
          <w:szCs w:val="24"/>
          <w:lang w:val="en-US" w:eastAsia="en-GB"/>
        </w:rPr>
        <w:t xml:space="preserve">                   The metadata for the image is 1094 bytes.</w:t>
      </w:r>
    </w:p>
    <w:p w14:paraId="2639A57D" w14:textId="77777777" w:rsidR="00B25F1E" w:rsidRDefault="00B25F1E" w:rsidP="00B25F1E">
      <w:pPr>
        <w:autoSpaceDE w:val="0"/>
        <w:autoSpaceDN w:val="0"/>
        <w:adjustRightInd w:val="0"/>
        <w:spacing w:after="0" w:line="240" w:lineRule="auto"/>
        <w:rPr>
          <w:rFonts w:ascii="MyriadPro-Regular" w:hAnsi="MyriadPro-Regular" w:cs="MyriadPro-Regular"/>
          <w:sz w:val="24"/>
          <w:szCs w:val="24"/>
          <w:lang w:val="en-US" w:eastAsia="en-GB"/>
        </w:rPr>
      </w:pPr>
      <w:r>
        <w:rPr>
          <w:rFonts w:ascii="MyriadPro-Regular" w:hAnsi="MyriadPro-Regular" w:cs="MyriadPro-Regular"/>
          <w:sz w:val="24"/>
          <w:szCs w:val="24"/>
          <w:lang w:val="en-US" w:eastAsia="en-GB"/>
        </w:rPr>
        <w:t xml:space="preserve">                   Construct an expression to show how the file size, in megabytes, is calculated.</w:t>
      </w:r>
    </w:p>
    <w:p w14:paraId="0C8E7C23" w14:textId="77777777" w:rsidR="00B25F1E" w:rsidRDefault="00B25F1E" w:rsidP="00B25F1E">
      <w:pPr>
        <w:autoSpaceDE w:val="0"/>
        <w:autoSpaceDN w:val="0"/>
        <w:adjustRightInd w:val="0"/>
        <w:spacing w:after="0" w:line="240" w:lineRule="auto"/>
      </w:pPr>
      <w:r>
        <w:rPr>
          <w:rFonts w:ascii="MyriadPro-Regular" w:hAnsi="MyriadPro-Regular" w:cs="MyriadPro-Regular"/>
          <w:sz w:val="24"/>
          <w:szCs w:val="24"/>
          <w:lang w:val="en-US" w:eastAsia="en-GB"/>
        </w:rPr>
        <w:lastRenderedPageBreak/>
        <w:t xml:space="preserve">                   You do </w:t>
      </w:r>
      <w:r>
        <w:rPr>
          <w:rFonts w:ascii="MyriadPro-Bold" w:hAnsi="MyriadPro-Bold" w:cs="MyriadPro-Bold"/>
          <w:b/>
          <w:bCs/>
          <w:sz w:val="24"/>
          <w:szCs w:val="24"/>
          <w:lang w:val="en-US" w:eastAsia="en-GB"/>
        </w:rPr>
        <w:t xml:space="preserve">not </w:t>
      </w:r>
      <w:r>
        <w:rPr>
          <w:rFonts w:ascii="MyriadPro-Regular" w:hAnsi="MyriadPro-Regular" w:cs="MyriadPro-Regular"/>
          <w:sz w:val="24"/>
          <w:szCs w:val="24"/>
          <w:lang w:val="en-US" w:eastAsia="en-GB"/>
        </w:rPr>
        <w:t>need to do the calculation. [3 marks]</w:t>
      </w:r>
    </w:p>
    <w:p w14:paraId="4CC7684E" w14:textId="77777777" w:rsidR="00D14763" w:rsidRDefault="00D14763" w:rsidP="00B25F1E">
      <w:pPr>
        <w:autoSpaceDE w:val="0"/>
        <w:autoSpaceDN w:val="0"/>
        <w:adjustRightInd w:val="0"/>
        <w:spacing w:after="0" w:line="240" w:lineRule="auto"/>
      </w:pPr>
    </w:p>
    <w:p w14:paraId="513D0861" w14:textId="67F6A9A0" w:rsidR="000D7278" w:rsidRDefault="00D14763" w:rsidP="00B25F1E">
      <w:pPr>
        <w:autoSpaceDE w:val="0"/>
        <w:autoSpaceDN w:val="0"/>
        <w:adjustRightInd w:val="0"/>
        <w:spacing w:after="0" w:line="240" w:lineRule="auto"/>
      </w:pPr>
      <w:r>
        <w:t>((1722 * 5028 * 32) + 1094) / (8 * 1000 * 1000)</w:t>
      </w:r>
    </w:p>
    <w:p w14:paraId="002B54E0" w14:textId="1963D212" w:rsidR="00D14763" w:rsidRDefault="00D14763" w:rsidP="00B25F1E">
      <w:pPr>
        <w:autoSpaceDE w:val="0"/>
        <w:autoSpaceDN w:val="0"/>
        <w:adjustRightInd w:val="0"/>
        <w:spacing w:after="0" w:line="240" w:lineRule="auto"/>
      </w:pPr>
    </w:p>
    <w:p w14:paraId="257EB4F7" w14:textId="08F120F6" w:rsidR="00D14763" w:rsidRDefault="00D14763" w:rsidP="00B25F1E">
      <w:pPr>
        <w:autoSpaceDE w:val="0"/>
        <w:autoSpaceDN w:val="0"/>
        <w:adjustRightInd w:val="0"/>
        <w:spacing w:after="0" w:line="240" w:lineRule="auto"/>
      </w:pPr>
    </w:p>
    <w:p w14:paraId="258A3005" w14:textId="41610190" w:rsidR="00D14763" w:rsidRDefault="00D14763" w:rsidP="00B25F1E">
      <w:pPr>
        <w:autoSpaceDE w:val="0"/>
        <w:autoSpaceDN w:val="0"/>
        <w:adjustRightInd w:val="0"/>
        <w:spacing w:after="0" w:line="240" w:lineRule="auto"/>
      </w:pPr>
    </w:p>
    <w:p w14:paraId="4185D1AC" w14:textId="45C97D97" w:rsidR="00D14763" w:rsidRDefault="00D14763" w:rsidP="00B25F1E">
      <w:pPr>
        <w:autoSpaceDE w:val="0"/>
        <w:autoSpaceDN w:val="0"/>
        <w:adjustRightInd w:val="0"/>
        <w:spacing w:after="0" w:line="240" w:lineRule="auto"/>
      </w:pPr>
    </w:p>
    <w:p w14:paraId="5DE3D5FB" w14:textId="77777777" w:rsidR="00D14763" w:rsidRPr="00B25F1E" w:rsidRDefault="00D14763" w:rsidP="00B25F1E">
      <w:pPr>
        <w:autoSpaceDE w:val="0"/>
        <w:autoSpaceDN w:val="0"/>
        <w:adjustRightInd w:val="0"/>
        <w:spacing w:after="0" w:line="240" w:lineRule="auto"/>
        <w:rPr>
          <w:rFonts w:cs="Arial"/>
          <w:color w:val="000000"/>
        </w:rPr>
      </w:pPr>
    </w:p>
    <w:p w14:paraId="2D775DE3" w14:textId="7D72B673" w:rsidR="003B640E" w:rsidRPr="00B25F1E" w:rsidRDefault="00B25F1E" w:rsidP="00295FA9">
      <w:pPr>
        <w:ind w:left="612"/>
        <w:rPr>
          <w:lang w:val="en-US"/>
        </w:rPr>
      </w:pPr>
      <w:r w:rsidRPr="00B25F1E">
        <w:rPr>
          <w:lang w:val="en-US"/>
        </w:rPr>
        <w:t>5.</w:t>
      </w:r>
      <w:r>
        <w:rPr>
          <w:lang w:val="en-US"/>
        </w:rPr>
        <w:t xml:space="preserve">   Explain with examples how sound is stored on the computers. List all </w:t>
      </w:r>
      <w:r w:rsidR="00295FA9">
        <w:rPr>
          <w:lang w:val="en-US"/>
        </w:rPr>
        <w:t>the parts used to       calculate the file size of a recording.</w:t>
      </w:r>
      <w:r w:rsidR="00F26662">
        <w:rPr>
          <w:lang w:val="en-US"/>
        </w:rPr>
        <w:t xml:space="preserve"> </w:t>
      </w:r>
      <w:r w:rsidR="00295FA9">
        <w:rPr>
          <w:lang w:val="en-US"/>
        </w:rPr>
        <w:t>[3 marks]</w:t>
      </w:r>
    </w:p>
    <w:p w14:paraId="522838F1" w14:textId="48283442" w:rsidR="002F694A" w:rsidRDefault="00D14763" w:rsidP="002F694A">
      <w:pPr>
        <w:rPr>
          <w:lang w:val="en-US"/>
        </w:rPr>
      </w:pPr>
      <w:r>
        <w:rPr>
          <w:lang w:val="en-US"/>
        </w:rPr>
        <w:t>Samples of sound are taken every second by a device such as a microphone.</w:t>
      </w:r>
      <w:r w:rsidR="002F694A">
        <w:rPr>
          <w:lang w:val="en-US"/>
        </w:rPr>
        <w:t xml:space="preserve"> </w:t>
      </w:r>
      <w:r w:rsidR="002F694A">
        <w:rPr>
          <w:lang w:val="en-US"/>
        </w:rPr>
        <w:t>The samples of sound taken per second is called the sampling rate, measured in Hz.</w:t>
      </w:r>
      <w:r>
        <w:rPr>
          <w:lang w:val="en-US"/>
        </w:rPr>
        <w:t xml:space="preserve"> This makes the data discrete and be able to be encoded by computers. </w:t>
      </w:r>
      <w:r w:rsidR="002F694A">
        <w:rPr>
          <w:lang w:val="en-US"/>
        </w:rPr>
        <w:t xml:space="preserve">Each sample of sound is stored in binary values and this is carried out by an analogue to digital converter (ADC). </w:t>
      </w:r>
    </w:p>
    <w:p w14:paraId="49699F0B" w14:textId="5FF6C813" w:rsidR="00F26662" w:rsidRDefault="00F26662" w:rsidP="002F694A">
      <w:pPr>
        <w:rPr>
          <w:lang w:val="en-US"/>
        </w:rPr>
      </w:pPr>
      <w:r>
        <w:rPr>
          <w:lang w:val="en-US"/>
        </w:rPr>
        <w:t>The bit rate is how many bits are used to represent each sample of sound</w:t>
      </w:r>
      <w:r w:rsidR="008646BC">
        <w:rPr>
          <w:lang w:val="en-US"/>
        </w:rPr>
        <w:t>. The higher the bit rate, the higher the quality of the sound. This is also true with sampling rates.</w:t>
      </w:r>
    </w:p>
    <w:p w14:paraId="1CAB8810" w14:textId="4A557D75" w:rsidR="00F26662" w:rsidRDefault="00F26662" w:rsidP="002F694A">
      <w:pPr>
        <w:rPr>
          <w:lang w:val="en-US"/>
        </w:rPr>
      </w:pPr>
      <w:r>
        <w:rPr>
          <w:lang w:val="en-US"/>
        </w:rPr>
        <w:t xml:space="preserve">The sound may also be stored in multiple channels which can allow a computer to output sound separately to each audio channel. For example, different sounds can be outputted to each of the two speakers in a laptop. This can give a more natural experience of listening to the user. </w:t>
      </w:r>
    </w:p>
    <w:p w14:paraId="4CBADA07" w14:textId="5565CC23" w:rsidR="00F26662" w:rsidRDefault="00F26662" w:rsidP="002F694A">
      <w:pPr>
        <w:rPr>
          <w:lang w:val="en-US"/>
        </w:rPr>
      </w:pPr>
      <w:r>
        <w:rPr>
          <w:lang w:val="en-US"/>
        </w:rPr>
        <w:t>The amount of data used up by an audio file is measured using the formula:</w:t>
      </w:r>
      <w:r>
        <w:rPr>
          <w:lang w:val="en-US"/>
        </w:rPr>
        <w:br/>
        <w:t>size (bits) = bit rate * sampling rate * length (seconds) * number of channels</w:t>
      </w:r>
    </w:p>
    <w:p w14:paraId="21E21623" w14:textId="77777777" w:rsidR="003B640E" w:rsidRDefault="003B640E" w:rsidP="00AF6536">
      <w:pPr>
        <w:rPr>
          <w:lang w:val="en-US"/>
        </w:rPr>
      </w:pPr>
    </w:p>
    <w:p w14:paraId="7977F5E2" w14:textId="77777777" w:rsidR="003B640E" w:rsidRDefault="003B640E" w:rsidP="00AF6536">
      <w:pPr>
        <w:rPr>
          <w:lang w:val="en-US"/>
        </w:rPr>
      </w:pPr>
    </w:p>
    <w:p w14:paraId="0A20CFA6" w14:textId="77777777" w:rsidR="004D6FAF" w:rsidRPr="004D6FAF" w:rsidRDefault="004D6FAF" w:rsidP="004D6FAF">
      <w:pPr>
        <w:rPr>
          <w:lang w:val="en-US"/>
        </w:rPr>
      </w:pPr>
    </w:p>
    <w:p w14:paraId="27CAC030" w14:textId="77777777" w:rsidR="00F66474" w:rsidRDefault="00F66474" w:rsidP="00AF6536"/>
    <w:p w14:paraId="283BC3B6" w14:textId="77777777" w:rsidR="00F66474" w:rsidRDefault="00F66474" w:rsidP="00AF6536"/>
    <w:p w14:paraId="17CFE188" w14:textId="77777777" w:rsidR="00295FA9" w:rsidRDefault="00295FA9" w:rsidP="00AF6536"/>
    <w:p w14:paraId="1D0BCBAA" w14:textId="77777777" w:rsidR="00295FA9" w:rsidRDefault="00295FA9" w:rsidP="00AF6536"/>
    <w:p w14:paraId="68910781" w14:textId="77777777" w:rsidR="00295FA9" w:rsidRDefault="00295FA9" w:rsidP="00AF6536"/>
    <w:p w14:paraId="1ED9DC65" w14:textId="77777777" w:rsidR="00295FA9" w:rsidRDefault="00295FA9" w:rsidP="00AF6536"/>
    <w:p w14:paraId="26E8E430" w14:textId="77777777" w:rsidR="00F66474" w:rsidRDefault="00F66474" w:rsidP="00AF6536"/>
    <w:p w14:paraId="4F86C294" w14:textId="77777777" w:rsidR="004E4C55" w:rsidRDefault="00295FA9" w:rsidP="00AF6536">
      <w:r>
        <w:t>Total marks 20</w:t>
      </w:r>
      <w:r w:rsidR="004E4C55">
        <w:t>.</w:t>
      </w:r>
    </w:p>
    <w:p w14:paraId="7FE389FE" w14:textId="77777777" w:rsidR="00AF6536" w:rsidRDefault="00AF6536" w:rsidP="00AF6536"/>
    <w:sectPr w:rsidR="00AF6536" w:rsidSect="002E04B3">
      <w:headerReference w:type="default" r:id="rId12"/>
      <w:pgSz w:w="11906" w:h="16838"/>
      <w:pgMar w:top="1247" w:right="1418" w:bottom="1440" w:left="851" w:header="680" w:footer="9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47371" w14:textId="77777777" w:rsidR="0014450E" w:rsidRDefault="0014450E" w:rsidP="00D21C92">
      <w:r>
        <w:separator/>
      </w:r>
    </w:p>
  </w:endnote>
  <w:endnote w:type="continuationSeparator" w:id="0">
    <w:p w14:paraId="13DEA3EC" w14:textId="77777777" w:rsidR="0014450E" w:rsidRDefault="0014450E" w:rsidP="00D2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00000001" w:usb1="00000001" w:usb2="00000000" w:usb3="00000000" w:csb0="0000019F" w:csb1="00000000"/>
  </w:font>
  <w:font w:name="MyriadPro-Regular">
    <w:altName w:val="Calibri"/>
    <w:panose1 w:val="00000000000000000000"/>
    <w:charset w:val="00"/>
    <w:family w:val="swiss"/>
    <w:notTrueType/>
    <w:pitch w:val="default"/>
    <w:sig w:usb0="00000003" w:usb1="00000000" w:usb2="00000000" w:usb3="00000000" w:csb0="00000001" w:csb1="00000000"/>
  </w:font>
  <w:font w:name="MyriadPro-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09EE2" w14:textId="77777777" w:rsidR="00954699" w:rsidRPr="00F84DEC" w:rsidRDefault="00B25F1E" w:rsidP="00B25F1E">
    <w:pPr>
      <w:pStyle w:val="Footer"/>
      <w:tabs>
        <w:tab w:val="clear" w:pos="4513"/>
        <w:tab w:val="clear" w:pos="9026"/>
        <w:tab w:val="center" w:pos="4820"/>
        <w:tab w:val="left" w:pos="8505"/>
        <w:tab w:val="left" w:pos="13041"/>
      </w:tabs>
      <w:ind w:right="-22"/>
      <w:rPr>
        <w:noProof/>
        <w:sz w:val="16"/>
        <w:szCs w:val="16"/>
      </w:rPr>
    </w:pPr>
    <w:r>
      <w:rPr>
        <w:sz w:val="16"/>
        <w:szCs w:val="16"/>
      </w:rPr>
      <w:t>Data Year 11</w:t>
    </w:r>
    <w:r w:rsidR="00954699">
      <w:rPr>
        <w:noProof/>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98824" w14:textId="77777777" w:rsidR="0014450E" w:rsidRDefault="0014450E" w:rsidP="00D21C92">
      <w:r>
        <w:separator/>
      </w:r>
    </w:p>
  </w:footnote>
  <w:footnote w:type="continuationSeparator" w:id="0">
    <w:p w14:paraId="503F85C5" w14:textId="77777777" w:rsidR="0014450E" w:rsidRDefault="0014450E" w:rsidP="00D21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7D46F" w14:textId="77777777" w:rsidR="003B640E" w:rsidRPr="003B640E" w:rsidRDefault="003B640E">
    <w:pPr>
      <w:pStyle w:val="Header"/>
      <w:rPr>
        <w:lang w:val="en-US"/>
      </w:rPr>
    </w:pPr>
    <w:r>
      <w:rPr>
        <w:lang w:val="en-US"/>
      </w:rPr>
      <w:t>Baseline Test Year 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7C503" w14:textId="77777777" w:rsidR="00C725D0" w:rsidRDefault="00C725D0" w:rsidP="00D21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7A3C"/>
    <w:multiLevelType w:val="hybridMultilevel"/>
    <w:tmpl w:val="3E70A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222271"/>
    <w:multiLevelType w:val="hybridMultilevel"/>
    <w:tmpl w:val="96ACCDEA"/>
    <w:lvl w:ilvl="0" w:tplc="3A760BA4">
      <w:start w:val="1"/>
      <w:numFmt w:val="bullet"/>
      <w:pStyle w:val="NoSpacing"/>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6C34DD"/>
    <w:multiLevelType w:val="hybridMultilevel"/>
    <w:tmpl w:val="74426962"/>
    <w:lvl w:ilvl="0" w:tplc="F8822E0A">
      <w:start w:val="1"/>
      <w:numFmt w:val="decimal"/>
      <w:lvlText w:val="%1."/>
      <w:lvlJc w:val="left"/>
      <w:pPr>
        <w:ind w:left="720" w:hanging="360"/>
      </w:pPr>
      <w:rPr>
        <w:b/>
      </w:rPr>
    </w:lvl>
    <w:lvl w:ilvl="1" w:tplc="7D50FED0">
      <w:start w:val="1"/>
      <w:numFmt w:val="lowerLetter"/>
      <w:lvlText w:val="%2."/>
      <w:lvlJc w:val="left"/>
      <w:pPr>
        <w:ind w:left="1440" w:hanging="360"/>
      </w:pPr>
      <w:rPr>
        <w:b/>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064DB6"/>
    <w:multiLevelType w:val="hybridMultilevel"/>
    <w:tmpl w:val="E9F291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3AA2300"/>
    <w:multiLevelType w:val="hybridMultilevel"/>
    <w:tmpl w:val="6EF89C22"/>
    <w:lvl w:ilvl="0" w:tplc="F8822E0A">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911E78"/>
    <w:multiLevelType w:val="hybridMultilevel"/>
    <w:tmpl w:val="7FDEF7F4"/>
    <w:lvl w:ilvl="0" w:tplc="BAD02C1C">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F7B8F"/>
    <w:multiLevelType w:val="hybridMultilevel"/>
    <w:tmpl w:val="C830940C"/>
    <w:lvl w:ilvl="0" w:tplc="34AC00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B71A7"/>
    <w:multiLevelType w:val="hybridMultilevel"/>
    <w:tmpl w:val="C36A6634"/>
    <w:lvl w:ilvl="0" w:tplc="08090001">
      <w:start w:val="1"/>
      <w:numFmt w:val="bullet"/>
      <w:lvlText w:val=""/>
      <w:lvlJc w:val="left"/>
      <w:pPr>
        <w:ind w:left="720"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EC2CDC"/>
    <w:multiLevelType w:val="hybridMultilevel"/>
    <w:tmpl w:val="E8DA9A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0877A42"/>
    <w:multiLevelType w:val="hybridMultilevel"/>
    <w:tmpl w:val="1956409C"/>
    <w:lvl w:ilvl="0" w:tplc="F8822E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F5437"/>
    <w:multiLevelType w:val="hybridMultilevel"/>
    <w:tmpl w:val="10527D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D52907"/>
    <w:multiLevelType w:val="hybridMultilevel"/>
    <w:tmpl w:val="3BE8939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2" w15:restartNumberingAfterBreak="0">
    <w:nsid w:val="3C763FCA"/>
    <w:multiLevelType w:val="hybridMultilevel"/>
    <w:tmpl w:val="BB4E4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AA582A"/>
    <w:multiLevelType w:val="hybridMultilevel"/>
    <w:tmpl w:val="325C60CA"/>
    <w:lvl w:ilvl="0" w:tplc="F8822E0A">
      <w:start w:val="1"/>
      <w:numFmt w:val="decimal"/>
      <w:lvlText w:val="%1."/>
      <w:lvlJc w:val="left"/>
      <w:pPr>
        <w:ind w:left="720" w:hanging="360"/>
      </w:pPr>
      <w:rPr>
        <w:b/>
      </w:rPr>
    </w:lvl>
    <w:lvl w:ilvl="1" w:tplc="7D50FED0">
      <w:start w:val="1"/>
      <w:numFmt w:val="lowerLetter"/>
      <w:lvlText w:val="%2."/>
      <w:lvlJc w:val="left"/>
      <w:pPr>
        <w:ind w:left="1440" w:hanging="360"/>
      </w:pPr>
      <w:rPr>
        <w:b/>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BD44BE"/>
    <w:multiLevelType w:val="hybridMultilevel"/>
    <w:tmpl w:val="10527D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1E40395"/>
    <w:multiLevelType w:val="hybridMultilevel"/>
    <w:tmpl w:val="20E448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277866"/>
    <w:multiLevelType w:val="hybridMultilevel"/>
    <w:tmpl w:val="55E6C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09596E"/>
    <w:multiLevelType w:val="hybridMultilevel"/>
    <w:tmpl w:val="59FC91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D86010"/>
    <w:multiLevelType w:val="hybridMultilevel"/>
    <w:tmpl w:val="586A647C"/>
    <w:lvl w:ilvl="0" w:tplc="F8822E0A">
      <w:start w:val="1"/>
      <w:numFmt w:val="decimal"/>
      <w:lvlText w:val="%1."/>
      <w:lvlJc w:val="left"/>
      <w:pPr>
        <w:ind w:left="720" w:hanging="360"/>
      </w:pPr>
      <w:rPr>
        <w:b/>
      </w:rPr>
    </w:lvl>
    <w:lvl w:ilvl="1" w:tplc="7D50FED0">
      <w:start w:val="1"/>
      <w:numFmt w:val="lowerLetter"/>
      <w:lvlText w:val="%2."/>
      <w:lvlJc w:val="left"/>
      <w:pPr>
        <w:ind w:left="1440" w:hanging="360"/>
      </w:pPr>
      <w:rPr>
        <w:b/>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E3C1F"/>
    <w:multiLevelType w:val="hybridMultilevel"/>
    <w:tmpl w:val="4BC2C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4C2356E"/>
    <w:multiLevelType w:val="hybridMultilevel"/>
    <w:tmpl w:val="EF5C469C"/>
    <w:lvl w:ilvl="0" w:tplc="7D50FED0">
      <w:start w:val="1"/>
      <w:numFmt w:val="lowerLetter"/>
      <w:lvlText w:val="%1."/>
      <w:lvlJc w:val="left"/>
      <w:pPr>
        <w:ind w:left="144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1416ED"/>
    <w:multiLevelType w:val="hybridMultilevel"/>
    <w:tmpl w:val="94143070"/>
    <w:lvl w:ilvl="0" w:tplc="C412585A">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6B145F"/>
    <w:multiLevelType w:val="hybridMultilevel"/>
    <w:tmpl w:val="D6D06D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9B0F47"/>
    <w:multiLevelType w:val="hybridMultilevel"/>
    <w:tmpl w:val="7E64220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772A53F2"/>
    <w:multiLevelType w:val="hybridMultilevel"/>
    <w:tmpl w:val="745A45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EFF4DC4"/>
    <w:multiLevelType w:val="hybridMultilevel"/>
    <w:tmpl w:val="48ECD6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9"/>
  </w:num>
  <w:num w:numId="3">
    <w:abstractNumId w:val="15"/>
  </w:num>
  <w:num w:numId="4">
    <w:abstractNumId w:val="21"/>
  </w:num>
  <w:num w:numId="5">
    <w:abstractNumId w:val="23"/>
  </w:num>
  <w:num w:numId="6">
    <w:abstractNumId w:val="18"/>
  </w:num>
  <w:num w:numId="7">
    <w:abstractNumId w:val="17"/>
  </w:num>
  <w:num w:numId="8">
    <w:abstractNumId w:val="3"/>
  </w:num>
  <w:num w:numId="9">
    <w:abstractNumId w:val="4"/>
  </w:num>
  <w:num w:numId="10">
    <w:abstractNumId w:val="7"/>
  </w:num>
  <w:num w:numId="11">
    <w:abstractNumId w:val="22"/>
  </w:num>
  <w:num w:numId="12">
    <w:abstractNumId w:val="13"/>
  </w:num>
  <w:num w:numId="13">
    <w:abstractNumId w:val="2"/>
  </w:num>
  <w:num w:numId="14">
    <w:abstractNumId w:val="20"/>
  </w:num>
  <w:num w:numId="15">
    <w:abstractNumId w:val="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5"/>
  </w:num>
  <w:num w:numId="19">
    <w:abstractNumId w:val="0"/>
  </w:num>
  <w:num w:numId="20">
    <w:abstractNumId w:val="24"/>
  </w:num>
  <w:num w:numId="21">
    <w:abstractNumId w:val="12"/>
  </w:num>
  <w:num w:numId="22">
    <w:abstractNumId w:val="11"/>
  </w:num>
  <w:num w:numId="23">
    <w:abstractNumId w:val="9"/>
  </w:num>
  <w:num w:numId="24">
    <w:abstractNumId w:val="14"/>
  </w:num>
  <w:num w:numId="25">
    <w:abstractNumId w:val="10"/>
  </w:num>
  <w:num w:numId="26">
    <w:abstractNumId w:val="6"/>
  </w:num>
  <w:num w:numId="2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907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336"/>
    <w:rsid w:val="00012F08"/>
    <w:rsid w:val="000401E9"/>
    <w:rsid w:val="0004176C"/>
    <w:rsid w:val="00056E14"/>
    <w:rsid w:val="00064CD4"/>
    <w:rsid w:val="0007445F"/>
    <w:rsid w:val="00074CAD"/>
    <w:rsid w:val="000835AC"/>
    <w:rsid w:val="00084260"/>
    <w:rsid w:val="0009473D"/>
    <w:rsid w:val="00094C3B"/>
    <w:rsid w:val="000A08B1"/>
    <w:rsid w:val="000D7278"/>
    <w:rsid w:val="000E4E30"/>
    <w:rsid w:val="000E5F88"/>
    <w:rsid w:val="00103F7E"/>
    <w:rsid w:val="001065FE"/>
    <w:rsid w:val="001231F0"/>
    <w:rsid w:val="00126FE2"/>
    <w:rsid w:val="001365E7"/>
    <w:rsid w:val="0014450E"/>
    <w:rsid w:val="001505E9"/>
    <w:rsid w:val="0015176D"/>
    <w:rsid w:val="00154A16"/>
    <w:rsid w:val="00161D87"/>
    <w:rsid w:val="0016654B"/>
    <w:rsid w:val="00170A5A"/>
    <w:rsid w:val="00190631"/>
    <w:rsid w:val="00195B2C"/>
    <w:rsid w:val="001A0F8A"/>
    <w:rsid w:val="001A7180"/>
    <w:rsid w:val="001B0AD1"/>
    <w:rsid w:val="001B2783"/>
    <w:rsid w:val="001C3787"/>
    <w:rsid w:val="001E079F"/>
    <w:rsid w:val="001E0FF5"/>
    <w:rsid w:val="001E695E"/>
    <w:rsid w:val="0020396D"/>
    <w:rsid w:val="00204D4D"/>
    <w:rsid w:val="0021653F"/>
    <w:rsid w:val="002232F9"/>
    <w:rsid w:val="00225C45"/>
    <w:rsid w:val="002319B0"/>
    <w:rsid w:val="0023602B"/>
    <w:rsid w:val="00255080"/>
    <w:rsid w:val="00265900"/>
    <w:rsid w:val="00270EEE"/>
    <w:rsid w:val="002804A7"/>
    <w:rsid w:val="00282E9C"/>
    <w:rsid w:val="00295A29"/>
    <w:rsid w:val="00295FA9"/>
    <w:rsid w:val="002A74D2"/>
    <w:rsid w:val="002B5830"/>
    <w:rsid w:val="002D16A6"/>
    <w:rsid w:val="002D5EFE"/>
    <w:rsid w:val="002D6A1F"/>
    <w:rsid w:val="002E04B3"/>
    <w:rsid w:val="002F2E8A"/>
    <w:rsid w:val="002F35D7"/>
    <w:rsid w:val="002F694A"/>
    <w:rsid w:val="002F77D6"/>
    <w:rsid w:val="00300FCA"/>
    <w:rsid w:val="0030388A"/>
    <w:rsid w:val="00306E71"/>
    <w:rsid w:val="00325CB4"/>
    <w:rsid w:val="0033269F"/>
    <w:rsid w:val="00332731"/>
    <w:rsid w:val="00334084"/>
    <w:rsid w:val="00340D2D"/>
    <w:rsid w:val="0034131A"/>
    <w:rsid w:val="0034603D"/>
    <w:rsid w:val="003776F6"/>
    <w:rsid w:val="00384833"/>
    <w:rsid w:val="00387E8E"/>
    <w:rsid w:val="0039398B"/>
    <w:rsid w:val="003B1D4B"/>
    <w:rsid w:val="003B640E"/>
    <w:rsid w:val="003C2426"/>
    <w:rsid w:val="003D2F0C"/>
    <w:rsid w:val="003F6F5B"/>
    <w:rsid w:val="003F70B2"/>
    <w:rsid w:val="003F760C"/>
    <w:rsid w:val="004037E2"/>
    <w:rsid w:val="0041074A"/>
    <w:rsid w:val="0042110A"/>
    <w:rsid w:val="00422B86"/>
    <w:rsid w:val="00447A55"/>
    <w:rsid w:val="00451B07"/>
    <w:rsid w:val="00453555"/>
    <w:rsid w:val="0045644F"/>
    <w:rsid w:val="00460F2E"/>
    <w:rsid w:val="00463032"/>
    <w:rsid w:val="00473B47"/>
    <w:rsid w:val="004834A5"/>
    <w:rsid w:val="004B168E"/>
    <w:rsid w:val="004B5C45"/>
    <w:rsid w:val="004D119C"/>
    <w:rsid w:val="004D1A73"/>
    <w:rsid w:val="004D572D"/>
    <w:rsid w:val="004D6302"/>
    <w:rsid w:val="004D6FAF"/>
    <w:rsid w:val="004E4C55"/>
    <w:rsid w:val="0050405A"/>
    <w:rsid w:val="00513A44"/>
    <w:rsid w:val="0053350F"/>
    <w:rsid w:val="00534F92"/>
    <w:rsid w:val="005435F2"/>
    <w:rsid w:val="00551083"/>
    <w:rsid w:val="00554B23"/>
    <w:rsid w:val="0056513A"/>
    <w:rsid w:val="005756B0"/>
    <w:rsid w:val="0058629A"/>
    <w:rsid w:val="00592845"/>
    <w:rsid w:val="005A30AA"/>
    <w:rsid w:val="005A3787"/>
    <w:rsid w:val="005A7F9E"/>
    <w:rsid w:val="005B42E6"/>
    <w:rsid w:val="005D599B"/>
    <w:rsid w:val="00602895"/>
    <w:rsid w:val="006205E5"/>
    <w:rsid w:val="00621208"/>
    <w:rsid w:val="006235E4"/>
    <w:rsid w:val="00625525"/>
    <w:rsid w:val="00627C92"/>
    <w:rsid w:val="006471E2"/>
    <w:rsid w:val="00651168"/>
    <w:rsid w:val="00680F4B"/>
    <w:rsid w:val="006849AD"/>
    <w:rsid w:val="00687147"/>
    <w:rsid w:val="006954D1"/>
    <w:rsid w:val="00695C7D"/>
    <w:rsid w:val="006B143C"/>
    <w:rsid w:val="006B24B2"/>
    <w:rsid w:val="006D1D6F"/>
    <w:rsid w:val="006E19A3"/>
    <w:rsid w:val="006E6B3B"/>
    <w:rsid w:val="006F456F"/>
    <w:rsid w:val="00714E51"/>
    <w:rsid w:val="00715DD8"/>
    <w:rsid w:val="0073173E"/>
    <w:rsid w:val="00750DE0"/>
    <w:rsid w:val="00762D33"/>
    <w:rsid w:val="0077090A"/>
    <w:rsid w:val="00776010"/>
    <w:rsid w:val="007953E7"/>
    <w:rsid w:val="007A4236"/>
    <w:rsid w:val="007A4D80"/>
    <w:rsid w:val="007B5519"/>
    <w:rsid w:val="007C5643"/>
    <w:rsid w:val="007D6958"/>
    <w:rsid w:val="008064FC"/>
    <w:rsid w:val="008154D0"/>
    <w:rsid w:val="00827008"/>
    <w:rsid w:val="008324A5"/>
    <w:rsid w:val="00835946"/>
    <w:rsid w:val="0084029E"/>
    <w:rsid w:val="00850C52"/>
    <w:rsid w:val="0085566C"/>
    <w:rsid w:val="00856E0C"/>
    <w:rsid w:val="008612FB"/>
    <w:rsid w:val="00863C0D"/>
    <w:rsid w:val="0086450E"/>
    <w:rsid w:val="008646BC"/>
    <w:rsid w:val="00886383"/>
    <w:rsid w:val="00892150"/>
    <w:rsid w:val="008A1151"/>
    <w:rsid w:val="008B67DE"/>
    <w:rsid w:val="008D7352"/>
    <w:rsid w:val="008E2AE1"/>
    <w:rsid w:val="008E439A"/>
    <w:rsid w:val="008E51D1"/>
    <w:rsid w:val="008E6607"/>
    <w:rsid w:val="008F4A47"/>
    <w:rsid w:val="008F5768"/>
    <w:rsid w:val="008F60ED"/>
    <w:rsid w:val="00906EBD"/>
    <w:rsid w:val="00914464"/>
    <w:rsid w:val="0093395E"/>
    <w:rsid w:val="0093543B"/>
    <w:rsid w:val="0094618F"/>
    <w:rsid w:val="009510C9"/>
    <w:rsid w:val="0095139A"/>
    <w:rsid w:val="00954699"/>
    <w:rsid w:val="00957490"/>
    <w:rsid w:val="0096173B"/>
    <w:rsid w:val="00974957"/>
    <w:rsid w:val="009A334A"/>
    <w:rsid w:val="009A5976"/>
    <w:rsid w:val="009A740A"/>
    <w:rsid w:val="009A7BEF"/>
    <w:rsid w:val="009B733E"/>
    <w:rsid w:val="009D271C"/>
    <w:rsid w:val="009E2E25"/>
    <w:rsid w:val="009F20F8"/>
    <w:rsid w:val="009F2FEE"/>
    <w:rsid w:val="009F37A7"/>
    <w:rsid w:val="009F4DC9"/>
    <w:rsid w:val="00A003A4"/>
    <w:rsid w:val="00A121F7"/>
    <w:rsid w:val="00A422E6"/>
    <w:rsid w:val="00A4417B"/>
    <w:rsid w:val="00A5120B"/>
    <w:rsid w:val="00A51458"/>
    <w:rsid w:val="00A53D84"/>
    <w:rsid w:val="00A57CE7"/>
    <w:rsid w:val="00A720A4"/>
    <w:rsid w:val="00A72C9E"/>
    <w:rsid w:val="00A73075"/>
    <w:rsid w:val="00A83791"/>
    <w:rsid w:val="00AA06FD"/>
    <w:rsid w:val="00AA1943"/>
    <w:rsid w:val="00AB0DDE"/>
    <w:rsid w:val="00AB1E91"/>
    <w:rsid w:val="00AB3CBE"/>
    <w:rsid w:val="00AB7712"/>
    <w:rsid w:val="00AD5619"/>
    <w:rsid w:val="00AF4AA7"/>
    <w:rsid w:val="00AF6536"/>
    <w:rsid w:val="00B00211"/>
    <w:rsid w:val="00B1379D"/>
    <w:rsid w:val="00B14683"/>
    <w:rsid w:val="00B25F1E"/>
    <w:rsid w:val="00B51EE8"/>
    <w:rsid w:val="00B57671"/>
    <w:rsid w:val="00B67B57"/>
    <w:rsid w:val="00B73B25"/>
    <w:rsid w:val="00B94DD9"/>
    <w:rsid w:val="00B95309"/>
    <w:rsid w:val="00BA78A8"/>
    <w:rsid w:val="00BC1EC3"/>
    <w:rsid w:val="00C05157"/>
    <w:rsid w:val="00C14048"/>
    <w:rsid w:val="00C20A30"/>
    <w:rsid w:val="00C46E0E"/>
    <w:rsid w:val="00C725D0"/>
    <w:rsid w:val="00C7517D"/>
    <w:rsid w:val="00C75FEB"/>
    <w:rsid w:val="00CA29DA"/>
    <w:rsid w:val="00CA4837"/>
    <w:rsid w:val="00CB4A05"/>
    <w:rsid w:val="00CC11DE"/>
    <w:rsid w:val="00CD31F0"/>
    <w:rsid w:val="00CD390E"/>
    <w:rsid w:val="00CD7699"/>
    <w:rsid w:val="00CF1EE7"/>
    <w:rsid w:val="00D0336C"/>
    <w:rsid w:val="00D04336"/>
    <w:rsid w:val="00D13AE8"/>
    <w:rsid w:val="00D14763"/>
    <w:rsid w:val="00D17333"/>
    <w:rsid w:val="00D21C92"/>
    <w:rsid w:val="00D351FB"/>
    <w:rsid w:val="00D447FA"/>
    <w:rsid w:val="00D469EB"/>
    <w:rsid w:val="00D51A5A"/>
    <w:rsid w:val="00D554EF"/>
    <w:rsid w:val="00D62A3F"/>
    <w:rsid w:val="00D678F0"/>
    <w:rsid w:val="00D71865"/>
    <w:rsid w:val="00D75A90"/>
    <w:rsid w:val="00D92A47"/>
    <w:rsid w:val="00DA518A"/>
    <w:rsid w:val="00DA70AF"/>
    <w:rsid w:val="00DB4481"/>
    <w:rsid w:val="00DC7E6F"/>
    <w:rsid w:val="00DD0B1C"/>
    <w:rsid w:val="00DE000E"/>
    <w:rsid w:val="00DF1A31"/>
    <w:rsid w:val="00DF4580"/>
    <w:rsid w:val="00E055E3"/>
    <w:rsid w:val="00E105AC"/>
    <w:rsid w:val="00E131D2"/>
    <w:rsid w:val="00E21F71"/>
    <w:rsid w:val="00E22F21"/>
    <w:rsid w:val="00E36ADE"/>
    <w:rsid w:val="00E37761"/>
    <w:rsid w:val="00E426BF"/>
    <w:rsid w:val="00E44CE4"/>
    <w:rsid w:val="00E5049D"/>
    <w:rsid w:val="00E701A7"/>
    <w:rsid w:val="00E73409"/>
    <w:rsid w:val="00E81D01"/>
    <w:rsid w:val="00E83D1C"/>
    <w:rsid w:val="00E910AE"/>
    <w:rsid w:val="00E9380E"/>
    <w:rsid w:val="00E95E66"/>
    <w:rsid w:val="00EB428C"/>
    <w:rsid w:val="00EC75F5"/>
    <w:rsid w:val="00ED60BF"/>
    <w:rsid w:val="00ED6112"/>
    <w:rsid w:val="00ED7445"/>
    <w:rsid w:val="00EE7EE6"/>
    <w:rsid w:val="00F0183D"/>
    <w:rsid w:val="00F07301"/>
    <w:rsid w:val="00F21FFA"/>
    <w:rsid w:val="00F250D2"/>
    <w:rsid w:val="00F26662"/>
    <w:rsid w:val="00F33E5D"/>
    <w:rsid w:val="00F447AA"/>
    <w:rsid w:val="00F53122"/>
    <w:rsid w:val="00F53ED3"/>
    <w:rsid w:val="00F54F93"/>
    <w:rsid w:val="00F66474"/>
    <w:rsid w:val="00F66C7D"/>
    <w:rsid w:val="00F7076E"/>
    <w:rsid w:val="00F84DEC"/>
    <w:rsid w:val="00F91A98"/>
    <w:rsid w:val="00F978F0"/>
    <w:rsid w:val="00F978FA"/>
    <w:rsid w:val="00FA15D9"/>
    <w:rsid w:val="00FB0F6D"/>
    <w:rsid w:val="00FD237A"/>
    <w:rsid w:val="00FD33F5"/>
    <w:rsid w:val="00FF0AC1"/>
    <w:rsid w:val="00FF604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34706"/>
  <w15:docId w15:val="{042FABA7-ECD1-405E-B416-FB5C2208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607"/>
    <w:pPr>
      <w:spacing w:after="240" w:line="276" w:lineRule="auto"/>
    </w:pPr>
    <w:rPr>
      <w:rFonts w:ascii="Arial" w:hAnsi="Arial"/>
      <w:sz w:val="22"/>
      <w:szCs w:val="22"/>
      <w:lang w:eastAsia="en-US"/>
    </w:rPr>
  </w:style>
  <w:style w:type="paragraph" w:styleId="Heading1">
    <w:name w:val="heading 1"/>
    <w:basedOn w:val="Normal"/>
    <w:next w:val="Normal"/>
    <w:link w:val="Heading1Char"/>
    <w:uiPriority w:val="9"/>
    <w:qFormat/>
    <w:rsid w:val="007A4236"/>
    <w:pPr>
      <w:keepNext/>
      <w:keepLines/>
      <w:spacing w:before="480" w:after="0"/>
      <w:outlineLvl w:val="0"/>
    </w:pPr>
    <w:rPr>
      <w:rFonts w:eastAsia="Times New Roman"/>
      <w:b/>
      <w:bCs/>
      <w:color w:val="A4CEDC"/>
      <w:sz w:val="40"/>
      <w:szCs w:val="28"/>
    </w:rPr>
  </w:style>
  <w:style w:type="paragraph" w:styleId="Heading2">
    <w:name w:val="heading 2"/>
    <w:basedOn w:val="Normal"/>
    <w:next w:val="Normal"/>
    <w:link w:val="Heading2Char"/>
    <w:uiPriority w:val="9"/>
    <w:unhideWhenUsed/>
    <w:qFormat/>
    <w:rsid w:val="00D21C92"/>
    <w:pPr>
      <w:keepNext/>
      <w:keepLines/>
      <w:spacing w:before="200" w:after="0"/>
      <w:outlineLvl w:val="1"/>
    </w:pPr>
    <w:rPr>
      <w:rFonts w:eastAsia="Times New Roman"/>
      <w:b/>
      <w:bCs/>
      <w:i/>
      <w:color w:val="000000"/>
      <w:sz w:val="40"/>
      <w:szCs w:val="26"/>
    </w:rPr>
  </w:style>
  <w:style w:type="paragraph" w:styleId="Heading3">
    <w:name w:val="heading 3"/>
    <w:basedOn w:val="Normal"/>
    <w:next w:val="Normal"/>
    <w:link w:val="Heading3Char"/>
    <w:uiPriority w:val="9"/>
    <w:unhideWhenUsed/>
    <w:qFormat/>
    <w:rsid w:val="007A4236"/>
    <w:pPr>
      <w:keepNext/>
      <w:keepLines/>
      <w:spacing w:before="200" w:after="0" w:line="360" w:lineRule="auto"/>
      <w:outlineLvl w:val="2"/>
    </w:pPr>
    <w:rPr>
      <w:rFonts w:eastAsia="Times New Roman"/>
      <w:b/>
      <w:bCs/>
      <w:color w:val="A4CEDC"/>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336"/>
  </w:style>
  <w:style w:type="paragraph" w:styleId="Footer">
    <w:name w:val="footer"/>
    <w:basedOn w:val="Normal"/>
    <w:link w:val="FooterChar"/>
    <w:uiPriority w:val="99"/>
    <w:unhideWhenUsed/>
    <w:rsid w:val="00D04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336"/>
  </w:style>
  <w:style w:type="paragraph" w:styleId="BalloonText">
    <w:name w:val="Balloon Text"/>
    <w:basedOn w:val="Normal"/>
    <w:link w:val="BalloonTextChar"/>
    <w:uiPriority w:val="99"/>
    <w:semiHidden/>
    <w:unhideWhenUsed/>
    <w:rsid w:val="00D043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4336"/>
    <w:rPr>
      <w:rFonts w:ascii="Tahoma" w:hAnsi="Tahoma" w:cs="Tahoma"/>
      <w:sz w:val="16"/>
      <w:szCs w:val="16"/>
    </w:rPr>
  </w:style>
  <w:style w:type="paragraph" w:customStyle="1" w:styleId="body">
    <w:name w:val="body"/>
    <w:basedOn w:val="Normal"/>
    <w:uiPriority w:val="99"/>
    <w:rsid w:val="00D04336"/>
    <w:pPr>
      <w:suppressAutoHyphens/>
      <w:autoSpaceDE w:val="0"/>
      <w:autoSpaceDN w:val="0"/>
      <w:adjustRightInd w:val="0"/>
      <w:spacing w:after="198" w:line="288" w:lineRule="auto"/>
      <w:textAlignment w:val="center"/>
    </w:pPr>
    <w:rPr>
      <w:rFonts w:ascii="Myriad Pro" w:hAnsi="Myriad Pro" w:cs="Myriad Pro"/>
      <w:color w:val="000000"/>
      <w:sz w:val="20"/>
      <w:szCs w:val="20"/>
    </w:rPr>
  </w:style>
  <w:style w:type="character" w:customStyle="1" w:styleId="hyperlinks">
    <w:name w:val="hyperlinks"/>
    <w:uiPriority w:val="99"/>
    <w:rsid w:val="00D04336"/>
  </w:style>
  <w:style w:type="character" w:customStyle="1" w:styleId="Heading1Char">
    <w:name w:val="Heading 1 Char"/>
    <w:link w:val="Heading1"/>
    <w:uiPriority w:val="9"/>
    <w:rsid w:val="007A4236"/>
    <w:rPr>
      <w:rFonts w:ascii="Arial" w:eastAsia="Times New Roman" w:hAnsi="Arial"/>
      <w:b/>
      <w:bCs/>
      <w:color w:val="A4CEDC"/>
      <w:sz w:val="40"/>
      <w:szCs w:val="28"/>
      <w:lang w:eastAsia="en-US"/>
    </w:rPr>
  </w:style>
  <w:style w:type="character" w:customStyle="1" w:styleId="Heading2Char">
    <w:name w:val="Heading 2 Char"/>
    <w:link w:val="Heading2"/>
    <w:uiPriority w:val="9"/>
    <w:rsid w:val="00D21C92"/>
    <w:rPr>
      <w:rFonts w:ascii="Arial" w:eastAsia="Times New Roman" w:hAnsi="Arial" w:cs="Times New Roman"/>
      <w:b/>
      <w:bCs/>
      <w:i/>
      <w:color w:val="000000"/>
      <w:sz w:val="40"/>
      <w:szCs w:val="26"/>
    </w:rPr>
  </w:style>
  <w:style w:type="paragraph" w:styleId="ListParagraph">
    <w:name w:val="List Paragraph"/>
    <w:basedOn w:val="Normal"/>
    <w:uiPriority w:val="34"/>
    <w:qFormat/>
    <w:rsid w:val="00D21C92"/>
    <w:pPr>
      <w:ind w:left="720"/>
      <w:contextualSpacing/>
    </w:pPr>
  </w:style>
  <w:style w:type="paragraph" w:styleId="NoSpacing">
    <w:name w:val="No Spacing"/>
    <w:aliases w:val="Body bullets"/>
    <w:basedOn w:val="ListParagraph"/>
    <w:uiPriority w:val="1"/>
    <w:qFormat/>
    <w:rsid w:val="008324A5"/>
    <w:pPr>
      <w:numPr>
        <w:numId w:val="1"/>
      </w:numPr>
      <w:spacing w:line="360" w:lineRule="auto"/>
      <w:ind w:left="714" w:hanging="357"/>
    </w:pPr>
  </w:style>
  <w:style w:type="table" w:styleId="TableGrid">
    <w:name w:val="Table Grid"/>
    <w:basedOn w:val="TableNormal"/>
    <w:uiPriority w:val="39"/>
    <w:rsid w:val="0083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7A4236"/>
    <w:rPr>
      <w:rFonts w:ascii="Arial" w:eastAsia="Times New Roman" w:hAnsi="Arial"/>
      <w:b/>
      <w:bCs/>
      <w:color w:val="A4CEDC"/>
      <w:sz w:val="28"/>
      <w:szCs w:val="22"/>
      <w:lang w:eastAsia="en-US"/>
    </w:rPr>
  </w:style>
  <w:style w:type="character" w:styleId="Hyperlink">
    <w:name w:val="Hyperlink"/>
    <w:unhideWhenUsed/>
    <w:rsid w:val="008E6607"/>
    <w:rPr>
      <w:color w:val="0000FF"/>
      <w:u w:val="single"/>
    </w:rPr>
  </w:style>
  <w:style w:type="paragraph" w:customStyle="1" w:styleId="smallprint">
    <w:name w:val="small print"/>
    <w:basedOn w:val="Normal"/>
    <w:link w:val="smallprintChar"/>
    <w:qFormat/>
    <w:rsid w:val="00F447AA"/>
    <w:pPr>
      <w:spacing w:after="0" w:line="360" w:lineRule="auto"/>
    </w:pPr>
    <w:rPr>
      <w:rFonts w:eastAsia="Times New Roman" w:cs="Arial"/>
      <w:iCs/>
      <w:color w:val="000000"/>
      <w:sz w:val="12"/>
      <w:szCs w:val="12"/>
      <w:lang w:eastAsia="en-GB"/>
    </w:rPr>
  </w:style>
  <w:style w:type="character" w:customStyle="1" w:styleId="smallprintChar">
    <w:name w:val="small print Char"/>
    <w:link w:val="smallprint"/>
    <w:rsid w:val="00F447AA"/>
    <w:rPr>
      <w:rFonts w:ascii="Arial" w:eastAsia="Times New Roman" w:hAnsi="Arial" w:cs="Arial"/>
      <w:iCs/>
      <w:color w:val="000000"/>
      <w:sz w:val="12"/>
      <w:szCs w:val="12"/>
    </w:rPr>
  </w:style>
  <w:style w:type="paragraph" w:styleId="TOC1">
    <w:name w:val="toc 1"/>
    <w:basedOn w:val="Normal"/>
    <w:next w:val="Normal"/>
    <w:autoRedefine/>
    <w:uiPriority w:val="39"/>
    <w:unhideWhenUsed/>
    <w:rsid w:val="00E81D01"/>
    <w:pPr>
      <w:tabs>
        <w:tab w:val="right" w:leader="dot" w:pos="9639"/>
      </w:tabs>
      <w:spacing w:after="100" w:line="480" w:lineRule="auto"/>
      <w:jc w:val="center"/>
    </w:pPr>
    <w:rPr>
      <w:color w:val="0D0D0D"/>
    </w:rPr>
  </w:style>
  <w:style w:type="paragraph" w:styleId="TOC2">
    <w:name w:val="toc 2"/>
    <w:basedOn w:val="Normal"/>
    <w:next w:val="Normal"/>
    <w:autoRedefine/>
    <w:uiPriority w:val="39"/>
    <w:unhideWhenUsed/>
    <w:rsid w:val="00E81D01"/>
    <w:pPr>
      <w:tabs>
        <w:tab w:val="right" w:leader="dot" w:pos="9016"/>
      </w:tabs>
    </w:pPr>
  </w:style>
  <w:style w:type="paragraph" w:styleId="TOC3">
    <w:name w:val="toc 3"/>
    <w:basedOn w:val="Normal"/>
    <w:next w:val="Normal"/>
    <w:autoRedefine/>
    <w:uiPriority w:val="39"/>
    <w:unhideWhenUsed/>
    <w:rsid w:val="00E81D01"/>
    <w:pPr>
      <w:ind w:left="440"/>
    </w:pPr>
  </w:style>
  <w:style w:type="table" w:customStyle="1" w:styleId="TableGrid1">
    <w:name w:val="Table Grid1"/>
    <w:basedOn w:val="TableNormal"/>
    <w:next w:val="TableGrid"/>
    <w:uiPriority w:val="59"/>
    <w:rsid w:val="00E44CE4"/>
    <w:pPr>
      <w:widowControl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365E7"/>
    <w:pPr>
      <w:widowControl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850C52"/>
    <w:pPr>
      <w:spacing w:after="0" w:line="240" w:lineRule="auto"/>
    </w:pPr>
    <w:rPr>
      <w:rFonts w:eastAsia="Times New Roman"/>
      <w:color w:val="000000"/>
      <w:lang w:val="en-US" w:eastAsia="en-GB"/>
    </w:rPr>
  </w:style>
  <w:style w:type="character" w:styleId="CommentReference">
    <w:name w:val="annotation reference"/>
    <w:basedOn w:val="DefaultParagraphFont"/>
    <w:uiPriority w:val="99"/>
    <w:semiHidden/>
    <w:unhideWhenUsed/>
    <w:rsid w:val="0073173E"/>
    <w:rPr>
      <w:sz w:val="16"/>
      <w:szCs w:val="16"/>
    </w:rPr>
  </w:style>
  <w:style w:type="paragraph" w:styleId="CommentText">
    <w:name w:val="annotation text"/>
    <w:basedOn w:val="Normal"/>
    <w:link w:val="CommentTextChar"/>
    <w:uiPriority w:val="99"/>
    <w:semiHidden/>
    <w:unhideWhenUsed/>
    <w:rsid w:val="0073173E"/>
    <w:pPr>
      <w:spacing w:line="240" w:lineRule="auto"/>
    </w:pPr>
    <w:rPr>
      <w:sz w:val="20"/>
      <w:szCs w:val="20"/>
    </w:rPr>
  </w:style>
  <w:style w:type="character" w:customStyle="1" w:styleId="CommentTextChar">
    <w:name w:val="Comment Text Char"/>
    <w:basedOn w:val="DefaultParagraphFont"/>
    <w:link w:val="CommentText"/>
    <w:uiPriority w:val="99"/>
    <w:semiHidden/>
    <w:rsid w:val="0073173E"/>
    <w:rPr>
      <w:rFonts w:ascii="Arial" w:hAnsi="Arial"/>
      <w:lang w:eastAsia="en-US"/>
    </w:rPr>
  </w:style>
  <w:style w:type="paragraph" w:styleId="CommentSubject">
    <w:name w:val="annotation subject"/>
    <w:basedOn w:val="CommentText"/>
    <w:next w:val="CommentText"/>
    <w:link w:val="CommentSubjectChar"/>
    <w:uiPriority w:val="99"/>
    <w:semiHidden/>
    <w:unhideWhenUsed/>
    <w:rsid w:val="0073173E"/>
    <w:rPr>
      <w:b/>
      <w:bCs/>
    </w:rPr>
  </w:style>
  <w:style w:type="character" w:customStyle="1" w:styleId="CommentSubjectChar">
    <w:name w:val="Comment Subject Char"/>
    <w:basedOn w:val="CommentTextChar"/>
    <w:link w:val="CommentSubject"/>
    <w:uiPriority w:val="99"/>
    <w:semiHidden/>
    <w:rsid w:val="0073173E"/>
    <w:rPr>
      <w:rFonts w:ascii="Arial" w:hAnsi="Arial"/>
      <w:b/>
      <w:bCs/>
      <w:lang w:eastAsia="en-US"/>
    </w:rPr>
  </w:style>
  <w:style w:type="paragraph" w:customStyle="1" w:styleId="Default">
    <w:name w:val="Default"/>
    <w:rsid w:val="004834A5"/>
    <w:pPr>
      <w:autoSpaceDE w:val="0"/>
      <w:autoSpaceDN w:val="0"/>
      <w:adjustRightInd w:val="0"/>
    </w:pPr>
    <w:rPr>
      <w:rFonts w:ascii="Tahoma" w:hAnsi="Tahoma" w:cs="Tahoma"/>
      <w:color w:val="000000"/>
      <w:sz w:val="24"/>
      <w:szCs w:val="24"/>
    </w:rPr>
  </w:style>
  <w:style w:type="paragraph" w:customStyle="1" w:styleId="BodyText">
    <w:name w:val="BodyText"/>
    <w:basedOn w:val="Normal"/>
    <w:link w:val="BodyTextChar"/>
    <w:qFormat/>
    <w:rsid w:val="00E055E3"/>
    <w:pPr>
      <w:spacing w:before="200" w:after="200" w:line="260" w:lineRule="atLeast"/>
    </w:pPr>
    <w:rPr>
      <w:rFonts w:eastAsia="Times New Roman"/>
      <w:lang w:eastAsia="en-GB"/>
    </w:rPr>
  </w:style>
  <w:style w:type="character" w:customStyle="1" w:styleId="BodyTextChar">
    <w:name w:val="BodyText Char"/>
    <w:link w:val="BodyText"/>
    <w:rsid w:val="00E055E3"/>
    <w:rPr>
      <w:rFonts w:ascii="Arial" w:eastAsia="Times New Roman" w:hAnsi="Arial"/>
      <w:sz w:val="22"/>
      <w:szCs w:val="22"/>
    </w:rPr>
  </w:style>
  <w:style w:type="paragraph" w:styleId="HTMLPreformatted">
    <w:name w:val="HTML Preformatted"/>
    <w:basedOn w:val="Normal"/>
    <w:link w:val="HTMLPreformattedChar"/>
    <w:uiPriority w:val="99"/>
    <w:unhideWhenUsed/>
    <w:rsid w:val="00951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510C9"/>
    <w:rPr>
      <w:rFonts w:ascii="Courier New" w:eastAsia="Times New Roman" w:hAnsi="Courier New" w:cs="Courier New"/>
    </w:rPr>
  </w:style>
  <w:style w:type="character" w:customStyle="1" w:styleId="apple-converted-space">
    <w:name w:val="apple-converted-space"/>
    <w:basedOn w:val="DefaultParagraphFont"/>
    <w:rsid w:val="00C75FEB"/>
  </w:style>
  <w:style w:type="character" w:styleId="HTMLCode">
    <w:name w:val="HTML Code"/>
    <w:basedOn w:val="DefaultParagraphFont"/>
    <w:uiPriority w:val="99"/>
    <w:semiHidden/>
    <w:unhideWhenUsed/>
    <w:rsid w:val="00C75FEB"/>
    <w:rPr>
      <w:rFonts w:ascii="Courier New" w:eastAsia="Times New Roman" w:hAnsi="Courier New" w:cs="Courier New"/>
      <w:sz w:val="20"/>
      <w:szCs w:val="20"/>
    </w:rPr>
  </w:style>
  <w:style w:type="character" w:styleId="Emphasis">
    <w:name w:val="Emphasis"/>
    <w:basedOn w:val="DefaultParagraphFont"/>
    <w:uiPriority w:val="20"/>
    <w:qFormat/>
    <w:rsid w:val="00621208"/>
    <w:rPr>
      <w:i/>
      <w:iCs/>
    </w:rPr>
  </w:style>
  <w:style w:type="character" w:customStyle="1" w:styleId="pln">
    <w:name w:val="pln"/>
    <w:basedOn w:val="DefaultParagraphFont"/>
    <w:rsid w:val="00E83D1C"/>
  </w:style>
  <w:style w:type="character" w:customStyle="1" w:styleId="pun">
    <w:name w:val="pun"/>
    <w:basedOn w:val="DefaultParagraphFont"/>
    <w:rsid w:val="00E83D1C"/>
  </w:style>
  <w:style w:type="character" w:customStyle="1" w:styleId="kwd">
    <w:name w:val="kwd"/>
    <w:basedOn w:val="DefaultParagraphFont"/>
    <w:rsid w:val="00E83D1C"/>
  </w:style>
  <w:style w:type="character" w:customStyle="1" w:styleId="lit">
    <w:name w:val="lit"/>
    <w:basedOn w:val="DefaultParagraphFont"/>
    <w:rsid w:val="00E83D1C"/>
  </w:style>
  <w:style w:type="paragraph" w:styleId="NormalWeb">
    <w:name w:val="Normal (Web)"/>
    <w:basedOn w:val="Normal"/>
    <w:uiPriority w:val="99"/>
    <w:semiHidden/>
    <w:unhideWhenUsed/>
    <w:rsid w:val="00E95E66"/>
    <w:pPr>
      <w:spacing w:before="100" w:beforeAutospacing="1" w:after="100" w:afterAutospacing="1" w:line="240" w:lineRule="auto"/>
    </w:pPr>
    <w:rPr>
      <w:rFonts w:ascii="Times New Roman" w:eastAsia="Times New Roman" w:hAnsi="Times New Roman"/>
      <w:sz w:val="24"/>
      <w:szCs w:val="24"/>
      <w:lang w:eastAsia="en-GB"/>
    </w:rPr>
  </w:style>
  <w:style w:type="character" w:styleId="FollowedHyperlink">
    <w:name w:val="FollowedHyperlink"/>
    <w:basedOn w:val="DefaultParagraphFont"/>
    <w:uiPriority w:val="99"/>
    <w:semiHidden/>
    <w:unhideWhenUsed/>
    <w:rsid w:val="00C725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65023">
      <w:bodyDiv w:val="1"/>
      <w:marLeft w:val="0"/>
      <w:marRight w:val="0"/>
      <w:marTop w:val="0"/>
      <w:marBottom w:val="0"/>
      <w:divBdr>
        <w:top w:val="none" w:sz="0" w:space="0" w:color="auto"/>
        <w:left w:val="none" w:sz="0" w:space="0" w:color="auto"/>
        <w:bottom w:val="none" w:sz="0" w:space="0" w:color="auto"/>
        <w:right w:val="none" w:sz="0" w:space="0" w:color="auto"/>
      </w:divBdr>
    </w:div>
    <w:div w:id="351227593">
      <w:bodyDiv w:val="1"/>
      <w:marLeft w:val="0"/>
      <w:marRight w:val="0"/>
      <w:marTop w:val="0"/>
      <w:marBottom w:val="0"/>
      <w:divBdr>
        <w:top w:val="none" w:sz="0" w:space="0" w:color="auto"/>
        <w:left w:val="none" w:sz="0" w:space="0" w:color="auto"/>
        <w:bottom w:val="none" w:sz="0" w:space="0" w:color="auto"/>
        <w:right w:val="none" w:sz="0" w:space="0" w:color="auto"/>
      </w:divBdr>
    </w:div>
    <w:div w:id="385568935">
      <w:bodyDiv w:val="1"/>
      <w:marLeft w:val="0"/>
      <w:marRight w:val="0"/>
      <w:marTop w:val="0"/>
      <w:marBottom w:val="0"/>
      <w:divBdr>
        <w:top w:val="none" w:sz="0" w:space="0" w:color="auto"/>
        <w:left w:val="none" w:sz="0" w:space="0" w:color="auto"/>
        <w:bottom w:val="none" w:sz="0" w:space="0" w:color="auto"/>
        <w:right w:val="none" w:sz="0" w:space="0" w:color="auto"/>
      </w:divBdr>
    </w:div>
    <w:div w:id="412825097">
      <w:bodyDiv w:val="1"/>
      <w:marLeft w:val="0"/>
      <w:marRight w:val="0"/>
      <w:marTop w:val="0"/>
      <w:marBottom w:val="0"/>
      <w:divBdr>
        <w:top w:val="none" w:sz="0" w:space="0" w:color="auto"/>
        <w:left w:val="none" w:sz="0" w:space="0" w:color="auto"/>
        <w:bottom w:val="none" w:sz="0" w:space="0" w:color="auto"/>
        <w:right w:val="none" w:sz="0" w:space="0" w:color="auto"/>
      </w:divBdr>
    </w:div>
    <w:div w:id="418254663">
      <w:bodyDiv w:val="1"/>
      <w:marLeft w:val="0"/>
      <w:marRight w:val="0"/>
      <w:marTop w:val="0"/>
      <w:marBottom w:val="0"/>
      <w:divBdr>
        <w:top w:val="none" w:sz="0" w:space="0" w:color="auto"/>
        <w:left w:val="none" w:sz="0" w:space="0" w:color="auto"/>
        <w:bottom w:val="none" w:sz="0" w:space="0" w:color="auto"/>
        <w:right w:val="none" w:sz="0" w:space="0" w:color="auto"/>
      </w:divBdr>
    </w:div>
    <w:div w:id="458378289">
      <w:bodyDiv w:val="1"/>
      <w:marLeft w:val="0"/>
      <w:marRight w:val="0"/>
      <w:marTop w:val="0"/>
      <w:marBottom w:val="0"/>
      <w:divBdr>
        <w:top w:val="none" w:sz="0" w:space="0" w:color="auto"/>
        <w:left w:val="none" w:sz="0" w:space="0" w:color="auto"/>
        <w:bottom w:val="none" w:sz="0" w:space="0" w:color="auto"/>
        <w:right w:val="none" w:sz="0" w:space="0" w:color="auto"/>
      </w:divBdr>
    </w:div>
    <w:div w:id="523985315">
      <w:bodyDiv w:val="1"/>
      <w:marLeft w:val="0"/>
      <w:marRight w:val="0"/>
      <w:marTop w:val="0"/>
      <w:marBottom w:val="0"/>
      <w:divBdr>
        <w:top w:val="none" w:sz="0" w:space="0" w:color="auto"/>
        <w:left w:val="none" w:sz="0" w:space="0" w:color="auto"/>
        <w:bottom w:val="none" w:sz="0" w:space="0" w:color="auto"/>
        <w:right w:val="none" w:sz="0" w:space="0" w:color="auto"/>
      </w:divBdr>
    </w:div>
    <w:div w:id="564027717">
      <w:bodyDiv w:val="1"/>
      <w:marLeft w:val="0"/>
      <w:marRight w:val="0"/>
      <w:marTop w:val="0"/>
      <w:marBottom w:val="0"/>
      <w:divBdr>
        <w:top w:val="none" w:sz="0" w:space="0" w:color="auto"/>
        <w:left w:val="none" w:sz="0" w:space="0" w:color="auto"/>
        <w:bottom w:val="none" w:sz="0" w:space="0" w:color="auto"/>
        <w:right w:val="none" w:sz="0" w:space="0" w:color="auto"/>
      </w:divBdr>
    </w:div>
    <w:div w:id="614095886">
      <w:bodyDiv w:val="1"/>
      <w:marLeft w:val="0"/>
      <w:marRight w:val="0"/>
      <w:marTop w:val="0"/>
      <w:marBottom w:val="0"/>
      <w:divBdr>
        <w:top w:val="none" w:sz="0" w:space="0" w:color="auto"/>
        <w:left w:val="none" w:sz="0" w:space="0" w:color="auto"/>
        <w:bottom w:val="none" w:sz="0" w:space="0" w:color="auto"/>
        <w:right w:val="none" w:sz="0" w:space="0" w:color="auto"/>
      </w:divBdr>
    </w:div>
    <w:div w:id="631641118">
      <w:bodyDiv w:val="1"/>
      <w:marLeft w:val="0"/>
      <w:marRight w:val="0"/>
      <w:marTop w:val="0"/>
      <w:marBottom w:val="0"/>
      <w:divBdr>
        <w:top w:val="none" w:sz="0" w:space="0" w:color="auto"/>
        <w:left w:val="none" w:sz="0" w:space="0" w:color="auto"/>
        <w:bottom w:val="none" w:sz="0" w:space="0" w:color="auto"/>
        <w:right w:val="none" w:sz="0" w:space="0" w:color="auto"/>
      </w:divBdr>
    </w:div>
    <w:div w:id="716785031">
      <w:bodyDiv w:val="1"/>
      <w:marLeft w:val="0"/>
      <w:marRight w:val="0"/>
      <w:marTop w:val="0"/>
      <w:marBottom w:val="0"/>
      <w:divBdr>
        <w:top w:val="none" w:sz="0" w:space="0" w:color="auto"/>
        <w:left w:val="none" w:sz="0" w:space="0" w:color="auto"/>
        <w:bottom w:val="none" w:sz="0" w:space="0" w:color="auto"/>
        <w:right w:val="none" w:sz="0" w:space="0" w:color="auto"/>
      </w:divBdr>
    </w:div>
    <w:div w:id="1006592210">
      <w:bodyDiv w:val="1"/>
      <w:marLeft w:val="0"/>
      <w:marRight w:val="0"/>
      <w:marTop w:val="0"/>
      <w:marBottom w:val="0"/>
      <w:divBdr>
        <w:top w:val="none" w:sz="0" w:space="0" w:color="auto"/>
        <w:left w:val="none" w:sz="0" w:space="0" w:color="auto"/>
        <w:bottom w:val="none" w:sz="0" w:space="0" w:color="auto"/>
        <w:right w:val="none" w:sz="0" w:space="0" w:color="auto"/>
      </w:divBdr>
    </w:div>
    <w:div w:id="1148202706">
      <w:bodyDiv w:val="1"/>
      <w:marLeft w:val="0"/>
      <w:marRight w:val="0"/>
      <w:marTop w:val="0"/>
      <w:marBottom w:val="0"/>
      <w:divBdr>
        <w:top w:val="none" w:sz="0" w:space="0" w:color="auto"/>
        <w:left w:val="none" w:sz="0" w:space="0" w:color="auto"/>
        <w:bottom w:val="none" w:sz="0" w:space="0" w:color="auto"/>
        <w:right w:val="none" w:sz="0" w:space="0" w:color="auto"/>
      </w:divBdr>
    </w:div>
    <w:div w:id="1172139579">
      <w:bodyDiv w:val="1"/>
      <w:marLeft w:val="0"/>
      <w:marRight w:val="0"/>
      <w:marTop w:val="0"/>
      <w:marBottom w:val="0"/>
      <w:divBdr>
        <w:top w:val="none" w:sz="0" w:space="0" w:color="auto"/>
        <w:left w:val="none" w:sz="0" w:space="0" w:color="auto"/>
        <w:bottom w:val="none" w:sz="0" w:space="0" w:color="auto"/>
        <w:right w:val="none" w:sz="0" w:space="0" w:color="auto"/>
      </w:divBdr>
    </w:div>
    <w:div w:id="1179587203">
      <w:bodyDiv w:val="1"/>
      <w:marLeft w:val="0"/>
      <w:marRight w:val="0"/>
      <w:marTop w:val="0"/>
      <w:marBottom w:val="0"/>
      <w:divBdr>
        <w:top w:val="none" w:sz="0" w:space="0" w:color="auto"/>
        <w:left w:val="none" w:sz="0" w:space="0" w:color="auto"/>
        <w:bottom w:val="none" w:sz="0" w:space="0" w:color="auto"/>
        <w:right w:val="none" w:sz="0" w:space="0" w:color="auto"/>
      </w:divBdr>
    </w:div>
    <w:div w:id="1422533413">
      <w:bodyDiv w:val="1"/>
      <w:marLeft w:val="0"/>
      <w:marRight w:val="0"/>
      <w:marTop w:val="0"/>
      <w:marBottom w:val="0"/>
      <w:divBdr>
        <w:top w:val="none" w:sz="0" w:space="0" w:color="auto"/>
        <w:left w:val="none" w:sz="0" w:space="0" w:color="auto"/>
        <w:bottom w:val="none" w:sz="0" w:space="0" w:color="auto"/>
        <w:right w:val="none" w:sz="0" w:space="0" w:color="auto"/>
      </w:divBdr>
    </w:div>
    <w:div w:id="1424187519">
      <w:bodyDiv w:val="1"/>
      <w:marLeft w:val="0"/>
      <w:marRight w:val="0"/>
      <w:marTop w:val="0"/>
      <w:marBottom w:val="0"/>
      <w:divBdr>
        <w:top w:val="none" w:sz="0" w:space="0" w:color="auto"/>
        <w:left w:val="none" w:sz="0" w:space="0" w:color="auto"/>
        <w:bottom w:val="none" w:sz="0" w:space="0" w:color="auto"/>
        <w:right w:val="none" w:sz="0" w:space="0" w:color="auto"/>
      </w:divBdr>
    </w:div>
    <w:div w:id="1453674614">
      <w:bodyDiv w:val="1"/>
      <w:marLeft w:val="0"/>
      <w:marRight w:val="0"/>
      <w:marTop w:val="0"/>
      <w:marBottom w:val="0"/>
      <w:divBdr>
        <w:top w:val="none" w:sz="0" w:space="0" w:color="auto"/>
        <w:left w:val="none" w:sz="0" w:space="0" w:color="auto"/>
        <w:bottom w:val="none" w:sz="0" w:space="0" w:color="auto"/>
        <w:right w:val="none" w:sz="0" w:space="0" w:color="auto"/>
      </w:divBdr>
    </w:div>
    <w:div w:id="1559241013">
      <w:bodyDiv w:val="1"/>
      <w:marLeft w:val="0"/>
      <w:marRight w:val="0"/>
      <w:marTop w:val="0"/>
      <w:marBottom w:val="0"/>
      <w:divBdr>
        <w:top w:val="none" w:sz="0" w:space="0" w:color="auto"/>
        <w:left w:val="none" w:sz="0" w:space="0" w:color="auto"/>
        <w:bottom w:val="none" w:sz="0" w:space="0" w:color="auto"/>
        <w:right w:val="none" w:sz="0" w:space="0" w:color="auto"/>
      </w:divBdr>
    </w:div>
    <w:div w:id="1595898312">
      <w:bodyDiv w:val="1"/>
      <w:marLeft w:val="0"/>
      <w:marRight w:val="0"/>
      <w:marTop w:val="0"/>
      <w:marBottom w:val="0"/>
      <w:divBdr>
        <w:top w:val="none" w:sz="0" w:space="0" w:color="auto"/>
        <w:left w:val="none" w:sz="0" w:space="0" w:color="auto"/>
        <w:bottom w:val="none" w:sz="0" w:space="0" w:color="auto"/>
        <w:right w:val="none" w:sz="0" w:space="0" w:color="auto"/>
      </w:divBdr>
    </w:div>
    <w:div w:id="1622226638">
      <w:bodyDiv w:val="1"/>
      <w:marLeft w:val="0"/>
      <w:marRight w:val="0"/>
      <w:marTop w:val="0"/>
      <w:marBottom w:val="0"/>
      <w:divBdr>
        <w:top w:val="none" w:sz="0" w:space="0" w:color="auto"/>
        <w:left w:val="none" w:sz="0" w:space="0" w:color="auto"/>
        <w:bottom w:val="none" w:sz="0" w:space="0" w:color="auto"/>
        <w:right w:val="none" w:sz="0" w:space="0" w:color="auto"/>
      </w:divBdr>
    </w:div>
    <w:div w:id="1890996203">
      <w:bodyDiv w:val="1"/>
      <w:marLeft w:val="0"/>
      <w:marRight w:val="0"/>
      <w:marTop w:val="0"/>
      <w:marBottom w:val="0"/>
      <w:divBdr>
        <w:top w:val="none" w:sz="0" w:space="0" w:color="auto"/>
        <w:left w:val="none" w:sz="0" w:space="0" w:color="auto"/>
        <w:bottom w:val="none" w:sz="0" w:space="0" w:color="auto"/>
        <w:right w:val="none" w:sz="0" w:space="0" w:color="auto"/>
      </w:divBdr>
    </w:div>
    <w:div w:id="190382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24624-3D64-4B2D-B30C-C02D59009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OCR GCSE (9-1) Computer Science End of Unit Quiz 2.6</vt:lpstr>
    </vt:vector>
  </TitlesOfParts>
  <Company>Cambridge Assessment</Company>
  <LinksUpToDate>false</LinksUpToDate>
  <CharactersWithSpaces>2686</CharactersWithSpaces>
  <SharedDoc>false</SharedDoc>
  <HLinks>
    <vt:vector size="66" baseType="variant">
      <vt:variant>
        <vt:i4>29</vt:i4>
      </vt:variant>
      <vt:variant>
        <vt:i4>39</vt:i4>
      </vt:variant>
      <vt:variant>
        <vt:i4>0</vt:i4>
      </vt:variant>
      <vt:variant>
        <vt:i4>5</vt:i4>
      </vt:variant>
      <vt:variant>
        <vt:lpwstr/>
      </vt:variant>
      <vt:variant>
        <vt:lpwstr>_Student_Activity</vt:lpwstr>
      </vt:variant>
      <vt:variant>
        <vt:i4>1114174</vt:i4>
      </vt:variant>
      <vt:variant>
        <vt:i4>32</vt:i4>
      </vt:variant>
      <vt:variant>
        <vt:i4>0</vt:i4>
      </vt:variant>
      <vt:variant>
        <vt:i4>5</vt:i4>
      </vt:variant>
      <vt:variant>
        <vt:lpwstr/>
      </vt:variant>
      <vt:variant>
        <vt:lpwstr>_Toc427157828</vt:lpwstr>
      </vt:variant>
      <vt:variant>
        <vt:i4>1114174</vt:i4>
      </vt:variant>
      <vt:variant>
        <vt:i4>26</vt:i4>
      </vt:variant>
      <vt:variant>
        <vt:i4>0</vt:i4>
      </vt:variant>
      <vt:variant>
        <vt:i4>5</vt:i4>
      </vt:variant>
      <vt:variant>
        <vt:lpwstr/>
      </vt:variant>
      <vt:variant>
        <vt:lpwstr>_Toc427157827</vt:lpwstr>
      </vt:variant>
      <vt:variant>
        <vt:i4>1114174</vt:i4>
      </vt:variant>
      <vt:variant>
        <vt:i4>20</vt:i4>
      </vt:variant>
      <vt:variant>
        <vt:i4>0</vt:i4>
      </vt:variant>
      <vt:variant>
        <vt:i4>5</vt:i4>
      </vt:variant>
      <vt:variant>
        <vt:lpwstr/>
      </vt:variant>
      <vt:variant>
        <vt:lpwstr>_Toc427157826</vt:lpwstr>
      </vt:variant>
      <vt:variant>
        <vt:i4>1114174</vt:i4>
      </vt:variant>
      <vt:variant>
        <vt:i4>14</vt:i4>
      </vt:variant>
      <vt:variant>
        <vt:i4>0</vt:i4>
      </vt:variant>
      <vt:variant>
        <vt:i4>5</vt:i4>
      </vt:variant>
      <vt:variant>
        <vt:lpwstr/>
      </vt:variant>
      <vt:variant>
        <vt:lpwstr>_Toc427157825</vt:lpwstr>
      </vt:variant>
      <vt:variant>
        <vt:i4>1114174</vt:i4>
      </vt:variant>
      <vt:variant>
        <vt:i4>8</vt:i4>
      </vt:variant>
      <vt:variant>
        <vt:i4>0</vt:i4>
      </vt:variant>
      <vt:variant>
        <vt:i4>5</vt:i4>
      </vt:variant>
      <vt:variant>
        <vt:lpwstr/>
      </vt:variant>
      <vt:variant>
        <vt:lpwstr>_Toc427157824</vt:lpwstr>
      </vt:variant>
      <vt:variant>
        <vt:i4>1114174</vt:i4>
      </vt:variant>
      <vt:variant>
        <vt:i4>2</vt:i4>
      </vt:variant>
      <vt:variant>
        <vt:i4>0</vt:i4>
      </vt:variant>
      <vt:variant>
        <vt:i4>5</vt:i4>
      </vt:variant>
      <vt:variant>
        <vt:lpwstr/>
      </vt:variant>
      <vt:variant>
        <vt:lpwstr>_Toc427157823</vt:lpwstr>
      </vt:variant>
      <vt:variant>
        <vt:i4>4325393</vt:i4>
      </vt:variant>
      <vt:variant>
        <vt:i4>9</vt:i4>
      </vt:variant>
      <vt:variant>
        <vt:i4>0</vt:i4>
      </vt:variant>
      <vt:variant>
        <vt:i4>5</vt:i4>
      </vt:variant>
      <vt:variant>
        <vt:lpwstr>http://www.ocr.org.uk/expression-of-interest</vt:lpwstr>
      </vt:variant>
      <vt:variant>
        <vt:lpwstr/>
      </vt:variant>
      <vt:variant>
        <vt:i4>4915261</vt:i4>
      </vt:variant>
      <vt:variant>
        <vt:i4>6</vt:i4>
      </vt:variant>
      <vt:variant>
        <vt:i4>0</vt:i4>
      </vt:variant>
      <vt:variant>
        <vt:i4>5</vt:i4>
      </vt:variant>
      <vt:variant>
        <vt:lpwstr>mailto:resources.feedback@ocr.org.uk?subject=I%20disliked%20GCSE%20(9-1)%20Computer%20Science%20Topic%20Exploration%20Pack</vt:lpwstr>
      </vt:variant>
      <vt:variant>
        <vt:lpwstr/>
      </vt:variant>
      <vt:variant>
        <vt:i4>6094962</vt:i4>
      </vt:variant>
      <vt:variant>
        <vt:i4>3</vt:i4>
      </vt:variant>
      <vt:variant>
        <vt:i4>0</vt:i4>
      </vt:variant>
      <vt:variant>
        <vt:i4>5</vt:i4>
      </vt:variant>
      <vt:variant>
        <vt:lpwstr>mailto:resources.feedback@ocr.org.uk?subject=I%20liked%20GCSE%20(9-1)%20Computer%20Science%20Topic%20Exploration%20Pack%20</vt:lpwstr>
      </vt:variant>
      <vt:variant>
        <vt:lpwstr/>
      </vt:variant>
      <vt:variant>
        <vt:i4>4063250</vt:i4>
      </vt:variant>
      <vt:variant>
        <vt:i4>0</vt:i4>
      </vt:variant>
      <vt:variant>
        <vt:i4>0</vt:i4>
      </vt:variant>
      <vt:variant>
        <vt:i4>5</vt:i4>
      </vt:variant>
      <vt:variant>
        <vt:lpwstr>mailto:resources.feedback@ocr.org.uk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GCSE (9-1) Computer Science End of Unit Quiz 2.6</dc:title>
  <dc:creator>OCR</dc:creator>
  <cp:keywords>Computer Science; quiz; 2.6; data representation</cp:keywords>
  <cp:lastModifiedBy>Abdul Ahad</cp:lastModifiedBy>
  <cp:revision>6</cp:revision>
  <cp:lastPrinted>2017-02-14T12:02:00Z</cp:lastPrinted>
  <dcterms:created xsi:type="dcterms:W3CDTF">2021-02-11T04:56:00Z</dcterms:created>
  <dcterms:modified xsi:type="dcterms:W3CDTF">2021-02-11T06:22:00Z</dcterms:modified>
</cp:coreProperties>
</file>