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5439" w:rsidRPr="00C65439" w:rsidRDefault="00C65439" w:rsidP="00C65439">
      <w:pPr>
        <w:rPr>
          <w:b/>
          <w:bCs/>
        </w:rPr>
      </w:pPr>
      <w:r w:rsidRPr="00C65439">
        <w:rPr>
          <w:b/>
          <w:bCs/>
        </w:rPr>
        <w:t>The Importance of Security Audits</w:t>
      </w:r>
    </w:p>
    <w:p w:rsidR="00C65439" w:rsidRPr="00C65439" w:rsidRDefault="00C65439" w:rsidP="00C65439">
      <w:r w:rsidRPr="00C65439">
        <w:t>In today's interconnected digital landscape, the importance of robust security measures cannot be overstated. Organizations of all sizes and across all industries face a multitude of cyber threats that can compromise their data, disrupt operations, and damage their reputation. One of the most effective strategies to mitigate these risks is through regular security audits. These audits provide a comprehensive assessment of an organization's security posture, identifying vulnerabilities and recommending improvements. Here are several compelling reasons why organizations should prioritize security audits.</w:t>
      </w:r>
    </w:p>
    <w:p w:rsidR="00C65439" w:rsidRPr="00C65439" w:rsidRDefault="00C65439" w:rsidP="00C65439">
      <w:pPr>
        <w:rPr>
          <w:b/>
          <w:bCs/>
        </w:rPr>
      </w:pPr>
      <w:r w:rsidRPr="00C65439">
        <w:rPr>
          <w:b/>
          <w:bCs/>
        </w:rPr>
        <w:t>1. Identifying Vulnerabilities</w:t>
      </w:r>
    </w:p>
    <w:p w:rsidR="00C65439" w:rsidRPr="00C65439" w:rsidRDefault="00C65439" w:rsidP="00C65439">
      <w:r w:rsidRPr="00C65439">
        <w:t>The primary purpose of a security audit is to uncover vulnerabilities within an organization's IT infrastructure. Cyber threats are constantly evolving, with new vulnerabilities being discovered regularly. Without a security audit, these vulnerabilities may go unnoticed, leaving the organization susceptible to attacks. By conducting regular audits, organizations can stay ahead of potential threats, ensuring that their systems are fortified against the latest security risks.</w:t>
      </w:r>
    </w:p>
    <w:p w:rsidR="00C65439" w:rsidRPr="00C65439" w:rsidRDefault="00C65439" w:rsidP="00C65439">
      <w:pPr>
        <w:rPr>
          <w:b/>
          <w:bCs/>
        </w:rPr>
      </w:pPr>
      <w:r w:rsidRPr="00C65439">
        <w:rPr>
          <w:b/>
          <w:bCs/>
        </w:rPr>
        <w:t>2. Regulatory Compliance</w:t>
      </w:r>
    </w:p>
    <w:p w:rsidR="00C65439" w:rsidRPr="00C65439" w:rsidRDefault="00C65439" w:rsidP="00C65439">
      <w:r w:rsidRPr="00C65439">
        <w:t>Many industries are subject to stringent regulatory requirements concerning data protection and cybersecurity. For instance, healthcare organizations must comply with the Health Insurance Portability and Accountability Act (HIPAA), while financial institutions must adhere to the standards set by the Payment Card Industry Data Security Standard (PCI DSS). Security audits help organizations ensure compliance with these regulations, avoiding hefty fines and legal repercussions. Additionally, demonstrating compliance can enhance the organization's credibility and trustworthiness with customers and partners.</w:t>
      </w:r>
    </w:p>
    <w:p w:rsidR="00C65439" w:rsidRPr="00C65439" w:rsidRDefault="00C65439" w:rsidP="00C65439">
      <w:pPr>
        <w:rPr>
          <w:b/>
          <w:bCs/>
        </w:rPr>
      </w:pPr>
      <w:r w:rsidRPr="00C65439">
        <w:rPr>
          <w:b/>
          <w:bCs/>
        </w:rPr>
        <w:t>3. Protecting Sensitive Data</w:t>
      </w:r>
    </w:p>
    <w:p w:rsidR="00C65439" w:rsidRPr="00C65439" w:rsidRDefault="00C65439" w:rsidP="00C65439">
      <w:r w:rsidRPr="00C65439">
        <w:t>Data breaches can have catastrophic consequences, including financial losses, reputational damage, and loss of customer trust. Security audits play a crucial role in protecting sensitive data by identifying and addressing weaknesses in data storage, transmission, and access controls. By securing sensitive information such as customer data, intellectual property, and financial records, organizations can prevent data breaches and the associated fallout.</w:t>
      </w:r>
    </w:p>
    <w:p w:rsidR="00C65439" w:rsidRPr="00C65439" w:rsidRDefault="00C65439" w:rsidP="00C65439">
      <w:pPr>
        <w:rPr>
          <w:b/>
          <w:bCs/>
        </w:rPr>
      </w:pPr>
      <w:r w:rsidRPr="00C65439">
        <w:rPr>
          <w:b/>
          <w:bCs/>
        </w:rPr>
        <w:t>4. Enhancing Incident Response</w:t>
      </w:r>
    </w:p>
    <w:p w:rsidR="00C65439" w:rsidRPr="00C65439" w:rsidRDefault="00C65439" w:rsidP="00C65439">
      <w:r w:rsidRPr="00C65439">
        <w:t>A robust incident response plan is essential for mitigating the impact of security breaches. Security audits evaluate an organization's preparedness for cyber incidents, identifying gaps in the incident response plan and recommending improvements. This ensures that when a security breach occurs, the organization can respond swiftly and effectively, minimizing damage and recovery time.</w:t>
      </w:r>
    </w:p>
    <w:p w:rsidR="00C65439" w:rsidRPr="00C65439" w:rsidRDefault="00C65439" w:rsidP="00C65439">
      <w:pPr>
        <w:rPr>
          <w:b/>
          <w:bCs/>
        </w:rPr>
      </w:pPr>
      <w:r w:rsidRPr="00C65439">
        <w:rPr>
          <w:b/>
          <w:bCs/>
        </w:rPr>
        <w:t>5. Cost Savings</w:t>
      </w:r>
    </w:p>
    <w:p w:rsidR="00C65439" w:rsidRPr="00C65439" w:rsidRDefault="00C65439" w:rsidP="00C65439">
      <w:r w:rsidRPr="00C65439">
        <w:t>While investing in security audits may seem like an added expense, it can lead to significant cost savings in the long run. The financial impact of a data breach can be substantial, including costs related to remediation, legal fees, regulatory fines, and loss of business. By proactively identifying and addressing vulnerabilities, organizations can prevent costly security incidents and their associated expenses.</w:t>
      </w:r>
    </w:p>
    <w:p w:rsidR="00C65439" w:rsidRPr="00C65439" w:rsidRDefault="00C65439" w:rsidP="00C65439">
      <w:pPr>
        <w:rPr>
          <w:b/>
          <w:bCs/>
        </w:rPr>
      </w:pPr>
      <w:r w:rsidRPr="00C65439">
        <w:rPr>
          <w:b/>
          <w:bCs/>
        </w:rPr>
        <w:lastRenderedPageBreak/>
        <w:t>6. Building Customer Trust</w:t>
      </w:r>
    </w:p>
    <w:p w:rsidR="00C65439" w:rsidRPr="00C65439" w:rsidRDefault="00C65439" w:rsidP="00C65439">
      <w:r w:rsidRPr="00C65439">
        <w:t>In an era where data privacy is a growing concern for consumers, demonstrating a commitment to cybersecurity can be a competitive advantage. Customers are more likely to trust organizations that prioritize their data security. Security audits provide a tangible way to showcase this commitment, helping to build and maintain customer trust. This can lead to increased customer loyalty and positive brand reputation.</w:t>
      </w:r>
    </w:p>
    <w:p w:rsidR="00C65439" w:rsidRPr="00C65439" w:rsidRDefault="00C65439" w:rsidP="00C65439">
      <w:pPr>
        <w:rPr>
          <w:b/>
          <w:bCs/>
        </w:rPr>
      </w:pPr>
      <w:r w:rsidRPr="00C65439">
        <w:rPr>
          <w:b/>
          <w:bCs/>
        </w:rPr>
        <w:t>7. Improving Security Policies and Procedures</w:t>
      </w:r>
    </w:p>
    <w:p w:rsidR="00C65439" w:rsidRPr="00C65439" w:rsidRDefault="00C65439" w:rsidP="00C65439">
      <w:r w:rsidRPr="00C65439">
        <w:t>Security audits go beyond technical assessments; they also evaluate an organization's security policies and procedures. This includes reviewing access controls, employee training programs, and incident response protocols. By identifying weaknesses in these areas, audits can help organizations implement more effective security practices and create a culture of security awareness among employees.</w:t>
      </w:r>
    </w:p>
    <w:p w:rsidR="00C65439" w:rsidRPr="00C65439" w:rsidRDefault="00C65439" w:rsidP="00C65439">
      <w:pPr>
        <w:rPr>
          <w:b/>
          <w:bCs/>
        </w:rPr>
      </w:pPr>
      <w:r w:rsidRPr="00C65439">
        <w:rPr>
          <w:b/>
          <w:bCs/>
        </w:rPr>
        <w:t>8. Third-Party Risk Management</w:t>
      </w:r>
    </w:p>
    <w:p w:rsidR="00C65439" w:rsidRPr="00C65439" w:rsidRDefault="00C65439" w:rsidP="00C65439">
      <w:r w:rsidRPr="00C65439">
        <w:t>Organizations often rely on third-party vendors and partners for various services. However, these third parties can introduce additional security risks. Security audits can assess the security practices of third-party vendors, ensuring that they meet the organization's security standards. This helps mitigate the risk of data breaches originating from third-party vulnerabilities.</w:t>
      </w:r>
    </w:p>
    <w:p w:rsidR="00C65439" w:rsidRPr="00C65439" w:rsidRDefault="00C65439" w:rsidP="00C65439">
      <w:pPr>
        <w:rPr>
          <w:b/>
          <w:bCs/>
        </w:rPr>
      </w:pPr>
      <w:r w:rsidRPr="00C65439">
        <w:rPr>
          <w:b/>
          <w:bCs/>
        </w:rPr>
        <w:t>9. Keeping Up with Technological Advancements</w:t>
      </w:r>
    </w:p>
    <w:p w:rsidR="00C65439" w:rsidRPr="00C65439" w:rsidRDefault="00C65439" w:rsidP="00C65439">
      <w:r w:rsidRPr="00C65439">
        <w:t>The rapid pace of technological advancements means that new security challenges are constantly emerging. Security audits help organizations stay current with the latest security trends and technologies. By adopting up-to-date security measures, organizations can better protect themselves against emerging threats.</w:t>
      </w:r>
    </w:p>
    <w:p w:rsidR="00C65439" w:rsidRPr="00C65439" w:rsidRDefault="00C65439" w:rsidP="00C65439">
      <w:pPr>
        <w:rPr>
          <w:b/>
          <w:bCs/>
        </w:rPr>
      </w:pPr>
      <w:r w:rsidRPr="00C65439">
        <w:rPr>
          <w:b/>
          <w:bCs/>
        </w:rPr>
        <w:t>10. Facilitating Continuous Improvement</w:t>
      </w:r>
    </w:p>
    <w:p w:rsidR="00C65439" w:rsidRPr="00C65439" w:rsidRDefault="00C65439" w:rsidP="00C65439">
      <w:r w:rsidRPr="00C65439">
        <w:t>Cybersecurity is not a one-time effort but an ongoing process. Security audits provide a mechanism for continuous improvement, allowing organizations to regularly reassess and enhance their security posture. This iterative approach ensures that security measures remain effective and aligned with the evolving threat landscape.</w:t>
      </w:r>
    </w:p>
    <w:p w:rsidR="00C65439" w:rsidRPr="00C65439" w:rsidRDefault="00C65439" w:rsidP="00C65439">
      <w:bookmarkStart w:id="0" w:name="_GoBack"/>
      <w:bookmarkEnd w:id="0"/>
      <w:r w:rsidRPr="00C65439">
        <w:t>In conclusion, security audits are an indispensable tool for organizations seeking to protect their data, comply with regulations, and build trust with customers. By identifying vulnerabilities, ensuring regulatory compliance, protecting sensitive data, and enhancing incident response, security audits provide a comprehensive assessment of an organization's security posture. Moreover, they contribute to cost savings, improve security policies, manage third-party risks, keep up with technological advancements, and facilitate continuous improvement. In an era where cyber threats are pervasive and ever-evolving, investing in regular security audits is not just prudent but essential for safeguarding an organization's digital assets and reputation.</w:t>
      </w:r>
    </w:p>
    <w:p w:rsidR="00E26F7C" w:rsidRDefault="00E26F7C"/>
    <w:sectPr w:rsidR="00E26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39"/>
    <w:rsid w:val="00C65439"/>
    <w:rsid w:val="00E26F7C"/>
    <w:rsid w:val="00F51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8E1A8"/>
  <w15:chartTrackingRefBased/>
  <w15:docId w15:val="{7BFA6683-7127-4784-A183-779540403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234201">
      <w:bodyDiv w:val="1"/>
      <w:marLeft w:val="0"/>
      <w:marRight w:val="0"/>
      <w:marTop w:val="0"/>
      <w:marBottom w:val="0"/>
      <w:divBdr>
        <w:top w:val="none" w:sz="0" w:space="0" w:color="auto"/>
        <w:left w:val="none" w:sz="0" w:space="0" w:color="auto"/>
        <w:bottom w:val="none" w:sz="0" w:space="0" w:color="auto"/>
        <w:right w:val="none" w:sz="0" w:space="0" w:color="auto"/>
      </w:divBdr>
      <w:divsChild>
        <w:div w:id="1528760731">
          <w:marLeft w:val="0"/>
          <w:marRight w:val="0"/>
          <w:marTop w:val="0"/>
          <w:marBottom w:val="0"/>
          <w:divBdr>
            <w:top w:val="none" w:sz="0" w:space="0" w:color="auto"/>
            <w:left w:val="none" w:sz="0" w:space="0" w:color="auto"/>
            <w:bottom w:val="none" w:sz="0" w:space="0" w:color="auto"/>
            <w:right w:val="none" w:sz="0" w:space="0" w:color="auto"/>
          </w:divBdr>
          <w:divsChild>
            <w:div w:id="1211454055">
              <w:marLeft w:val="0"/>
              <w:marRight w:val="0"/>
              <w:marTop w:val="0"/>
              <w:marBottom w:val="0"/>
              <w:divBdr>
                <w:top w:val="none" w:sz="0" w:space="0" w:color="auto"/>
                <w:left w:val="none" w:sz="0" w:space="0" w:color="auto"/>
                <w:bottom w:val="none" w:sz="0" w:space="0" w:color="auto"/>
                <w:right w:val="none" w:sz="0" w:space="0" w:color="auto"/>
              </w:divBdr>
              <w:divsChild>
                <w:div w:id="567113905">
                  <w:marLeft w:val="0"/>
                  <w:marRight w:val="0"/>
                  <w:marTop w:val="0"/>
                  <w:marBottom w:val="0"/>
                  <w:divBdr>
                    <w:top w:val="none" w:sz="0" w:space="0" w:color="auto"/>
                    <w:left w:val="none" w:sz="0" w:space="0" w:color="auto"/>
                    <w:bottom w:val="none" w:sz="0" w:space="0" w:color="auto"/>
                    <w:right w:val="none" w:sz="0" w:space="0" w:color="auto"/>
                  </w:divBdr>
                  <w:divsChild>
                    <w:div w:id="103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2568">
          <w:marLeft w:val="0"/>
          <w:marRight w:val="0"/>
          <w:marTop w:val="0"/>
          <w:marBottom w:val="0"/>
          <w:divBdr>
            <w:top w:val="none" w:sz="0" w:space="0" w:color="auto"/>
            <w:left w:val="none" w:sz="0" w:space="0" w:color="auto"/>
            <w:bottom w:val="none" w:sz="0" w:space="0" w:color="auto"/>
            <w:right w:val="none" w:sz="0" w:space="0" w:color="auto"/>
          </w:divBdr>
          <w:divsChild>
            <w:div w:id="2123648628">
              <w:marLeft w:val="0"/>
              <w:marRight w:val="0"/>
              <w:marTop w:val="0"/>
              <w:marBottom w:val="0"/>
              <w:divBdr>
                <w:top w:val="none" w:sz="0" w:space="0" w:color="auto"/>
                <w:left w:val="none" w:sz="0" w:space="0" w:color="auto"/>
                <w:bottom w:val="none" w:sz="0" w:space="0" w:color="auto"/>
                <w:right w:val="none" w:sz="0" w:space="0" w:color="auto"/>
              </w:divBdr>
              <w:divsChild>
                <w:div w:id="232736136">
                  <w:marLeft w:val="0"/>
                  <w:marRight w:val="0"/>
                  <w:marTop w:val="0"/>
                  <w:marBottom w:val="0"/>
                  <w:divBdr>
                    <w:top w:val="none" w:sz="0" w:space="0" w:color="auto"/>
                    <w:left w:val="none" w:sz="0" w:space="0" w:color="auto"/>
                    <w:bottom w:val="none" w:sz="0" w:space="0" w:color="auto"/>
                    <w:right w:val="none" w:sz="0" w:space="0" w:color="auto"/>
                  </w:divBdr>
                  <w:divsChild>
                    <w:div w:id="21039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033820">
      <w:bodyDiv w:val="1"/>
      <w:marLeft w:val="0"/>
      <w:marRight w:val="0"/>
      <w:marTop w:val="0"/>
      <w:marBottom w:val="0"/>
      <w:divBdr>
        <w:top w:val="none" w:sz="0" w:space="0" w:color="auto"/>
        <w:left w:val="none" w:sz="0" w:space="0" w:color="auto"/>
        <w:bottom w:val="none" w:sz="0" w:space="0" w:color="auto"/>
        <w:right w:val="none" w:sz="0" w:space="0" w:color="auto"/>
      </w:divBdr>
      <w:divsChild>
        <w:div w:id="666633334">
          <w:marLeft w:val="0"/>
          <w:marRight w:val="0"/>
          <w:marTop w:val="0"/>
          <w:marBottom w:val="0"/>
          <w:divBdr>
            <w:top w:val="none" w:sz="0" w:space="0" w:color="auto"/>
            <w:left w:val="none" w:sz="0" w:space="0" w:color="auto"/>
            <w:bottom w:val="none" w:sz="0" w:space="0" w:color="auto"/>
            <w:right w:val="none" w:sz="0" w:space="0" w:color="auto"/>
          </w:divBdr>
          <w:divsChild>
            <w:div w:id="1798990006">
              <w:marLeft w:val="0"/>
              <w:marRight w:val="0"/>
              <w:marTop w:val="0"/>
              <w:marBottom w:val="0"/>
              <w:divBdr>
                <w:top w:val="none" w:sz="0" w:space="0" w:color="auto"/>
                <w:left w:val="none" w:sz="0" w:space="0" w:color="auto"/>
                <w:bottom w:val="none" w:sz="0" w:space="0" w:color="auto"/>
                <w:right w:val="none" w:sz="0" w:space="0" w:color="auto"/>
              </w:divBdr>
              <w:divsChild>
                <w:div w:id="17509649">
                  <w:marLeft w:val="0"/>
                  <w:marRight w:val="0"/>
                  <w:marTop w:val="0"/>
                  <w:marBottom w:val="0"/>
                  <w:divBdr>
                    <w:top w:val="none" w:sz="0" w:space="0" w:color="auto"/>
                    <w:left w:val="none" w:sz="0" w:space="0" w:color="auto"/>
                    <w:bottom w:val="none" w:sz="0" w:space="0" w:color="auto"/>
                    <w:right w:val="none" w:sz="0" w:space="0" w:color="auto"/>
                  </w:divBdr>
                  <w:divsChild>
                    <w:div w:id="15812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113806">
          <w:marLeft w:val="0"/>
          <w:marRight w:val="0"/>
          <w:marTop w:val="0"/>
          <w:marBottom w:val="0"/>
          <w:divBdr>
            <w:top w:val="none" w:sz="0" w:space="0" w:color="auto"/>
            <w:left w:val="none" w:sz="0" w:space="0" w:color="auto"/>
            <w:bottom w:val="none" w:sz="0" w:space="0" w:color="auto"/>
            <w:right w:val="none" w:sz="0" w:space="0" w:color="auto"/>
          </w:divBdr>
          <w:divsChild>
            <w:div w:id="1273976227">
              <w:marLeft w:val="0"/>
              <w:marRight w:val="0"/>
              <w:marTop w:val="0"/>
              <w:marBottom w:val="0"/>
              <w:divBdr>
                <w:top w:val="none" w:sz="0" w:space="0" w:color="auto"/>
                <w:left w:val="none" w:sz="0" w:space="0" w:color="auto"/>
                <w:bottom w:val="none" w:sz="0" w:space="0" w:color="auto"/>
                <w:right w:val="none" w:sz="0" w:space="0" w:color="auto"/>
              </w:divBdr>
              <w:divsChild>
                <w:div w:id="1181551382">
                  <w:marLeft w:val="0"/>
                  <w:marRight w:val="0"/>
                  <w:marTop w:val="0"/>
                  <w:marBottom w:val="0"/>
                  <w:divBdr>
                    <w:top w:val="none" w:sz="0" w:space="0" w:color="auto"/>
                    <w:left w:val="none" w:sz="0" w:space="0" w:color="auto"/>
                    <w:bottom w:val="none" w:sz="0" w:space="0" w:color="auto"/>
                    <w:right w:val="none" w:sz="0" w:space="0" w:color="auto"/>
                  </w:divBdr>
                  <w:divsChild>
                    <w:div w:id="7094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139465">
      <w:bodyDiv w:val="1"/>
      <w:marLeft w:val="0"/>
      <w:marRight w:val="0"/>
      <w:marTop w:val="0"/>
      <w:marBottom w:val="0"/>
      <w:divBdr>
        <w:top w:val="none" w:sz="0" w:space="0" w:color="auto"/>
        <w:left w:val="none" w:sz="0" w:space="0" w:color="auto"/>
        <w:bottom w:val="none" w:sz="0" w:space="0" w:color="auto"/>
        <w:right w:val="none" w:sz="0" w:space="0" w:color="auto"/>
      </w:divBdr>
      <w:divsChild>
        <w:div w:id="1582136667">
          <w:marLeft w:val="0"/>
          <w:marRight w:val="0"/>
          <w:marTop w:val="0"/>
          <w:marBottom w:val="0"/>
          <w:divBdr>
            <w:top w:val="none" w:sz="0" w:space="0" w:color="auto"/>
            <w:left w:val="none" w:sz="0" w:space="0" w:color="auto"/>
            <w:bottom w:val="none" w:sz="0" w:space="0" w:color="auto"/>
            <w:right w:val="none" w:sz="0" w:space="0" w:color="auto"/>
          </w:divBdr>
          <w:divsChild>
            <w:div w:id="496457730">
              <w:marLeft w:val="0"/>
              <w:marRight w:val="0"/>
              <w:marTop w:val="0"/>
              <w:marBottom w:val="0"/>
              <w:divBdr>
                <w:top w:val="none" w:sz="0" w:space="0" w:color="auto"/>
                <w:left w:val="none" w:sz="0" w:space="0" w:color="auto"/>
                <w:bottom w:val="none" w:sz="0" w:space="0" w:color="auto"/>
                <w:right w:val="none" w:sz="0" w:space="0" w:color="auto"/>
              </w:divBdr>
              <w:divsChild>
                <w:div w:id="1456750367">
                  <w:marLeft w:val="0"/>
                  <w:marRight w:val="0"/>
                  <w:marTop w:val="0"/>
                  <w:marBottom w:val="0"/>
                  <w:divBdr>
                    <w:top w:val="none" w:sz="0" w:space="0" w:color="auto"/>
                    <w:left w:val="none" w:sz="0" w:space="0" w:color="auto"/>
                    <w:bottom w:val="none" w:sz="0" w:space="0" w:color="auto"/>
                    <w:right w:val="none" w:sz="0" w:space="0" w:color="auto"/>
                  </w:divBdr>
                  <w:divsChild>
                    <w:div w:id="1897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92881">
          <w:marLeft w:val="0"/>
          <w:marRight w:val="0"/>
          <w:marTop w:val="0"/>
          <w:marBottom w:val="0"/>
          <w:divBdr>
            <w:top w:val="none" w:sz="0" w:space="0" w:color="auto"/>
            <w:left w:val="none" w:sz="0" w:space="0" w:color="auto"/>
            <w:bottom w:val="none" w:sz="0" w:space="0" w:color="auto"/>
            <w:right w:val="none" w:sz="0" w:space="0" w:color="auto"/>
          </w:divBdr>
          <w:divsChild>
            <w:div w:id="1728410331">
              <w:marLeft w:val="0"/>
              <w:marRight w:val="0"/>
              <w:marTop w:val="0"/>
              <w:marBottom w:val="0"/>
              <w:divBdr>
                <w:top w:val="none" w:sz="0" w:space="0" w:color="auto"/>
                <w:left w:val="none" w:sz="0" w:space="0" w:color="auto"/>
                <w:bottom w:val="none" w:sz="0" w:space="0" w:color="auto"/>
                <w:right w:val="none" w:sz="0" w:space="0" w:color="auto"/>
              </w:divBdr>
              <w:divsChild>
                <w:div w:id="1478185896">
                  <w:marLeft w:val="0"/>
                  <w:marRight w:val="0"/>
                  <w:marTop w:val="0"/>
                  <w:marBottom w:val="0"/>
                  <w:divBdr>
                    <w:top w:val="none" w:sz="0" w:space="0" w:color="auto"/>
                    <w:left w:val="none" w:sz="0" w:space="0" w:color="auto"/>
                    <w:bottom w:val="none" w:sz="0" w:space="0" w:color="auto"/>
                    <w:right w:val="none" w:sz="0" w:space="0" w:color="auto"/>
                  </w:divBdr>
                  <w:divsChild>
                    <w:div w:id="75242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2</cp:revision>
  <dcterms:created xsi:type="dcterms:W3CDTF">2024-05-25T11:09:00Z</dcterms:created>
  <dcterms:modified xsi:type="dcterms:W3CDTF">2024-05-25T11:12:00Z</dcterms:modified>
</cp:coreProperties>
</file>