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48"/>
        </w:rPr>
        <w:t xml:space="preserve">FAKTURA</w:t>
      </w:r>
    </w:p>
    <w:p>
      <w:pPr>
        <w:spacing w:after="120"/>
      </w:pPr>
      <w:r>
        <w:rPr>
          <w:sz w:val="22"/>
        </w:rPr>
        <w:t xml:space="preserve">Fakturanummer: 0001        Fakturadato: DD.MM.ÅÅÅÅ        Forfaldsdato: DD.MM.ÅÅÅÅ + 30 dage</w:t>
      </w:r>
    </w:p>
    <w:p>
      <w:pPr>
        <w:spacing w:after="120"/>
      </w:pPr>
      <w:r>
        <w:rPr>
          <w:b/>
          <w:sz w:val="22"/>
        </w:rPr>
        <w:t xml:space="preserve">SÆLGER (udsteder)</w:t>
      </w:r>
    </w:p>
    <w:p>
      <w:pPr>
        <w:spacing w:after="120"/>
      </w:pPr>
      <w:r>
        <w:rPr>
          <w:sz w:val="22"/>
        </w:rPr>
        <w:t xml:space="preserve">Virksomhedsnavn\nAdresse, Postnr. og by\nCVR-nummer\nTelefon / E-mail</w:t>
      </w:r>
    </w:p>
    <w:p>
      <w:pPr>
        <w:spacing w:after="120"/>
      </w:pPr>
      <w:r>
        <w:rPr>
          <w:b/>
          <w:sz w:val="22"/>
        </w:rPr>
        <w:t xml:space="preserve">KØBER (modtager)</w:t>
      </w:r>
    </w:p>
    <w:p>
      <w:pPr>
        <w:spacing w:after="120"/>
      </w:pPr>
      <w:r>
        <w:rPr>
          <w:sz w:val="22"/>
        </w:rPr>
        <w:t xml:space="preserve">Navn / Virksomhedsnavn\nAdresse, Postnr. og by\nCVR-nummer</w:t>
      </w:r>
    </w:p>
    <w:p>
      <w:pPr>
        <w:spacing w:after="120"/>
      </w:pPr>
      <w:r>
        <w:rPr>
          <w:b/>
          <w:sz w:val="22"/>
        </w:rPr>
        <w:t xml:space="preserve">FAKTURALINJER</w:t>
      </w:r>
    </w:p>
    <w:tbl>
      <w:tblPr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</w:tblPr>
      <w:t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b/>
              </w:rPr>
              <w:t xml:space="preserve">Beskrivelse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Antal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Enhed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Enhedspris (kr.)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Beløb (kr.)</w:t>
            </w:r>
          </w:p>
        </w:tc>
      </w:tr>
      <w:t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t xml:space="preserve">Arbejde - beskrivelse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tim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</w:tr>
      <w:tr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t xml:space="preserve">Materialer - beskrivelse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stk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  <w:tc>
          <w:tcPr>
            <w:tcW w:w="14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</w:tr>
    </w:tbl>
    <w:tbl>
      <w:tblPr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</w:tblPr>
      <w:tr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t xml:space="preserve">Subtotal ekskl. moms (kr.)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</w:tr>
      <w:tr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t xml:space="preserve">Moms 25% (kr.)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t xml:space="preserve">0,00</w:t>
            </w:r>
          </w:p>
        </w:tc>
      </w:tr>
      <w:tr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b/>
              </w:rPr>
              <w:t xml:space="preserve">Total inkl. moms (kr.)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0,00</w:t>
            </w:r>
          </w:p>
        </w:tc>
      </w:tr>
    </w:tbl>
    <w:p>
      <w:pPr>
        <w:spacing w:after="120"/>
      </w:pPr>
      <w:r>
        <w:rPr>
          <w:b/>
          <w:sz w:val="22"/>
        </w:rPr>
        <w:t xml:space="preserve">BETALINGSOPLYSNINGER</w:t>
      </w:r>
    </w:p>
    <w:p>
      <w:pPr>
        <w:spacing w:after="120"/>
      </w:pPr>
      <w:r>
        <w:rPr>
          <w:sz w:val="22"/>
        </w:rPr>
        <w:t xml:space="preserve">Regnummer: 0000    Kontonummer: 0000000000    MobilePay: 00 00 00 00</w:t>
      </w:r>
    </w:p>
    <w:p>
      <w:pPr>
        <w:spacing w:after="120"/>
      </w:pPr>
      <w:r>
        <w:rPr>
          <w:sz w:val="22"/>
        </w:rPr>
        <w:t xml:space="preserve">Betalingsbetingelser: Betaling senest 30 dage efter fakturadato.</w:t>
      </w:r>
    </w:p>
    <w:p>
      <w:pPr>
        <w:spacing w:after="120"/>
      </w:pPr>
      <w:r>
        <w:rPr>
          <w:sz w:val="18"/>
        </w:rPr>
        <w:t xml:space="preserve">Er du momsregistreret, skal momsen beregnes (normalt 25%). Er du momsfritaget, sættes moms til 0 kr., og "Moms 25%" ændres til "Moms (0% - momsfritaget)". Fakturanummeret skal være fortløbende og må kun bruges én gang.</w:t>
      </w:r>
    </w:p>
  </w:body>
</w:document>
</file>