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B1A" w:rsidRPr="000A50E6" w:rsidRDefault="00524087" w:rsidP="000A50E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Morse Code</w:t>
      </w:r>
      <w:r w:rsidR="000A50E6" w:rsidRPr="000A50E6">
        <w:rPr>
          <w:b/>
          <w:sz w:val="32"/>
          <w:szCs w:val="32"/>
        </w:rPr>
        <w:t xml:space="preserve"> FAQ</w:t>
      </w:r>
    </w:p>
    <w:p w:rsidR="00D23EFC" w:rsidRDefault="00D23EFC"/>
    <w:p w:rsidR="00524087" w:rsidRDefault="00524087" w:rsidP="00B75BDE">
      <w:pPr>
        <w:tabs>
          <w:tab w:val="left" w:pos="1480"/>
        </w:tabs>
        <w:rPr>
          <w:b/>
          <w:i/>
        </w:rPr>
      </w:pPr>
      <w:r>
        <w:rPr>
          <w:b/>
          <w:i/>
        </w:rPr>
        <w:t>Why doesn't my word frequency method handle lower-casing properly?</w:t>
      </w:r>
    </w:p>
    <w:p w:rsidR="00524087" w:rsidRPr="00524087" w:rsidRDefault="00524087" w:rsidP="00B75BDE">
      <w:pPr>
        <w:tabs>
          <w:tab w:val="left" w:pos="1480"/>
        </w:tabs>
      </w:pPr>
      <w:r w:rsidRPr="00524087">
        <w:rPr>
          <w:u w:val="single"/>
        </w:rPr>
        <w:t>String</w:t>
      </w:r>
      <w:r>
        <w:t xml:space="preserve">s are immutable.  For a </w:t>
      </w:r>
      <w:r w:rsidRPr="00524087">
        <w:rPr>
          <w:rFonts w:ascii="Courier New" w:hAnsi="Courier New" w:cs="Courier New"/>
        </w:rPr>
        <w:t>String str</w:t>
      </w:r>
      <w:r>
        <w:t xml:space="preserve">, the call </w:t>
      </w:r>
      <w:r w:rsidRPr="00524087">
        <w:rPr>
          <w:rFonts w:ascii="Courier New" w:hAnsi="Courier New" w:cs="Courier New"/>
        </w:rPr>
        <w:t>str.toLowerCase()</w:t>
      </w:r>
      <w:r w:rsidR="00B9448F" w:rsidRPr="00B9448F">
        <w:rPr>
          <w:rFonts w:cs="Tahoma"/>
        </w:rPr>
        <w:t xml:space="preserve"> </w:t>
      </w:r>
      <w:r w:rsidRPr="00B9448F">
        <w:rPr>
          <w:b/>
          <w:i/>
        </w:rPr>
        <w:t>returns</w:t>
      </w:r>
      <w:r>
        <w:t xml:space="preserve"> a lower-case version of the </w:t>
      </w:r>
      <w:r w:rsidRPr="00524087">
        <w:rPr>
          <w:u w:val="single"/>
        </w:rPr>
        <w:t>String</w:t>
      </w:r>
      <w:r>
        <w:t xml:space="preserve">.  It won't actually change unless you do </w:t>
      </w:r>
      <w:r w:rsidRPr="00524087">
        <w:rPr>
          <w:rFonts w:ascii="Courier New" w:hAnsi="Courier New" w:cs="Courier New"/>
        </w:rPr>
        <w:t>str = str.toLowerCase()</w:t>
      </w:r>
      <w:r>
        <w:t>.</w:t>
      </w:r>
    </w:p>
    <w:p w:rsidR="00524087" w:rsidRDefault="00524087" w:rsidP="00B75BDE">
      <w:pPr>
        <w:tabs>
          <w:tab w:val="left" w:pos="1480"/>
        </w:tabs>
        <w:rPr>
          <w:b/>
          <w:i/>
        </w:rPr>
      </w:pPr>
    </w:p>
    <w:p w:rsidR="00524087" w:rsidRDefault="00524087" w:rsidP="00524087">
      <w:pPr>
        <w:tabs>
          <w:tab w:val="left" w:pos="1480"/>
        </w:tabs>
        <w:rPr>
          <w:b/>
          <w:i/>
        </w:rPr>
      </w:pPr>
      <w:r>
        <w:rPr>
          <w:b/>
          <w:i/>
        </w:rPr>
        <w:t>Why does my word frequency method skip some values (or why is it off by a couple)?</w:t>
      </w:r>
    </w:p>
    <w:p w:rsidR="00524087" w:rsidRPr="00524087" w:rsidRDefault="00524087" w:rsidP="00B75BDE">
      <w:pPr>
        <w:tabs>
          <w:tab w:val="left" w:pos="1480"/>
        </w:tabs>
      </w:pPr>
      <w:r>
        <w:t xml:space="preserve">Remember that every time you call </w:t>
      </w:r>
      <w:r w:rsidRPr="00524087">
        <w:rPr>
          <w:u w:val="single"/>
        </w:rPr>
        <w:t>Scanner</w:t>
      </w:r>
      <w:r>
        <w:t xml:space="preserve">'s </w:t>
      </w:r>
      <w:r w:rsidRPr="00524087">
        <w:rPr>
          <w:rFonts w:ascii="Courier New" w:hAnsi="Courier New" w:cs="Courier New"/>
        </w:rPr>
        <w:t>next</w:t>
      </w:r>
      <w:r>
        <w:t xml:space="preserve"> method, it parses another </w:t>
      </w:r>
      <w:r w:rsidR="00F75764">
        <w:t>token</w:t>
      </w:r>
      <w:r>
        <w:t xml:space="preserve"> from the file.  Multiple calls to </w:t>
      </w:r>
      <w:r w:rsidRPr="00524087">
        <w:rPr>
          <w:rFonts w:ascii="Courier New" w:hAnsi="Courier New" w:cs="Courier New"/>
        </w:rPr>
        <w:t>next</w:t>
      </w:r>
      <w:r>
        <w:t xml:space="preserve"> will parse multiple values.  Save each value before checking if it exists in the </w:t>
      </w:r>
      <w:r w:rsidRPr="00524087">
        <w:rPr>
          <w:u w:val="single"/>
        </w:rPr>
        <w:t>HashMap</w:t>
      </w:r>
      <w:r>
        <w:t>.</w:t>
      </w:r>
    </w:p>
    <w:p w:rsidR="004B1010" w:rsidRDefault="004B1010" w:rsidP="00524087">
      <w:pPr>
        <w:tabs>
          <w:tab w:val="left" w:pos="1480"/>
        </w:tabs>
      </w:pPr>
    </w:p>
    <w:p w:rsidR="0099463E" w:rsidRDefault="0099463E" w:rsidP="0099463E">
      <w:pPr>
        <w:rPr>
          <w:b/>
          <w:i/>
        </w:rPr>
      </w:pPr>
      <w:r>
        <w:rPr>
          <w:b/>
          <w:i/>
        </w:rPr>
        <w:t xml:space="preserve">Why </w:t>
      </w:r>
      <w:r>
        <w:rPr>
          <w:b/>
          <w:i/>
        </w:rPr>
        <w:t>does my program crash with</w:t>
      </w:r>
      <w:bookmarkStart w:id="0" w:name="_GoBack"/>
      <w:bookmarkEnd w:id="0"/>
      <w:r>
        <w:rPr>
          <w:b/>
          <w:i/>
        </w:rPr>
        <w:t xml:space="preserve"> a </w:t>
      </w:r>
      <w:r w:rsidRPr="00420F5F">
        <w:rPr>
          <w:b/>
          <w:i/>
          <w:u w:val="single"/>
        </w:rPr>
        <w:t>NullPointerException</w:t>
      </w:r>
      <w:r>
        <w:rPr>
          <w:b/>
          <w:i/>
        </w:rPr>
        <w:t>?</w:t>
      </w:r>
    </w:p>
    <w:p w:rsidR="0099463E" w:rsidRDefault="0099463E" w:rsidP="0099463E">
      <w:r>
        <w:t xml:space="preserve">Null pointer exceptions occur when you attempt to access a variable or method using a reference type variable that isn't storing a reference to an object (it's storing a </w:t>
      </w:r>
      <w:r w:rsidRPr="00943AC5">
        <w:rPr>
          <w:rFonts w:ascii="Courier New" w:hAnsi="Courier New" w:cs="Courier New"/>
        </w:rPr>
        <w:t>null</w:t>
      </w:r>
      <w:r>
        <w:t xml:space="preserve"> value).  Example:</w:t>
      </w:r>
    </w:p>
    <w:p w:rsidR="0099463E" w:rsidRDefault="0099463E" w:rsidP="0099463E"/>
    <w:p w:rsidR="0099463E" w:rsidRPr="00673621" w:rsidRDefault="0099463E" w:rsidP="0099463E">
      <w:pPr>
        <w:ind w:left="720"/>
        <w:rPr>
          <w:rFonts w:ascii="Courier New" w:hAnsi="Courier New" w:cs="Courier New"/>
          <w:sz w:val="20"/>
          <w:szCs w:val="20"/>
        </w:rPr>
      </w:pPr>
      <w:r w:rsidRPr="00673621">
        <w:rPr>
          <w:rFonts w:ascii="Courier New" w:hAnsi="Courier New" w:cs="Courier New"/>
          <w:sz w:val="20"/>
          <w:szCs w:val="20"/>
        </w:rPr>
        <w:t xml:space="preserve">HashMap&lt;String, String&gt; map; </w:t>
      </w:r>
      <w:r w:rsidRPr="00673621">
        <w:rPr>
          <w:rFonts w:ascii="Courier New" w:hAnsi="Courier New" w:cs="Courier New"/>
          <w:color w:val="FF0000"/>
          <w:sz w:val="20"/>
          <w:szCs w:val="20"/>
        </w:rPr>
        <w:t xml:space="preserve">//declared only! </w:t>
      </w:r>
      <w:r w:rsidRPr="00673621">
        <w:rPr>
          <w:rFonts w:ascii="Courier New" w:hAnsi="Courier New" w:cs="Courier New"/>
          <w:i/>
          <w:color w:val="FF0000"/>
          <w:sz w:val="20"/>
          <w:szCs w:val="20"/>
        </w:rPr>
        <w:t xml:space="preserve">list </w:t>
      </w:r>
      <w:r w:rsidRPr="00673621">
        <w:rPr>
          <w:rFonts w:ascii="Courier New" w:hAnsi="Courier New" w:cs="Courier New"/>
          <w:color w:val="FF0000"/>
          <w:sz w:val="20"/>
          <w:szCs w:val="20"/>
        </w:rPr>
        <w:t>is null</w:t>
      </w:r>
    </w:p>
    <w:p w:rsidR="0099463E" w:rsidRPr="00673621" w:rsidRDefault="0099463E" w:rsidP="0099463E">
      <w:pPr>
        <w:ind w:left="720"/>
        <w:rPr>
          <w:rFonts w:ascii="Courier New" w:hAnsi="Courier New" w:cs="Courier New"/>
          <w:sz w:val="20"/>
          <w:szCs w:val="20"/>
        </w:rPr>
      </w:pPr>
      <w:r w:rsidRPr="00673621">
        <w:rPr>
          <w:rFonts w:ascii="Courier New" w:hAnsi="Courier New" w:cs="Courier New"/>
          <w:sz w:val="20"/>
          <w:szCs w:val="20"/>
        </w:rPr>
        <w:t>map.</w:t>
      </w:r>
      <w:r w:rsidRPr="00673621">
        <w:rPr>
          <w:rFonts w:ascii="Courier New" w:hAnsi="Courier New" w:cs="Courier New"/>
          <w:b/>
          <w:color w:val="FF0000"/>
          <w:sz w:val="20"/>
          <w:szCs w:val="20"/>
        </w:rPr>
        <w:t>put</w:t>
      </w:r>
      <w:r w:rsidRPr="00673621">
        <w:rPr>
          <w:rFonts w:ascii="Courier New" w:hAnsi="Courier New" w:cs="Courier New"/>
          <w:sz w:val="20"/>
          <w:szCs w:val="20"/>
        </w:rPr>
        <w:t xml:space="preserve">("hello", "world");   </w:t>
      </w:r>
      <w:r w:rsidRPr="00673621">
        <w:rPr>
          <w:rFonts w:ascii="Courier New" w:hAnsi="Courier New" w:cs="Courier New"/>
          <w:color w:val="FF0000"/>
          <w:sz w:val="20"/>
          <w:szCs w:val="20"/>
        </w:rPr>
        <w:t xml:space="preserve">//null pointer exception </w:t>
      </w:r>
    </w:p>
    <w:p w:rsidR="0099463E" w:rsidRDefault="0099463E" w:rsidP="0099463E"/>
    <w:p w:rsidR="0099463E" w:rsidRDefault="0099463E" w:rsidP="0099463E">
      <w:r>
        <w:t xml:space="preserve">You must first initialize </w:t>
      </w:r>
      <w:r>
        <w:rPr>
          <w:rFonts w:ascii="Courier New" w:hAnsi="Courier New" w:cs="Courier New"/>
        </w:rPr>
        <w:t>map</w:t>
      </w:r>
      <w:r>
        <w:t xml:space="preserve"> to reference a new </w:t>
      </w:r>
      <w:r>
        <w:rPr>
          <w:u w:val="single"/>
        </w:rPr>
        <w:t>HashMap</w:t>
      </w:r>
      <w:r>
        <w:t xml:space="preserve"> object.  Example:</w:t>
      </w:r>
    </w:p>
    <w:p w:rsidR="0099463E" w:rsidRDefault="0099463E" w:rsidP="0099463E"/>
    <w:p w:rsidR="0099463E" w:rsidRPr="00673621" w:rsidRDefault="0099463E" w:rsidP="0099463E">
      <w:pPr>
        <w:ind w:left="720"/>
        <w:rPr>
          <w:rFonts w:ascii="Courier New" w:hAnsi="Courier New" w:cs="Courier New"/>
          <w:sz w:val="20"/>
          <w:szCs w:val="20"/>
        </w:rPr>
      </w:pPr>
      <w:r w:rsidRPr="00673621">
        <w:rPr>
          <w:rFonts w:ascii="Courier New" w:hAnsi="Courier New" w:cs="Courier New"/>
          <w:sz w:val="20"/>
          <w:szCs w:val="20"/>
        </w:rPr>
        <w:t>HashMap&lt;String, String&gt; map = new HashMap&lt;&gt;();</w:t>
      </w:r>
    </w:p>
    <w:p w:rsidR="0099463E" w:rsidRPr="00673621" w:rsidRDefault="0099463E" w:rsidP="0099463E">
      <w:pPr>
        <w:ind w:left="720"/>
        <w:rPr>
          <w:rFonts w:ascii="Courier New" w:hAnsi="Courier New" w:cs="Courier New"/>
          <w:sz w:val="20"/>
          <w:szCs w:val="20"/>
        </w:rPr>
      </w:pPr>
      <w:r w:rsidRPr="00673621">
        <w:rPr>
          <w:rFonts w:ascii="Courier New" w:hAnsi="Courier New" w:cs="Courier New"/>
          <w:sz w:val="20"/>
          <w:szCs w:val="20"/>
        </w:rPr>
        <w:t>map.put("hello", "world");</w:t>
      </w:r>
    </w:p>
    <w:p w:rsidR="0099463E" w:rsidRDefault="0099463E" w:rsidP="0099463E">
      <w:pPr>
        <w:ind w:left="720"/>
        <w:rPr>
          <w:rFonts w:ascii="Courier New" w:hAnsi="Courier New" w:cs="Courier New"/>
        </w:rPr>
      </w:pPr>
    </w:p>
    <w:p w:rsidR="0099463E" w:rsidRDefault="0099463E" w:rsidP="0099463E">
      <w:pPr>
        <w:rPr>
          <w:rFonts w:cs="Tahoma"/>
          <w:color w:val="000000" w:themeColor="text1"/>
        </w:rPr>
      </w:pPr>
      <w:r w:rsidRPr="00C05FFD">
        <w:rPr>
          <w:rFonts w:cs="Tahoma"/>
        </w:rPr>
        <w:t xml:space="preserve">Also, make sure you </w:t>
      </w:r>
      <w:r>
        <w:rPr>
          <w:rFonts w:cs="Tahoma"/>
          <w:color w:val="000000" w:themeColor="text1"/>
        </w:rPr>
        <w:t>haven't RE-</w:t>
      </w:r>
      <w:r w:rsidRPr="00B42BBD">
        <w:rPr>
          <w:rFonts w:cs="Tahoma"/>
          <w:color w:val="000000" w:themeColor="text1"/>
          <w:u w:val="single"/>
        </w:rPr>
        <w:t>declared</w:t>
      </w:r>
      <w:r>
        <w:rPr>
          <w:rFonts w:cs="Tahoma"/>
          <w:color w:val="000000" w:themeColor="text1"/>
        </w:rPr>
        <w:t xml:space="preserve"> instance variables in the constructor.  Example:</w:t>
      </w:r>
    </w:p>
    <w:p w:rsidR="0099463E" w:rsidRDefault="0099463E" w:rsidP="0099463E">
      <w:pPr>
        <w:rPr>
          <w:rFonts w:cs="Tahoma"/>
          <w:color w:val="000000" w:themeColor="text1"/>
        </w:rPr>
      </w:pPr>
    </w:p>
    <w:p w:rsidR="0099463E" w:rsidRPr="00A566CE" w:rsidRDefault="0099463E" w:rsidP="0099463E">
      <w:pPr>
        <w:ind w:left="720"/>
        <w:rPr>
          <w:rFonts w:ascii="Courier New" w:hAnsi="Courier New" w:cs="Courier New"/>
          <w:sz w:val="20"/>
          <w:szCs w:val="20"/>
        </w:rPr>
      </w:pPr>
      <w:r w:rsidRPr="00A566CE">
        <w:rPr>
          <w:rFonts w:ascii="Courier New" w:hAnsi="Courier New" w:cs="Courier New"/>
          <w:sz w:val="20"/>
          <w:szCs w:val="20"/>
        </w:rPr>
        <w:t xml:space="preserve">public class </w:t>
      </w:r>
      <w:r>
        <w:rPr>
          <w:rFonts w:ascii="Courier New" w:hAnsi="Courier New" w:cs="Courier New"/>
          <w:sz w:val="20"/>
          <w:szCs w:val="20"/>
        </w:rPr>
        <w:t>MorseCode</w:t>
      </w:r>
      <w:r w:rsidRPr="00A566CE">
        <w:rPr>
          <w:rFonts w:ascii="Courier New" w:hAnsi="Courier New" w:cs="Courier New"/>
          <w:sz w:val="20"/>
          <w:szCs w:val="20"/>
        </w:rPr>
        <w:t xml:space="preserve"> {</w:t>
      </w:r>
    </w:p>
    <w:p w:rsidR="0099463E" w:rsidRPr="00A566CE" w:rsidRDefault="0099463E" w:rsidP="0099463E">
      <w:pPr>
        <w:ind w:left="720"/>
        <w:rPr>
          <w:rFonts w:ascii="Courier New" w:hAnsi="Courier New" w:cs="Courier New"/>
          <w:sz w:val="20"/>
          <w:szCs w:val="20"/>
        </w:rPr>
      </w:pPr>
      <w:r w:rsidRPr="00A566CE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HashMap&lt;String, String&gt; map</w:t>
      </w:r>
      <w:r w:rsidRPr="00A566CE">
        <w:rPr>
          <w:rFonts w:ascii="Courier New" w:hAnsi="Courier New" w:cs="Courier New"/>
          <w:sz w:val="20"/>
          <w:szCs w:val="20"/>
        </w:rPr>
        <w:t xml:space="preserve">; </w:t>
      </w:r>
      <w:r w:rsidRPr="00A566CE">
        <w:rPr>
          <w:rFonts w:ascii="Courier New" w:hAnsi="Courier New" w:cs="Courier New"/>
          <w:color w:val="00B050"/>
          <w:sz w:val="20"/>
          <w:szCs w:val="20"/>
        </w:rPr>
        <w:t>//</w:t>
      </w:r>
      <w:r w:rsidRPr="00A566CE">
        <w:rPr>
          <w:rFonts w:ascii="Courier New" w:hAnsi="Courier New" w:cs="Courier New"/>
          <w:color w:val="00B050"/>
          <w:sz w:val="20"/>
          <w:szCs w:val="20"/>
          <w:u w:val="single"/>
        </w:rPr>
        <w:t>DECLARES</w:t>
      </w:r>
      <w:r w:rsidRPr="00A566CE">
        <w:rPr>
          <w:rFonts w:ascii="Courier New" w:hAnsi="Courier New" w:cs="Courier New"/>
          <w:color w:val="00B050"/>
          <w:sz w:val="20"/>
          <w:szCs w:val="20"/>
        </w:rPr>
        <w:t xml:space="preserve"> instance variable </w:t>
      </w:r>
    </w:p>
    <w:p w:rsidR="0099463E" w:rsidRPr="00A566CE" w:rsidRDefault="0099463E" w:rsidP="0099463E">
      <w:pPr>
        <w:ind w:left="720"/>
        <w:rPr>
          <w:rFonts w:ascii="Courier New" w:hAnsi="Courier New" w:cs="Courier New"/>
          <w:sz w:val="20"/>
          <w:szCs w:val="20"/>
        </w:rPr>
      </w:pPr>
    </w:p>
    <w:p w:rsidR="0099463E" w:rsidRPr="00A566CE" w:rsidRDefault="0099463E" w:rsidP="0099463E">
      <w:pPr>
        <w:ind w:left="720"/>
        <w:rPr>
          <w:rFonts w:ascii="Courier New" w:hAnsi="Courier New" w:cs="Courier New"/>
          <w:sz w:val="20"/>
          <w:szCs w:val="20"/>
        </w:rPr>
      </w:pPr>
      <w:r w:rsidRPr="00A566CE">
        <w:rPr>
          <w:rFonts w:ascii="Courier New" w:hAnsi="Courier New" w:cs="Courier New"/>
          <w:sz w:val="20"/>
          <w:szCs w:val="20"/>
        </w:rPr>
        <w:t xml:space="preserve">   public </w:t>
      </w:r>
      <w:r>
        <w:rPr>
          <w:rFonts w:ascii="Courier New" w:hAnsi="Courier New" w:cs="Courier New"/>
          <w:sz w:val="20"/>
          <w:szCs w:val="20"/>
        </w:rPr>
        <w:t>MorseCode</w:t>
      </w:r>
      <w:r w:rsidRPr="00A566CE">
        <w:rPr>
          <w:rFonts w:ascii="Courier New" w:hAnsi="Courier New" w:cs="Courier New"/>
          <w:sz w:val="20"/>
          <w:szCs w:val="20"/>
        </w:rPr>
        <w:t xml:space="preserve">() { </w:t>
      </w:r>
    </w:p>
    <w:p w:rsidR="0099463E" w:rsidRDefault="0099463E" w:rsidP="0099463E">
      <w:pPr>
        <w:ind w:left="720"/>
        <w:rPr>
          <w:rFonts w:ascii="Courier New" w:hAnsi="Courier New" w:cs="Courier New"/>
          <w:color w:val="00B050"/>
          <w:sz w:val="20"/>
          <w:szCs w:val="20"/>
        </w:rPr>
      </w:pPr>
      <w:r w:rsidRPr="00A566CE">
        <w:rPr>
          <w:rFonts w:ascii="Courier New" w:hAnsi="Courier New" w:cs="Courier New"/>
          <w:color w:val="FF0000"/>
          <w:sz w:val="20"/>
          <w:szCs w:val="20"/>
        </w:rPr>
        <w:t xml:space="preserve">      </w:t>
      </w:r>
      <w:r>
        <w:rPr>
          <w:rFonts w:ascii="Courier New" w:hAnsi="Courier New" w:cs="Courier New"/>
          <w:strike/>
          <w:color w:val="FF0000"/>
          <w:sz w:val="20"/>
          <w:szCs w:val="20"/>
        </w:rPr>
        <w:t>HashMap&lt;String, String&gt;</w:t>
      </w:r>
      <w:r w:rsidRPr="00A566CE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map</w:t>
      </w:r>
      <w:r w:rsidRPr="00A566CE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new HashMap&lt;&gt;();</w:t>
      </w:r>
      <w:r w:rsidRPr="00A566CE">
        <w:rPr>
          <w:rFonts w:ascii="Courier New" w:hAnsi="Courier New" w:cs="Courier New"/>
          <w:sz w:val="20"/>
          <w:szCs w:val="20"/>
        </w:rPr>
        <w:t xml:space="preserve"> </w:t>
      </w:r>
      <w:r w:rsidRPr="00A566CE">
        <w:rPr>
          <w:rFonts w:ascii="Courier New" w:hAnsi="Courier New" w:cs="Courier New"/>
          <w:color w:val="00B050"/>
          <w:sz w:val="20"/>
          <w:szCs w:val="20"/>
        </w:rPr>
        <w:t>//don't RE-declare</w:t>
      </w:r>
      <w:r>
        <w:rPr>
          <w:rFonts w:ascii="Courier New" w:hAnsi="Courier New" w:cs="Courier New"/>
          <w:color w:val="00B050"/>
          <w:sz w:val="20"/>
          <w:szCs w:val="20"/>
        </w:rPr>
        <w:t>!</w:t>
      </w:r>
    </w:p>
    <w:p w:rsidR="0099463E" w:rsidRPr="000A50E6" w:rsidRDefault="0099463E" w:rsidP="0099463E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50E6">
        <w:rPr>
          <w:rFonts w:ascii="Courier New" w:hAnsi="Courier New" w:cs="Courier New"/>
          <w:color w:val="000000" w:themeColor="text1"/>
          <w:sz w:val="20"/>
          <w:szCs w:val="20"/>
        </w:rPr>
        <w:tab/>
        <w:t>...</w:t>
      </w:r>
    </w:p>
    <w:p w:rsidR="0099463E" w:rsidRPr="000A50E6" w:rsidRDefault="0099463E" w:rsidP="0099463E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50E6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:rsidR="0099463E" w:rsidRPr="00926E60" w:rsidRDefault="0099463E" w:rsidP="0099463E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50E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99463E" w:rsidRDefault="0099463E" w:rsidP="00524087">
      <w:pPr>
        <w:tabs>
          <w:tab w:val="left" w:pos="1480"/>
        </w:tabs>
      </w:pPr>
    </w:p>
    <w:p w:rsidR="004B1010" w:rsidRPr="004B1010" w:rsidRDefault="004B1010" w:rsidP="00524087">
      <w:pPr>
        <w:tabs>
          <w:tab w:val="left" w:pos="1480"/>
        </w:tabs>
        <w:rPr>
          <w:b/>
          <w:i/>
        </w:rPr>
      </w:pPr>
      <w:r>
        <w:rPr>
          <w:b/>
          <w:i/>
        </w:rPr>
        <w:t xml:space="preserve">Why does my MorseCode </w:t>
      </w:r>
      <w:r w:rsidRPr="004B1010">
        <w:rPr>
          <w:rFonts w:ascii="Courier New" w:hAnsi="Courier New" w:cs="Courier New"/>
          <w:i/>
        </w:rPr>
        <w:t>decode</w:t>
      </w:r>
      <w:r>
        <w:rPr>
          <w:b/>
          <w:i/>
        </w:rPr>
        <w:t xml:space="preserve"> method output something like </w:t>
      </w:r>
      <w:r w:rsidRPr="004B1010">
        <w:rPr>
          <w:rFonts w:ascii="Courier New" w:hAnsi="Courier New" w:cs="Courier New"/>
          <w:i/>
        </w:rPr>
        <w:t xml:space="preserve">t null null t null </w:t>
      </w:r>
      <w:r w:rsidR="00A00450">
        <w:rPr>
          <w:rFonts w:ascii="Courier New" w:hAnsi="Courier New" w:cs="Courier New"/>
          <w:i/>
        </w:rPr>
        <w:t>e</w:t>
      </w:r>
      <w:r>
        <w:rPr>
          <w:b/>
          <w:i/>
        </w:rPr>
        <w:t xml:space="preserve"> etc.?</w:t>
      </w:r>
    </w:p>
    <w:p w:rsidR="00524087" w:rsidRDefault="004B1010" w:rsidP="00524087">
      <w:pPr>
        <w:tabs>
          <w:tab w:val="left" w:pos="1480"/>
        </w:tabs>
        <w:rPr>
          <w:rFonts w:cs="Tahoma"/>
        </w:rPr>
      </w:pPr>
      <w:r>
        <w:t xml:space="preserve">Make sure you're decoding an entire Morse code character (a </w:t>
      </w:r>
      <w:r w:rsidRPr="00B9448F">
        <w:rPr>
          <w:i/>
        </w:rPr>
        <w:t>group</w:t>
      </w:r>
      <w:r>
        <w:t xml:space="preserve"> of dashes and</w:t>
      </w:r>
      <w:r w:rsidR="00A00450">
        <w:t>/or</w:t>
      </w:r>
      <w:r>
        <w:t xml:space="preserve"> dots), NOT individual characters in </w:t>
      </w:r>
      <w:r w:rsidR="00A00450">
        <w:t>the</w:t>
      </w:r>
      <w:r>
        <w:t xml:space="preserve"> </w:t>
      </w:r>
      <w:r w:rsidR="00EE090B">
        <w:t xml:space="preserve">supplied </w:t>
      </w:r>
      <w:r>
        <w:t xml:space="preserve">String.  </w:t>
      </w:r>
      <w:r w:rsidR="00385E32">
        <w:t>U</w:t>
      </w:r>
      <w:r w:rsidR="00385E32">
        <w:rPr>
          <w:rFonts w:cs="Tahoma"/>
        </w:rPr>
        <w:t>se</w:t>
      </w:r>
      <w:r w:rsidR="00D71F30">
        <w:rPr>
          <w:rFonts w:cs="Tahoma"/>
        </w:rPr>
        <w:t xml:space="preserve"> a </w:t>
      </w:r>
      <w:r w:rsidR="00D71F30" w:rsidRPr="00B9448F">
        <w:rPr>
          <w:rFonts w:cs="Tahoma"/>
          <w:u w:val="single"/>
        </w:rPr>
        <w:t>Scanner</w:t>
      </w:r>
      <w:r w:rsidR="00D71F30">
        <w:rPr>
          <w:rFonts w:cs="Tahoma"/>
        </w:rPr>
        <w:t xml:space="preserve"> (with </w:t>
      </w:r>
      <w:r w:rsidR="002A2764" w:rsidRPr="002A2764">
        <w:rPr>
          <w:rFonts w:cs="Tahoma"/>
        </w:rPr>
        <w:t xml:space="preserve">the </w:t>
      </w:r>
      <w:r w:rsidR="002A2764" w:rsidRPr="00B9448F">
        <w:rPr>
          <w:rFonts w:cs="Tahoma"/>
          <w:u w:val="single"/>
        </w:rPr>
        <w:t>String</w:t>
      </w:r>
      <w:r w:rsidR="002A2764" w:rsidRPr="002A2764">
        <w:rPr>
          <w:rFonts w:cs="Tahoma"/>
        </w:rPr>
        <w:t xml:space="preserve"> to decode</w:t>
      </w:r>
      <w:r w:rsidR="00D71F30">
        <w:rPr>
          <w:rFonts w:cs="Tahoma"/>
        </w:rPr>
        <w:t xml:space="preserve"> supplied as a parameter) </w:t>
      </w:r>
      <w:r w:rsidR="00385E32">
        <w:rPr>
          <w:rFonts w:cs="Tahoma"/>
        </w:rPr>
        <w:t xml:space="preserve">to tokenize the </w:t>
      </w:r>
      <w:r w:rsidR="00385E32" w:rsidRPr="00B9448F">
        <w:rPr>
          <w:rFonts w:cs="Tahoma"/>
          <w:u w:val="single"/>
        </w:rPr>
        <w:t>String</w:t>
      </w:r>
      <w:r w:rsidR="00385E32">
        <w:rPr>
          <w:rFonts w:cs="Tahoma"/>
        </w:rPr>
        <w:t xml:space="preserve">, </w:t>
      </w:r>
      <w:r w:rsidR="00D71F30">
        <w:rPr>
          <w:rFonts w:cs="Tahoma"/>
        </w:rPr>
        <w:t>like you've done previously.</w:t>
      </w:r>
      <w:r w:rsidR="00385E32">
        <w:rPr>
          <w:rFonts w:cs="Tahoma"/>
        </w:rPr>
        <w:t xml:space="preserve">  Recall that whitespace is the default delimiter, and </w:t>
      </w:r>
      <w:r w:rsidR="00385E32" w:rsidRPr="00385E32">
        <w:rPr>
          <w:rFonts w:ascii="Courier New" w:hAnsi="Courier New" w:cs="Courier New"/>
        </w:rPr>
        <w:t>hasNext</w:t>
      </w:r>
      <w:r w:rsidR="00385E32">
        <w:rPr>
          <w:rFonts w:cs="Tahoma"/>
        </w:rPr>
        <w:t xml:space="preserve"> returns true if there is another token left in the input source.</w:t>
      </w:r>
    </w:p>
    <w:p w:rsidR="00673621" w:rsidRDefault="00673621" w:rsidP="00524087">
      <w:pPr>
        <w:tabs>
          <w:tab w:val="left" w:pos="1480"/>
        </w:tabs>
        <w:rPr>
          <w:rFonts w:cs="Tahoma"/>
          <w:color w:val="00B050"/>
        </w:rPr>
      </w:pPr>
    </w:p>
    <w:p w:rsidR="00673621" w:rsidRDefault="00673621" w:rsidP="00673621">
      <w:pPr>
        <w:tabs>
          <w:tab w:val="left" w:pos="1480"/>
        </w:tabs>
        <w:rPr>
          <w:b/>
          <w:i/>
        </w:rPr>
      </w:pPr>
      <w:r>
        <w:rPr>
          <w:b/>
          <w:i/>
        </w:rPr>
        <w:t xml:space="preserve">Why does my MorseCode </w:t>
      </w:r>
      <w:r w:rsidRPr="00D23EFC">
        <w:rPr>
          <w:rFonts w:ascii="Courier New" w:hAnsi="Courier New" w:cs="Courier New"/>
          <w:i/>
        </w:rPr>
        <w:t>decode</w:t>
      </w:r>
      <w:r>
        <w:rPr>
          <w:b/>
          <w:i/>
        </w:rPr>
        <w:t xml:space="preserve"> output look... off by a small amount?</w:t>
      </w:r>
    </w:p>
    <w:p w:rsidR="00673621" w:rsidRPr="00673621" w:rsidRDefault="00673621" w:rsidP="00524087">
      <w:pPr>
        <w:tabs>
          <w:tab w:val="left" w:pos="1480"/>
        </w:tabs>
      </w:pPr>
      <w:r>
        <w:t xml:space="preserve">See the information in the lab doc at the end of page 2 (the part with a red star </w:t>
      </w:r>
      <w:r w:rsidRPr="00524087">
        <w:rPr>
          <w:color w:val="FF0000"/>
        </w:rPr>
        <w:t>*</w:t>
      </w:r>
      <w:r>
        <w:t>).</w:t>
      </w:r>
    </w:p>
    <w:sectPr w:rsidR="00673621" w:rsidRPr="00673621" w:rsidSect="000A50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FE"/>
    <w:rsid w:val="000A50E6"/>
    <w:rsid w:val="00123725"/>
    <w:rsid w:val="002A2764"/>
    <w:rsid w:val="002E671C"/>
    <w:rsid w:val="00306C77"/>
    <w:rsid w:val="00357E4F"/>
    <w:rsid w:val="00385E32"/>
    <w:rsid w:val="00420F5F"/>
    <w:rsid w:val="0044024E"/>
    <w:rsid w:val="004B1010"/>
    <w:rsid w:val="004D6304"/>
    <w:rsid w:val="004E5E1A"/>
    <w:rsid w:val="00524087"/>
    <w:rsid w:val="005559FD"/>
    <w:rsid w:val="005738F6"/>
    <w:rsid w:val="005B7D77"/>
    <w:rsid w:val="005F4214"/>
    <w:rsid w:val="00673621"/>
    <w:rsid w:val="00683A65"/>
    <w:rsid w:val="006B2909"/>
    <w:rsid w:val="00756AFE"/>
    <w:rsid w:val="00772637"/>
    <w:rsid w:val="007E1DC2"/>
    <w:rsid w:val="008416CA"/>
    <w:rsid w:val="008E0990"/>
    <w:rsid w:val="00922916"/>
    <w:rsid w:val="00926E60"/>
    <w:rsid w:val="00943AC5"/>
    <w:rsid w:val="0099463E"/>
    <w:rsid w:val="00A00450"/>
    <w:rsid w:val="00B42BBD"/>
    <w:rsid w:val="00B75BDE"/>
    <w:rsid w:val="00B9448F"/>
    <w:rsid w:val="00BB0941"/>
    <w:rsid w:val="00C20080"/>
    <w:rsid w:val="00D23EFC"/>
    <w:rsid w:val="00D3409F"/>
    <w:rsid w:val="00D71F30"/>
    <w:rsid w:val="00D85698"/>
    <w:rsid w:val="00E85790"/>
    <w:rsid w:val="00EE090B"/>
    <w:rsid w:val="00F55222"/>
    <w:rsid w:val="00F75764"/>
    <w:rsid w:val="00FE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2A41"/>
  <w15:docId w15:val="{A5A7CAA9-A759-0742-AF5C-3FBC6919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A65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A65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39</cp:revision>
  <dcterms:created xsi:type="dcterms:W3CDTF">2018-08-29T20:53:00Z</dcterms:created>
  <dcterms:modified xsi:type="dcterms:W3CDTF">2018-12-14T19:40:00Z</dcterms:modified>
</cp:coreProperties>
</file>