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46509B16"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2F9A7F93">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1C73B216" w:rsidR="00496101" w:rsidRPr="003C4083" w:rsidRDefault="00283457" w:rsidP="00E15976">
                                <w:pPr>
                                  <w:pStyle w:val="a9"/>
                                  <w:jc w:val="center"/>
                                  <w:rPr>
                                    <w:sz w:val="96"/>
                                    <w:szCs w:val="96"/>
                                  </w:rPr>
                                </w:pPr>
                                <w:r>
                                  <w:rPr>
                                    <w:sz w:val="56"/>
                                    <w:szCs w:val="56"/>
                                  </w:rPr>
                                  <w:t>Project</w:t>
                                </w:r>
                              </w:p>
                            </w:sdtContent>
                          </w:sdt>
                          <w:p w14:paraId="29DD9B11" w14:textId="52D69B1B" w:rsidR="00496101" w:rsidRPr="00517329" w:rsidRDefault="00635D9D" w:rsidP="009D7CF0">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136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084D">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542782AA"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07084D">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1C73B216" w:rsidR="00496101" w:rsidRPr="003C4083" w:rsidRDefault="00283457" w:rsidP="00E15976">
                          <w:pPr>
                            <w:pStyle w:val="a9"/>
                            <w:jc w:val="center"/>
                            <w:rPr>
                              <w:sz w:val="96"/>
                              <w:szCs w:val="96"/>
                            </w:rPr>
                          </w:pPr>
                          <w:r>
                            <w:rPr>
                              <w:sz w:val="56"/>
                              <w:szCs w:val="56"/>
                            </w:rPr>
                            <w:t>Project</w:t>
                          </w:r>
                        </w:p>
                      </w:sdtContent>
                    </w:sdt>
                    <w:p w14:paraId="29DD9B11" w14:textId="52D69B1B" w:rsidR="00496101" w:rsidRPr="00517329" w:rsidRDefault="00635D9D" w:rsidP="009D7CF0">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136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084D">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542782AA"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07084D">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sdt>
      <w:sdtPr>
        <w:id w:val="-1975434350"/>
        <w:docPartObj>
          <w:docPartGallery w:val="Cover Pages"/>
          <w:docPartUnique/>
        </w:docPartObj>
      </w:sdtPr>
      <w:sdtEndPr/>
      <w:sdtContent>
        <w:p w14:paraId="72308976" w14:textId="4E09DAC4" w:rsidR="00496101" w:rsidRPr="004D4C07" w:rsidRDefault="00455532" w:rsidP="004D4C07">
          <w:r>
            <w:rPr>
              <w:b/>
              <w:bCs/>
              <w:noProof/>
              <w:lang w:eastAsia="en-US"/>
            </w:rPr>
            <mc:AlternateContent>
              <mc:Choice Requires="wps">
                <w:drawing>
                  <wp:anchor distT="0" distB="0" distL="114300" distR="114300" simplePos="0" relativeHeight="251675648" behindDoc="0" locked="0" layoutInCell="1" allowOverlap="0" wp14:anchorId="7CBAAF0B" wp14:editId="61882135">
                    <wp:simplePos x="0" y="0"/>
                    <wp:positionH relativeFrom="page">
                      <wp:posOffset>320040</wp:posOffset>
                    </wp:positionH>
                    <wp:positionV relativeFrom="margin">
                      <wp:posOffset>2844800</wp:posOffset>
                    </wp:positionV>
                    <wp:extent cx="6858000" cy="3093720"/>
                    <wp:effectExtent l="0" t="0" r="0" b="1143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30937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6DA5C" w14:textId="77777777" w:rsidR="00E36555" w:rsidRDefault="00635D9D">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1B1FCA">
                                      <w:t>Student</w:t>
                                    </w:r>
                                    <w:r w:rsidR="00E36555">
                                      <w:t>s</w:t>
                                    </w:r>
                                    <w:r w:rsidR="001B1FCA">
                                      <w:t xml:space="preserve"> Details:</w:t>
                                    </w:r>
                                  </w:sdtContent>
                                </w:sdt>
                                <w:r w:rsidR="00E36555">
                                  <w:t xml:space="preserve"> </w:t>
                                </w:r>
                              </w:p>
                              <w:p w14:paraId="5E1373D3" w14:textId="77777777" w:rsidR="00F07B70" w:rsidRPr="00F07B70" w:rsidRDefault="00E36555" w:rsidP="00F07B70">
                                <w:pPr>
                                  <w:pStyle w:val="Organization"/>
                                  <w:rPr>
                                    <w:sz w:val="28"/>
                                    <w:szCs w:val="28"/>
                                  </w:rPr>
                                </w:pPr>
                                <w:r>
                                  <w:t>CRN:</w:t>
                                </w:r>
                                <w:r w:rsidRPr="00E36555">
                                  <w:rPr>
                                    <w:sz w:val="28"/>
                                    <w:szCs w:val="28"/>
                                  </w:rPr>
                                  <w:t xml:space="preserve"> </w:t>
                                </w:r>
                                <w:r w:rsidR="00F07B70" w:rsidRPr="00F07B70">
                                  <w:rPr>
                                    <w:sz w:val="28"/>
                                    <w:szCs w:val="28"/>
                                  </w:rPr>
                                  <w:t>50271</w:t>
                                </w:r>
                              </w:p>
                              <w:p w14:paraId="758D2B67" w14:textId="2B4F4257" w:rsidR="00496101" w:rsidRDefault="00496101">
                                <w:pPr>
                                  <w:pStyle w:val="Organization"/>
                                </w:pPr>
                              </w:p>
                              <w:tbl>
                                <w:tblPr>
                                  <w:tblStyle w:val="1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422D8617" w:rsidR="00E36555" w:rsidRPr="00A24678" w:rsidRDefault="00E36555" w:rsidP="00E36555">
                                      <w:pPr>
                                        <w:pStyle w:val="a5"/>
                                        <w:rPr>
                                          <w:sz w:val="28"/>
                                          <w:szCs w:val="28"/>
                                        </w:rPr>
                                      </w:pPr>
                                      <w:r w:rsidRPr="00A24678">
                                        <w:rPr>
                                          <w:sz w:val="28"/>
                                          <w:szCs w:val="28"/>
                                        </w:rPr>
                                        <w:t xml:space="preserve">Name: </w:t>
                                      </w:r>
                                      <w:proofErr w:type="spellStart"/>
                                      <w:r w:rsidR="00345320" w:rsidRPr="00345320">
                                        <w:rPr>
                                          <w:sz w:val="28"/>
                                          <w:szCs w:val="28"/>
                                        </w:rPr>
                                        <w:t>Abdularhman</w:t>
                                      </w:r>
                                      <w:proofErr w:type="spellEnd"/>
                                      <w:r w:rsidR="00345320" w:rsidRPr="00345320">
                                        <w:rPr>
                                          <w:sz w:val="28"/>
                                          <w:szCs w:val="28"/>
                                        </w:rPr>
                                        <w:t xml:space="preserve"> Abdullah Alfuzan</w:t>
                                      </w:r>
                                    </w:p>
                                  </w:tc>
                                  <w:tc>
                                    <w:tcPr>
                                      <w:tcW w:w="1667" w:type="pct"/>
                                    </w:tcPr>
                                    <w:p w14:paraId="50BE7F38" w14:textId="77777777" w:rsidR="00E36555" w:rsidRDefault="00E36555" w:rsidP="00E36555">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563361C5"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345320">
                                        <w:rPr>
                                          <w:sz w:val="28"/>
                                          <w:szCs w:val="28"/>
                                        </w:rPr>
                                        <w:t>S220036276</w:t>
                                      </w:r>
                                    </w:p>
                                    <w:p w14:paraId="66E350BF" w14:textId="77777777" w:rsidR="00E36555" w:rsidRDefault="00E36555" w:rsidP="00E36555">
                                      <w:pPr>
                                        <w:pStyle w:val="a5"/>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571CB40F" w:rsidR="00E36555" w:rsidRPr="00A24678" w:rsidRDefault="00E36555" w:rsidP="00E36555">
                                      <w:pPr>
                                        <w:pStyle w:val="a5"/>
                                        <w:rPr>
                                          <w:b w:val="0"/>
                                          <w:bCs w:val="0"/>
                                          <w:sz w:val="28"/>
                                          <w:szCs w:val="28"/>
                                        </w:rPr>
                                      </w:pPr>
                                      <w:r w:rsidRPr="00A24678">
                                        <w:rPr>
                                          <w:sz w:val="28"/>
                                          <w:szCs w:val="28"/>
                                        </w:rPr>
                                        <w:t xml:space="preserve">Name: </w:t>
                                      </w:r>
                                      <w:r w:rsidR="000F12C5" w:rsidRPr="000F12C5">
                                        <w:rPr>
                                          <w:sz w:val="28"/>
                                          <w:szCs w:val="28"/>
                                        </w:rPr>
                                        <w:t xml:space="preserve">Yazeed </w:t>
                                      </w:r>
                                      <w:proofErr w:type="spellStart"/>
                                      <w:r w:rsidR="000F12C5" w:rsidRPr="000F12C5">
                                        <w:rPr>
                                          <w:sz w:val="28"/>
                                          <w:szCs w:val="28"/>
                                        </w:rPr>
                                        <w:t>Alzeghaibi</w:t>
                                      </w:r>
                                      <w:proofErr w:type="spellEnd"/>
                                      <w:r w:rsidR="000F12C5">
                                        <w:rPr>
                                          <w:b w:val="0"/>
                                          <w:bCs w:val="0"/>
                                          <w:sz w:val="28"/>
                                          <w:szCs w:val="28"/>
                                        </w:rPr>
                                        <w:t xml:space="preserve"> </w:t>
                                      </w:r>
                                    </w:p>
                                  </w:tc>
                                  <w:tc>
                                    <w:tcPr>
                                      <w:tcW w:w="1667" w:type="pct"/>
                                    </w:tcPr>
                                    <w:p w14:paraId="2161D13E" w14:textId="77777777" w:rsidR="00E36555" w:rsidRDefault="00E36555" w:rsidP="00E36555">
                                      <w:pPr>
                                        <w:pStyle w:val="a5"/>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6F372135"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0F12C5" w:rsidRPr="000F12C5">
                                        <w:rPr>
                                          <w:sz w:val="28"/>
                                          <w:szCs w:val="28"/>
                                        </w:rPr>
                                        <w:t>S230051441</w:t>
                                      </w:r>
                                    </w:p>
                                    <w:p w14:paraId="40A4FAF6" w14:textId="77777777"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56FFE5E1" w:rsidR="00B0691F" w:rsidRPr="00A24678" w:rsidRDefault="00B0691F" w:rsidP="00B0691F">
                                      <w:pPr>
                                        <w:pStyle w:val="a5"/>
                                        <w:rPr>
                                          <w:sz w:val="28"/>
                                          <w:szCs w:val="28"/>
                                        </w:rPr>
                                      </w:pPr>
                                      <w:r w:rsidRPr="00A24678">
                                        <w:rPr>
                                          <w:sz w:val="28"/>
                                          <w:szCs w:val="28"/>
                                        </w:rPr>
                                        <w:t xml:space="preserve">Name: </w:t>
                                      </w:r>
                                      <w:r w:rsidR="007425C6" w:rsidRPr="007425C6">
                                        <w:rPr>
                                          <w:sz w:val="28"/>
                                          <w:szCs w:val="28"/>
                                        </w:rPr>
                                        <w:t>Abdulrahman Khalid Aljehani</w:t>
                                      </w:r>
                                    </w:p>
                                  </w:tc>
                                  <w:tc>
                                    <w:tcPr>
                                      <w:tcW w:w="1667" w:type="pct"/>
                                    </w:tcPr>
                                    <w:p w14:paraId="05E14B1A" w14:textId="77777777" w:rsidR="00B0691F" w:rsidRDefault="00B0691F" w:rsidP="00B0691F">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39D2FDE3" w:rsidR="00B0691F" w:rsidRPr="00A24678" w:rsidRDefault="00B0691F" w:rsidP="00B0691F">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7425C6" w:rsidRPr="007425C6">
                                        <w:rPr>
                                          <w:sz w:val="28"/>
                                          <w:szCs w:val="28"/>
                                        </w:rPr>
                                        <w:t>S230028899</w:t>
                                      </w:r>
                                    </w:p>
                                    <w:p w14:paraId="2F0AD407" w14:textId="77777777" w:rsidR="00B0691F" w:rsidRPr="00A24678" w:rsidRDefault="00B0691F" w:rsidP="00B0691F">
                                      <w:pPr>
                                        <w:pStyle w:val="a5"/>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5B396132" w:rsidR="00E36555" w:rsidRPr="00A24678" w:rsidRDefault="00E36555" w:rsidP="00E36555">
                                      <w:pPr>
                                        <w:pStyle w:val="a5"/>
                                        <w:rPr>
                                          <w:b w:val="0"/>
                                          <w:bCs w:val="0"/>
                                          <w:sz w:val="28"/>
                                          <w:szCs w:val="28"/>
                                        </w:rPr>
                                      </w:pPr>
                                      <w:r w:rsidRPr="00A24678">
                                        <w:rPr>
                                          <w:sz w:val="28"/>
                                          <w:szCs w:val="28"/>
                                        </w:rPr>
                                        <w:t xml:space="preserve">Name: </w:t>
                                      </w:r>
                                      <w:r w:rsidR="007425C6" w:rsidRPr="007425C6">
                                        <w:rPr>
                                          <w:sz w:val="28"/>
                                          <w:szCs w:val="28"/>
                                        </w:rPr>
                                        <w:t xml:space="preserve">Abdulaziz </w:t>
                                      </w:r>
                                      <w:proofErr w:type="spellStart"/>
                                      <w:r w:rsidR="007425C6" w:rsidRPr="007425C6">
                                        <w:rPr>
                                          <w:sz w:val="28"/>
                                          <w:szCs w:val="28"/>
                                        </w:rPr>
                                        <w:t>alsuriay</w:t>
                                      </w:r>
                                      <w:proofErr w:type="spellEnd"/>
                                      <w:r w:rsidR="0015413A">
                                        <w:rPr>
                                          <w:b w:val="0"/>
                                          <w:bCs w:val="0"/>
                                          <w:sz w:val="28"/>
                                          <w:szCs w:val="28"/>
                                        </w:rPr>
                                        <w:t xml:space="preserve"> </w:t>
                                      </w:r>
                                    </w:p>
                                  </w:tc>
                                  <w:tc>
                                    <w:tcPr>
                                      <w:tcW w:w="1667" w:type="pct"/>
                                    </w:tcPr>
                                    <w:p w14:paraId="68684609" w14:textId="77777777" w:rsidR="00E36555" w:rsidRDefault="00E36555" w:rsidP="00E36555">
                                      <w:pPr>
                                        <w:pStyle w:val="a5"/>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0BAA0A7D"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7425C6" w:rsidRPr="007425C6">
                                        <w:rPr>
                                          <w:sz w:val="28"/>
                                          <w:szCs w:val="28"/>
                                        </w:rPr>
                                        <w:t>S230061458</w:t>
                                      </w:r>
                                    </w:p>
                                    <w:p w14:paraId="0353A53C" w14:textId="77777777"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2956C970" w:rsidR="00E36555" w:rsidRPr="00A24678" w:rsidRDefault="00E36555" w:rsidP="00E36555">
                                      <w:pPr>
                                        <w:pStyle w:val="a5"/>
                                        <w:rPr>
                                          <w:b w:val="0"/>
                                          <w:bCs w:val="0"/>
                                          <w:sz w:val="28"/>
                                          <w:szCs w:val="28"/>
                                        </w:rPr>
                                      </w:pPr>
                                      <w:r w:rsidRPr="00A24678">
                                        <w:rPr>
                                          <w:sz w:val="28"/>
                                          <w:szCs w:val="28"/>
                                        </w:rPr>
                                        <w:t xml:space="preserve">Name: </w:t>
                                      </w:r>
                                      <w:r w:rsidR="0015413A" w:rsidRPr="0015413A">
                                        <w:rPr>
                                          <w:sz w:val="28"/>
                                          <w:szCs w:val="28"/>
                                        </w:rPr>
                                        <w:t>SAUD KASEB ALANAZI</w:t>
                                      </w:r>
                                    </w:p>
                                  </w:tc>
                                  <w:tc>
                                    <w:tcPr>
                                      <w:tcW w:w="1667" w:type="pct"/>
                                    </w:tcPr>
                                    <w:p w14:paraId="1F8C4402" w14:textId="77777777" w:rsidR="00E36555" w:rsidRDefault="00E36555" w:rsidP="00E36555">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1021F488"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15413A" w:rsidRPr="0015413A">
                                        <w:rPr>
                                          <w:sz w:val="28"/>
                                          <w:szCs w:val="28"/>
                                        </w:rPr>
                                        <w:t>S230059064</w:t>
                                      </w:r>
                                    </w:p>
                                    <w:p w14:paraId="6319B327" w14:textId="77777777"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a5"/>
                                      </w:pPr>
                                    </w:p>
                                  </w:tc>
                                  <w:tc>
                                    <w:tcPr>
                                      <w:tcW w:w="1667" w:type="pct"/>
                                    </w:tcPr>
                                    <w:p w14:paraId="3ADB3F0B" w14:textId="77777777" w:rsidR="00E36555" w:rsidRDefault="00E36555" w:rsidP="00E36555">
                                      <w:pPr>
                                        <w:pStyle w:val="a5"/>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a5"/>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25.2pt;margin-top:224pt;width:540pt;height:243.6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" o:allowoverlap="f" filled="f" stroked="f" strokeweight=".5pt">
                    <v:textbox inset="0,0,0,0">
                      <w:txbxContent>
                        <w:p w14:paraId="30E6DA5C" w14:textId="77777777" w:rsidR="00E36555" w:rsidRDefault="00635D9D">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1B1FCA">
                                <w:t>Student</w:t>
                              </w:r>
                              <w:r w:rsidR="00E36555">
                                <w:t>s</w:t>
                              </w:r>
                              <w:r w:rsidR="001B1FCA">
                                <w:t xml:space="preserve"> Details:</w:t>
                              </w:r>
                            </w:sdtContent>
                          </w:sdt>
                          <w:r w:rsidR="00E36555">
                            <w:t xml:space="preserve"> </w:t>
                          </w:r>
                        </w:p>
                        <w:p w14:paraId="5E1373D3" w14:textId="77777777" w:rsidR="00F07B70" w:rsidRPr="00F07B70" w:rsidRDefault="00E36555" w:rsidP="00F07B70">
                          <w:pPr>
                            <w:pStyle w:val="Organization"/>
                            <w:rPr>
                              <w:sz w:val="28"/>
                              <w:szCs w:val="28"/>
                            </w:rPr>
                          </w:pPr>
                          <w:r>
                            <w:t>CRN:</w:t>
                          </w:r>
                          <w:r w:rsidRPr="00E36555">
                            <w:rPr>
                              <w:sz w:val="28"/>
                              <w:szCs w:val="28"/>
                            </w:rPr>
                            <w:t xml:space="preserve"> </w:t>
                          </w:r>
                          <w:r w:rsidR="00F07B70" w:rsidRPr="00F07B70">
                            <w:rPr>
                              <w:sz w:val="28"/>
                              <w:szCs w:val="28"/>
                            </w:rPr>
                            <w:t>50271</w:t>
                          </w:r>
                        </w:p>
                        <w:p w14:paraId="758D2B67" w14:textId="2B4F4257" w:rsidR="00496101" w:rsidRDefault="00496101">
                          <w:pPr>
                            <w:pStyle w:val="Organization"/>
                          </w:pPr>
                        </w:p>
                        <w:tbl>
                          <w:tblPr>
                            <w:tblStyle w:val="1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422D8617" w:rsidR="00E36555" w:rsidRPr="00A24678" w:rsidRDefault="00E36555" w:rsidP="00E36555">
                                <w:pPr>
                                  <w:pStyle w:val="a5"/>
                                  <w:rPr>
                                    <w:sz w:val="28"/>
                                    <w:szCs w:val="28"/>
                                  </w:rPr>
                                </w:pPr>
                                <w:r w:rsidRPr="00A24678">
                                  <w:rPr>
                                    <w:sz w:val="28"/>
                                    <w:szCs w:val="28"/>
                                  </w:rPr>
                                  <w:t xml:space="preserve">Name: </w:t>
                                </w:r>
                                <w:proofErr w:type="spellStart"/>
                                <w:r w:rsidR="00345320" w:rsidRPr="00345320">
                                  <w:rPr>
                                    <w:sz w:val="28"/>
                                    <w:szCs w:val="28"/>
                                  </w:rPr>
                                  <w:t>Abdularhman</w:t>
                                </w:r>
                                <w:proofErr w:type="spellEnd"/>
                                <w:r w:rsidR="00345320" w:rsidRPr="00345320">
                                  <w:rPr>
                                    <w:sz w:val="28"/>
                                    <w:szCs w:val="28"/>
                                  </w:rPr>
                                  <w:t xml:space="preserve"> Abdullah Alfuzan</w:t>
                                </w:r>
                              </w:p>
                            </w:tc>
                            <w:tc>
                              <w:tcPr>
                                <w:tcW w:w="1667" w:type="pct"/>
                              </w:tcPr>
                              <w:p w14:paraId="50BE7F38" w14:textId="77777777" w:rsidR="00E36555" w:rsidRDefault="00E36555" w:rsidP="00E36555">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563361C5"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345320">
                                  <w:rPr>
                                    <w:sz w:val="28"/>
                                    <w:szCs w:val="28"/>
                                  </w:rPr>
                                  <w:t>S220036276</w:t>
                                </w:r>
                              </w:p>
                              <w:p w14:paraId="66E350BF" w14:textId="77777777" w:rsidR="00E36555" w:rsidRDefault="00E36555" w:rsidP="00E36555">
                                <w:pPr>
                                  <w:pStyle w:val="a5"/>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571CB40F" w:rsidR="00E36555" w:rsidRPr="00A24678" w:rsidRDefault="00E36555" w:rsidP="00E36555">
                                <w:pPr>
                                  <w:pStyle w:val="a5"/>
                                  <w:rPr>
                                    <w:b w:val="0"/>
                                    <w:bCs w:val="0"/>
                                    <w:sz w:val="28"/>
                                    <w:szCs w:val="28"/>
                                  </w:rPr>
                                </w:pPr>
                                <w:r w:rsidRPr="00A24678">
                                  <w:rPr>
                                    <w:sz w:val="28"/>
                                    <w:szCs w:val="28"/>
                                  </w:rPr>
                                  <w:t xml:space="preserve">Name: </w:t>
                                </w:r>
                                <w:r w:rsidR="000F12C5" w:rsidRPr="000F12C5">
                                  <w:rPr>
                                    <w:sz w:val="28"/>
                                    <w:szCs w:val="28"/>
                                  </w:rPr>
                                  <w:t xml:space="preserve">Yazeed </w:t>
                                </w:r>
                                <w:proofErr w:type="spellStart"/>
                                <w:r w:rsidR="000F12C5" w:rsidRPr="000F12C5">
                                  <w:rPr>
                                    <w:sz w:val="28"/>
                                    <w:szCs w:val="28"/>
                                  </w:rPr>
                                  <w:t>Alzeghaibi</w:t>
                                </w:r>
                                <w:proofErr w:type="spellEnd"/>
                                <w:r w:rsidR="000F12C5">
                                  <w:rPr>
                                    <w:b w:val="0"/>
                                    <w:bCs w:val="0"/>
                                    <w:sz w:val="28"/>
                                    <w:szCs w:val="28"/>
                                  </w:rPr>
                                  <w:t xml:space="preserve"> </w:t>
                                </w:r>
                              </w:p>
                            </w:tc>
                            <w:tc>
                              <w:tcPr>
                                <w:tcW w:w="1667" w:type="pct"/>
                              </w:tcPr>
                              <w:p w14:paraId="2161D13E" w14:textId="77777777" w:rsidR="00E36555" w:rsidRDefault="00E36555" w:rsidP="00E36555">
                                <w:pPr>
                                  <w:pStyle w:val="a5"/>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6F372135"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0F12C5" w:rsidRPr="000F12C5">
                                  <w:rPr>
                                    <w:sz w:val="28"/>
                                    <w:szCs w:val="28"/>
                                  </w:rPr>
                                  <w:t>S230051441</w:t>
                                </w:r>
                              </w:p>
                              <w:p w14:paraId="40A4FAF6" w14:textId="77777777"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56FFE5E1" w:rsidR="00B0691F" w:rsidRPr="00A24678" w:rsidRDefault="00B0691F" w:rsidP="00B0691F">
                                <w:pPr>
                                  <w:pStyle w:val="a5"/>
                                  <w:rPr>
                                    <w:sz w:val="28"/>
                                    <w:szCs w:val="28"/>
                                  </w:rPr>
                                </w:pPr>
                                <w:r w:rsidRPr="00A24678">
                                  <w:rPr>
                                    <w:sz w:val="28"/>
                                    <w:szCs w:val="28"/>
                                  </w:rPr>
                                  <w:t xml:space="preserve">Name: </w:t>
                                </w:r>
                                <w:r w:rsidR="007425C6" w:rsidRPr="007425C6">
                                  <w:rPr>
                                    <w:sz w:val="28"/>
                                    <w:szCs w:val="28"/>
                                  </w:rPr>
                                  <w:t>Abdulrahman Khalid Aljehani</w:t>
                                </w:r>
                              </w:p>
                            </w:tc>
                            <w:tc>
                              <w:tcPr>
                                <w:tcW w:w="1667" w:type="pct"/>
                              </w:tcPr>
                              <w:p w14:paraId="05E14B1A" w14:textId="77777777" w:rsidR="00B0691F" w:rsidRDefault="00B0691F" w:rsidP="00B0691F">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39D2FDE3" w:rsidR="00B0691F" w:rsidRPr="00A24678" w:rsidRDefault="00B0691F" w:rsidP="00B0691F">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7425C6" w:rsidRPr="007425C6">
                                  <w:rPr>
                                    <w:sz w:val="28"/>
                                    <w:szCs w:val="28"/>
                                  </w:rPr>
                                  <w:t>S230028899</w:t>
                                </w:r>
                              </w:p>
                              <w:p w14:paraId="2F0AD407" w14:textId="77777777" w:rsidR="00B0691F" w:rsidRPr="00A24678" w:rsidRDefault="00B0691F" w:rsidP="00B0691F">
                                <w:pPr>
                                  <w:pStyle w:val="a5"/>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5B396132" w:rsidR="00E36555" w:rsidRPr="00A24678" w:rsidRDefault="00E36555" w:rsidP="00E36555">
                                <w:pPr>
                                  <w:pStyle w:val="a5"/>
                                  <w:rPr>
                                    <w:b w:val="0"/>
                                    <w:bCs w:val="0"/>
                                    <w:sz w:val="28"/>
                                    <w:szCs w:val="28"/>
                                  </w:rPr>
                                </w:pPr>
                                <w:r w:rsidRPr="00A24678">
                                  <w:rPr>
                                    <w:sz w:val="28"/>
                                    <w:szCs w:val="28"/>
                                  </w:rPr>
                                  <w:t xml:space="preserve">Name: </w:t>
                                </w:r>
                                <w:r w:rsidR="007425C6" w:rsidRPr="007425C6">
                                  <w:rPr>
                                    <w:sz w:val="28"/>
                                    <w:szCs w:val="28"/>
                                  </w:rPr>
                                  <w:t xml:space="preserve">Abdulaziz </w:t>
                                </w:r>
                                <w:proofErr w:type="spellStart"/>
                                <w:r w:rsidR="007425C6" w:rsidRPr="007425C6">
                                  <w:rPr>
                                    <w:sz w:val="28"/>
                                    <w:szCs w:val="28"/>
                                  </w:rPr>
                                  <w:t>alsuriay</w:t>
                                </w:r>
                                <w:proofErr w:type="spellEnd"/>
                                <w:r w:rsidR="0015413A">
                                  <w:rPr>
                                    <w:b w:val="0"/>
                                    <w:bCs w:val="0"/>
                                    <w:sz w:val="28"/>
                                    <w:szCs w:val="28"/>
                                  </w:rPr>
                                  <w:t xml:space="preserve"> </w:t>
                                </w:r>
                              </w:p>
                            </w:tc>
                            <w:tc>
                              <w:tcPr>
                                <w:tcW w:w="1667" w:type="pct"/>
                              </w:tcPr>
                              <w:p w14:paraId="68684609" w14:textId="77777777" w:rsidR="00E36555" w:rsidRDefault="00E36555" w:rsidP="00E36555">
                                <w:pPr>
                                  <w:pStyle w:val="a5"/>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0BAA0A7D"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7425C6" w:rsidRPr="007425C6">
                                  <w:rPr>
                                    <w:sz w:val="28"/>
                                    <w:szCs w:val="28"/>
                                  </w:rPr>
                                  <w:t>S230061458</w:t>
                                </w:r>
                              </w:p>
                              <w:p w14:paraId="0353A53C" w14:textId="77777777" w:rsidR="00E36555" w:rsidRPr="00A24678" w:rsidRDefault="00E36555" w:rsidP="00E36555">
                                <w:pPr>
                                  <w:pStyle w:val="a5"/>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2956C970" w:rsidR="00E36555" w:rsidRPr="00A24678" w:rsidRDefault="00E36555" w:rsidP="00E36555">
                                <w:pPr>
                                  <w:pStyle w:val="a5"/>
                                  <w:rPr>
                                    <w:b w:val="0"/>
                                    <w:bCs w:val="0"/>
                                    <w:sz w:val="28"/>
                                    <w:szCs w:val="28"/>
                                  </w:rPr>
                                </w:pPr>
                                <w:r w:rsidRPr="00A24678">
                                  <w:rPr>
                                    <w:sz w:val="28"/>
                                    <w:szCs w:val="28"/>
                                  </w:rPr>
                                  <w:t xml:space="preserve">Name: </w:t>
                                </w:r>
                                <w:r w:rsidR="0015413A" w:rsidRPr="0015413A">
                                  <w:rPr>
                                    <w:sz w:val="28"/>
                                    <w:szCs w:val="28"/>
                                  </w:rPr>
                                  <w:t>SAUD KASEB ALANAZI</w:t>
                                </w:r>
                              </w:p>
                            </w:tc>
                            <w:tc>
                              <w:tcPr>
                                <w:tcW w:w="1667" w:type="pct"/>
                              </w:tcPr>
                              <w:p w14:paraId="1F8C4402" w14:textId="77777777" w:rsidR="00E36555" w:rsidRDefault="00E36555" w:rsidP="00E36555">
                                <w:pPr>
                                  <w:pStyle w:val="a5"/>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1021F488"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15413A" w:rsidRPr="0015413A">
                                  <w:rPr>
                                    <w:sz w:val="28"/>
                                    <w:szCs w:val="28"/>
                                  </w:rPr>
                                  <w:t>S230059064</w:t>
                                </w:r>
                              </w:p>
                              <w:p w14:paraId="6319B327" w14:textId="77777777" w:rsidR="00E36555" w:rsidRPr="00A24678" w:rsidRDefault="00E36555" w:rsidP="00E36555">
                                <w:pPr>
                                  <w:pStyle w:val="a5"/>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a5"/>
                                </w:pPr>
                              </w:p>
                            </w:tc>
                            <w:tc>
                              <w:tcPr>
                                <w:tcW w:w="1667" w:type="pct"/>
                              </w:tcPr>
                              <w:p w14:paraId="3ADB3F0B" w14:textId="77777777" w:rsidR="00E36555" w:rsidRDefault="00E36555" w:rsidP="00E36555">
                                <w:pPr>
                                  <w:pStyle w:val="a5"/>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a5"/>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ad"/>
                          </w:pPr>
                        </w:p>
                      </w:txbxContent>
                    </v:textbox>
                    <w10:wrap type="square" anchorx="page" anchory="margin"/>
                  </v:shape>
                </w:pict>
              </mc:Fallback>
            </mc:AlternateContent>
          </w:r>
          <w:r>
            <w:rPr>
              <w:noProof/>
              <w:lang w:eastAsia="en-US"/>
            </w:rPr>
            <mc:AlternateContent>
              <mc:Choice Requires="wpg">
                <w:drawing>
                  <wp:anchor distT="45720" distB="45720" distL="182880" distR="182880" simplePos="0" relativeHeight="251699200" behindDoc="0" locked="0" layoutInCell="1" allowOverlap="1" wp14:anchorId="6443EC18" wp14:editId="134A0D79">
                    <wp:simplePos x="0" y="0"/>
                    <wp:positionH relativeFrom="margin">
                      <wp:posOffset>-1524000</wp:posOffset>
                    </wp:positionH>
                    <wp:positionV relativeFrom="margin">
                      <wp:posOffset>5961380</wp:posOffset>
                    </wp:positionV>
                    <wp:extent cx="6777355" cy="2621915"/>
                    <wp:effectExtent l="0" t="0" r="0" b="6985"/>
                    <wp:wrapSquare wrapText="bothSides"/>
                    <wp:docPr id="198" name="Group 198"/>
                    <wp:cNvGraphicFramePr/>
                    <a:graphic xmlns:a="http://schemas.openxmlformats.org/drawingml/2006/main">
                      <a:graphicData uri="http://schemas.microsoft.com/office/word/2010/wordprocessingGroup">
                        <wpg:wgp>
                          <wpg:cNvGrpSpPr/>
                          <wpg:grpSpPr>
                            <a:xfrm>
                              <a:off x="0" y="0"/>
                              <a:ext cx="6777355" cy="2621915"/>
                              <a:chOff x="-106657" y="506266"/>
                              <a:chExt cx="3685153" cy="1706159"/>
                            </a:xfrm>
                          </wpg:grpSpPr>
                          <wps:wsp>
                            <wps:cNvPr id="199" name="Rectangle 199"/>
                            <wps:cNvSpPr/>
                            <wps:spPr>
                              <a:xfrm>
                                <a:off x="-106657" y="506266"/>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rsidP="00E36555">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af5"/>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af5"/>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af5"/>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af5"/>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3EC18" id="Group 198" o:spid="_x0000_s1029" style="position:absolute;margin-left:-120pt;margin-top:469.4pt;width:533.65pt;height:206.45pt;z-index:251699200;mso-wrap-distance-left:14.4pt;mso-wrap-distance-top:3.6pt;mso-wrap-distance-right:14.4pt;mso-wrap-distance-bottom:3.6pt;mso-position-horizontal-relative:margin;mso-position-vertical-relative:margin;mso-width-relative:margin;mso-height-relative:margin" coordorigin="-1066,5062" coordsize="36851,17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">
                    <v:rect id="Rectangle 199" o:spid="_x0000_s1030" style="position:absolute;left:-1066;top:5062;width:35673;height:2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362880D7" w14:textId="77777777" w:rsidR="00E36555" w:rsidRPr="00153B1C" w:rsidRDefault="00E36555" w:rsidP="00E36555">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af5"/>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af5"/>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af5"/>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af5"/>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p w14:paraId="34536C2F" w14:textId="77777777" w:rsidR="00496101" w:rsidRDefault="00822BAC">
      <w:pPr>
        <w:pStyle w:val="1"/>
      </w:pPr>
      <w:bookmarkStart w:id="0" w:name="_Toc321140622"/>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68591107" w:rsidR="00034555" w:rsidRPr="00034555" w:rsidRDefault="00F41ADB" w:rsidP="00034555">
                            <w:pPr>
                              <w:jc w:val="center"/>
                              <w:rPr>
                                <w:b/>
                                <w:bCs/>
                                <w:i/>
                                <w:iCs/>
                                <w:sz w:val="24"/>
                                <w:szCs w:val="24"/>
                              </w:rPr>
                            </w:pPr>
                            <w:r>
                              <w:rPr>
                                <w:b/>
                                <w:bCs/>
                                <w:i/>
                                <w:iCs/>
                                <w:sz w:val="24"/>
                                <w:szCs w:val="24"/>
                              </w:rPr>
                              <w:t>14</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3VgIAAP0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" strokecolor="black [3200]" strokeweight="2pt">
                <v:shadow on="t" color="black" opacity="24903f" origin=",.5" offset="0,.55556mm"/>
                <v:textbox>
                  <w:txbxContent>
                    <w:p w14:paraId="0A89E355" w14:textId="68591107" w:rsidR="00034555" w:rsidRPr="00034555" w:rsidRDefault="00F41ADB" w:rsidP="00034555">
                      <w:pPr>
                        <w:jc w:val="center"/>
                        <w:rPr>
                          <w:b/>
                          <w:bCs/>
                          <w:i/>
                          <w:iCs/>
                          <w:sz w:val="24"/>
                          <w:szCs w:val="24"/>
                        </w:rPr>
                      </w:pPr>
                      <w:r>
                        <w:rPr>
                          <w:b/>
                          <w:bCs/>
                          <w:i/>
                          <w:iCs/>
                          <w:sz w:val="24"/>
                          <w:szCs w:val="24"/>
                        </w:rPr>
                        <w:t>14</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af"/>
                              <w:rPr>
                                <w:rStyle w:val="Char5"/>
                                <w:i/>
                                <w:iCs/>
                              </w:rPr>
                            </w:pPr>
                            <w:r>
                              <w:rPr>
                                <w:rStyle w:val="Char5"/>
                                <w:i/>
                                <w:iCs/>
                              </w:rPr>
                              <w:t>Learning Outcome(s):</w:t>
                            </w:r>
                          </w:p>
                          <w:p w14:paraId="74C23DB4" w14:textId="4DEA9C38" w:rsidR="00FB3FB6" w:rsidRDefault="00EA0B51" w:rsidP="00FB3FB6">
                            <w:pPr>
                              <w:rPr>
                                <w:rStyle w:val="Char5"/>
                                <w:sz w:val="18"/>
                                <w:szCs w:val="14"/>
                              </w:rPr>
                            </w:pPr>
                            <w:r>
                              <w:rPr>
                                <w:rStyle w:val="Char5"/>
                              </w:rPr>
                              <w:t xml:space="preserve"> </w:t>
                            </w:r>
                            <w:r w:rsidR="005A5F00" w:rsidRPr="005A5F00">
                              <w:rPr>
                                <w:rStyle w:val="Char5"/>
                                <w:sz w:val="18"/>
                                <w:szCs w:val="14"/>
                              </w:rPr>
                              <w:t>CLO</w:t>
                            </w:r>
                            <w:r w:rsidR="009D29DC">
                              <w:rPr>
                                <w:rStyle w:val="Char5"/>
                                <w:sz w:val="18"/>
                                <w:szCs w:val="14"/>
                              </w:rPr>
                              <w:t>2</w:t>
                            </w:r>
                            <w:r w:rsidR="005A5F00">
                              <w:rPr>
                                <w:rStyle w:val="Char5"/>
                                <w:sz w:val="18"/>
                                <w:szCs w:val="14"/>
                              </w:rPr>
                              <w:t xml:space="preserve">: </w:t>
                            </w:r>
                            <w:r w:rsidR="009D29DC" w:rsidRPr="009D29DC">
                              <w:rPr>
                                <w:rStyle w:val="Char5"/>
                                <w:sz w:val="18"/>
                                <w:szCs w:val="14"/>
                              </w:rPr>
                              <w:t>Describe   advanced   Business   Intelligence, Business   Analytics, Data Visualization, and Dashboards.</w:t>
                            </w:r>
                          </w:p>
                          <w:p w14:paraId="6EA7EDAF" w14:textId="77777777" w:rsidR="009D29DC" w:rsidRDefault="004637E9" w:rsidP="009D29DC">
                            <w:pPr>
                              <w:rPr>
                                <w:rStyle w:val="Char5"/>
                                <w:sz w:val="18"/>
                                <w:szCs w:val="14"/>
                              </w:rPr>
                            </w:pPr>
                            <w:r>
                              <w:rPr>
                                <w:rStyle w:val="Char5"/>
                                <w:sz w:val="18"/>
                                <w:szCs w:val="14"/>
                              </w:rPr>
                              <w:t>CLO</w:t>
                            </w:r>
                            <w:r w:rsidR="009D29DC">
                              <w:rPr>
                                <w:rStyle w:val="Char5"/>
                                <w:sz w:val="18"/>
                                <w:szCs w:val="14"/>
                              </w:rPr>
                              <w:t>4</w:t>
                            </w:r>
                            <w:r>
                              <w:rPr>
                                <w:rStyle w:val="Char5"/>
                                <w:sz w:val="18"/>
                                <w:szCs w:val="14"/>
                              </w:rPr>
                              <w:t xml:space="preserve">: </w:t>
                            </w:r>
                            <w:proofErr w:type="spellStart"/>
                            <w:r w:rsidR="009D29DC" w:rsidRPr="009D29DC">
                              <w:rPr>
                                <w:rStyle w:val="Char5"/>
                                <w:sz w:val="18"/>
                                <w:szCs w:val="14"/>
                              </w:rPr>
                              <w:t>Analyse</w:t>
                            </w:r>
                            <w:proofErr w:type="spellEnd"/>
                            <w:r w:rsidR="009D29DC" w:rsidRPr="009D29DC">
                              <w:rPr>
                                <w:rStyle w:val="Char5"/>
                                <w:sz w:val="18"/>
                                <w:szCs w:val="14"/>
                              </w:rPr>
                              <w:t xml:space="preserve"> various industrial applications of DSS and their limitations.</w:t>
                            </w:r>
                          </w:p>
                          <w:p w14:paraId="5BDA9F52" w14:textId="0305EE5B" w:rsidR="00E6761D" w:rsidRPr="005A5F00" w:rsidRDefault="00E6761D" w:rsidP="009D29DC">
                            <w:pPr>
                              <w:rPr>
                                <w:sz w:val="14"/>
                                <w:szCs w:val="14"/>
                              </w:rPr>
                            </w:pPr>
                            <w:r>
                              <w:rPr>
                                <w:rStyle w:val="Char5"/>
                                <w:sz w:val="18"/>
                                <w:szCs w:val="14"/>
                              </w:rPr>
                              <w:t>CLO</w:t>
                            </w:r>
                            <w:r w:rsidR="009D29DC">
                              <w:rPr>
                                <w:rStyle w:val="Char5"/>
                                <w:sz w:val="18"/>
                                <w:szCs w:val="14"/>
                              </w:rPr>
                              <w:t>5</w:t>
                            </w:r>
                            <w:r>
                              <w:rPr>
                                <w:rStyle w:val="Char5"/>
                                <w:sz w:val="18"/>
                                <w:szCs w:val="14"/>
                              </w:rPr>
                              <w:t>:</w:t>
                            </w:r>
                            <w:r w:rsidR="00324D2C">
                              <w:rPr>
                                <w:rStyle w:val="Char5"/>
                                <w:sz w:val="18"/>
                                <w:szCs w:val="14"/>
                              </w:rPr>
                              <w:t xml:space="preserve"> </w:t>
                            </w:r>
                            <w:r w:rsidR="00324D2C" w:rsidRPr="00324D2C">
                              <w:rPr>
                                <w:rStyle w:val="Char5"/>
                                <w:sz w:val="18"/>
                                <w:szCs w:val="14"/>
                              </w:rPr>
                              <w:t>Improve hands-on skills using Excel and Orange for building Decision Support Systems.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b56QxpAgAAPQUAAA4AAAAAAAAAAAAAAAAALgIA&#10;AGRycy9lMm9Eb2MueG1sUEsBAi0AFAAGAAgAAAAhAOx/wSreAAAABQEAAA8AAAAAAAAAAAAAAAAA&#10;wwQAAGRycy9kb3ducmV2LnhtbFBLBQYAAAAABAAEAPMAAADOBQAAAAA=&#10;" filled="f" stroked="f" strokeweight=".5pt">
                <v:textbox inset="3.6pt,0,3.6pt,0">
                  <w:txbxContent>
                    <w:p w14:paraId="2CC65DB8" w14:textId="77777777" w:rsidR="00B916D5" w:rsidRDefault="00B916D5">
                      <w:pPr>
                        <w:pStyle w:val="af"/>
                        <w:rPr>
                          <w:rStyle w:val="Char5"/>
                          <w:i/>
                          <w:iCs/>
                        </w:rPr>
                      </w:pPr>
                      <w:r>
                        <w:rPr>
                          <w:rStyle w:val="Char5"/>
                          <w:i/>
                          <w:iCs/>
                        </w:rPr>
                        <w:t>Learning Outcome(s):</w:t>
                      </w:r>
                    </w:p>
                    <w:p w14:paraId="74C23DB4" w14:textId="4DEA9C38" w:rsidR="00FB3FB6" w:rsidRDefault="00EA0B51" w:rsidP="00FB3FB6">
                      <w:pPr>
                        <w:rPr>
                          <w:rStyle w:val="Char5"/>
                          <w:sz w:val="18"/>
                          <w:szCs w:val="14"/>
                        </w:rPr>
                      </w:pPr>
                      <w:r>
                        <w:rPr>
                          <w:rStyle w:val="Char5"/>
                        </w:rPr>
                        <w:t xml:space="preserve"> </w:t>
                      </w:r>
                      <w:r w:rsidR="005A5F00" w:rsidRPr="005A5F00">
                        <w:rPr>
                          <w:rStyle w:val="Char5"/>
                          <w:sz w:val="18"/>
                          <w:szCs w:val="14"/>
                        </w:rPr>
                        <w:t>CLO</w:t>
                      </w:r>
                      <w:r w:rsidR="009D29DC">
                        <w:rPr>
                          <w:rStyle w:val="Char5"/>
                          <w:sz w:val="18"/>
                          <w:szCs w:val="14"/>
                        </w:rPr>
                        <w:t>2</w:t>
                      </w:r>
                      <w:r w:rsidR="005A5F00">
                        <w:rPr>
                          <w:rStyle w:val="Char5"/>
                          <w:sz w:val="18"/>
                          <w:szCs w:val="14"/>
                        </w:rPr>
                        <w:t xml:space="preserve">: </w:t>
                      </w:r>
                      <w:r w:rsidR="009D29DC" w:rsidRPr="009D29DC">
                        <w:rPr>
                          <w:rStyle w:val="Char5"/>
                          <w:sz w:val="18"/>
                          <w:szCs w:val="14"/>
                        </w:rPr>
                        <w:t>Describe   advanced   Business   Intelligence, Business   Analytics, Data Visualization, and Dashboards.</w:t>
                      </w:r>
                    </w:p>
                    <w:p w14:paraId="6EA7EDAF" w14:textId="77777777" w:rsidR="009D29DC" w:rsidRDefault="004637E9" w:rsidP="009D29DC">
                      <w:pPr>
                        <w:rPr>
                          <w:rStyle w:val="Char5"/>
                          <w:sz w:val="18"/>
                          <w:szCs w:val="14"/>
                        </w:rPr>
                      </w:pPr>
                      <w:r>
                        <w:rPr>
                          <w:rStyle w:val="Char5"/>
                          <w:sz w:val="18"/>
                          <w:szCs w:val="14"/>
                        </w:rPr>
                        <w:t>CLO</w:t>
                      </w:r>
                      <w:r w:rsidR="009D29DC">
                        <w:rPr>
                          <w:rStyle w:val="Char5"/>
                          <w:sz w:val="18"/>
                          <w:szCs w:val="14"/>
                        </w:rPr>
                        <w:t>4</w:t>
                      </w:r>
                      <w:r>
                        <w:rPr>
                          <w:rStyle w:val="Char5"/>
                          <w:sz w:val="18"/>
                          <w:szCs w:val="14"/>
                        </w:rPr>
                        <w:t xml:space="preserve">: </w:t>
                      </w:r>
                      <w:proofErr w:type="spellStart"/>
                      <w:r w:rsidR="009D29DC" w:rsidRPr="009D29DC">
                        <w:rPr>
                          <w:rStyle w:val="Char5"/>
                          <w:sz w:val="18"/>
                          <w:szCs w:val="14"/>
                        </w:rPr>
                        <w:t>Analyse</w:t>
                      </w:r>
                      <w:proofErr w:type="spellEnd"/>
                      <w:r w:rsidR="009D29DC" w:rsidRPr="009D29DC">
                        <w:rPr>
                          <w:rStyle w:val="Char5"/>
                          <w:sz w:val="18"/>
                          <w:szCs w:val="14"/>
                        </w:rPr>
                        <w:t xml:space="preserve"> various industrial applications of DSS and their limitations.</w:t>
                      </w:r>
                    </w:p>
                    <w:p w14:paraId="5BDA9F52" w14:textId="0305EE5B" w:rsidR="00E6761D" w:rsidRPr="005A5F00" w:rsidRDefault="00E6761D" w:rsidP="009D29DC">
                      <w:pPr>
                        <w:rPr>
                          <w:sz w:val="14"/>
                          <w:szCs w:val="14"/>
                        </w:rPr>
                      </w:pPr>
                      <w:r>
                        <w:rPr>
                          <w:rStyle w:val="Char5"/>
                          <w:sz w:val="18"/>
                          <w:szCs w:val="14"/>
                        </w:rPr>
                        <w:t>CLO</w:t>
                      </w:r>
                      <w:r w:rsidR="009D29DC">
                        <w:rPr>
                          <w:rStyle w:val="Char5"/>
                          <w:sz w:val="18"/>
                          <w:szCs w:val="14"/>
                        </w:rPr>
                        <w:t>5</w:t>
                      </w:r>
                      <w:r>
                        <w:rPr>
                          <w:rStyle w:val="Char5"/>
                          <w:sz w:val="18"/>
                          <w:szCs w:val="14"/>
                        </w:rPr>
                        <w:t>:</w:t>
                      </w:r>
                      <w:r w:rsidR="00324D2C">
                        <w:rPr>
                          <w:rStyle w:val="Char5"/>
                          <w:sz w:val="18"/>
                          <w:szCs w:val="14"/>
                        </w:rPr>
                        <w:t xml:space="preserve"> </w:t>
                      </w:r>
                      <w:r w:rsidR="00324D2C" w:rsidRPr="00324D2C">
                        <w:rPr>
                          <w:rStyle w:val="Char5"/>
                          <w:sz w:val="18"/>
                          <w:szCs w:val="14"/>
                        </w:rPr>
                        <w:t>Improve hands-on skills using Excel and Orange for building Decision Support Systems.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009818E7" w14:textId="4E9B1094" w:rsidR="002D1EDF" w:rsidRPr="002D1EDF" w:rsidRDefault="002D1EDF" w:rsidP="002D1EDF">
      <w:pPr>
        <w:pStyle w:val="30"/>
        <w:spacing w:before="0"/>
        <w:jc w:val="both"/>
        <w:rPr>
          <w:rFonts w:ascii="Times New Roman" w:eastAsia="Times New Roman" w:hAnsi="Times New Roman" w:cs="Times New Roman"/>
          <w:b/>
          <w:bCs/>
          <w:color w:val="auto"/>
          <w:lang w:eastAsia="en-US"/>
        </w:rPr>
      </w:pPr>
      <w:r w:rsidRPr="002D1EDF">
        <w:rPr>
          <w:rFonts w:ascii="Times New Roman" w:eastAsia="Times New Roman" w:hAnsi="Times New Roman" w:cs="Times New Roman"/>
          <w:b/>
          <w:bCs/>
          <w:color w:val="auto"/>
          <w:lang w:eastAsia="en-US"/>
        </w:rPr>
        <w:t>1. Introduction &amp; Problem Statement</w:t>
      </w:r>
    </w:p>
    <w:p w14:paraId="65FFF7B5" w14:textId="77777777"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Provide a concise overview of the school-based decision support system (SPSS) designed to assist educators in identifying and tracking at-risk students who require immediate academic or attendance interventions. </w:t>
      </w:r>
    </w:p>
    <w:p w14:paraId="5B48196D" w14:textId="3D8BC8D1" w:rsidR="00283457" w:rsidRDefault="00283457" w:rsidP="002D1EDF">
      <w:pPr>
        <w:spacing w:after="100" w:afterAutospacing="1" w:line="240" w:lineRule="auto"/>
        <w:jc w:val="both"/>
        <w:rPr>
          <w:rFonts w:ascii="Times New Roman" w:eastAsia="Times New Roman" w:hAnsi="Times New Roman" w:cs="Times New Roman"/>
          <w:b/>
          <w:bCs/>
          <w:color w:val="EE0000"/>
          <w:sz w:val="28"/>
          <w:szCs w:val="28"/>
          <w:lang w:eastAsia="en-US"/>
        </w:rPr>
      </w:pPr>
      <w:r w:rsidRPr="00283457">
        <w:rPr>
          <w:rFonts w:ascii="Times New Roman" w:eastAsia="Times New Roman" w:hAnsi="Times New Roman" w:cs="Times New Roman"/>
          <w:b/>
          <w:bCs/>
          <w:color w:val="EE0000"/>
          <w:sz w:val="28"/>
          <w:szCs w:val="28"/>
          <w:lang w:eastAsia="en-US"/>
        </w:rPr>
        <w:t>Answer:</w:t>
      </w:r>
    </w:p>
    <w:p w14:paraId="5569229F" w14:textId="77777777" w:rsidR="00283457" w:rsidRPr="00283457" w:rsidRDefault="00283457" w:rsidP="00283457">
      <w:pPr>
        <w:spacing w:after="15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Oakwood High School's SPSS (school-based decision support system) is a rule-based analytics pipeline that helps teachers and counselors identify students who need immediate academic or attendance intervention. Rather than relying on a single metric or a subjective judgment call, the system continuously evaluates every student against two objective, board-approved thresholds — a minimum assignment/test average and a minimum cumulative attendance rate — and flags students the moment either threshold is crossed. The current dataset covers 65 students at Oakwood High School, with individual Test 1–3 scores, a computed Average, and an Attendance % pulled into a live Excel workbook, then classified with an Orange Data Mining decision tree so staff have both a spreadsheet dashboard and a visual model of the classification logic.</w:t>
      </w:r>
    </w:p>
    <w:p w14:paraId="34E3942D" w14:textId="77777777" w:rsidR="00283457" w:rsidRPr="00283457" w:rsidRDefault="00283457" w:rsidP="002D1EDF">
      <w:pPr>
        <w:spacing w:after="100" w:afterAutospacing="1" w:line="240" w:lineRule="auto"/>
        <w:jc w:val="both"/>
        <w:rPr>
          <w:rFonts w:ascii="Times New Roman" w:eastAsia="Times New Roman" w:hAnsi="Times New Roman" w:cs="Times New Roman"/>
          <w:b/>
          <w:bCs/>
          <w:color w:val="EE0000"/>
          <w:sz w:val="28"/>
          <w:szCs w:val="28"/>
          <w:lang w:eastAsia="en-US"/>
        </w:rPr>
      </w:pPr>
    </w:p>
    <w:p w14:paraId="27CED7E3" w14:textId="6608417A"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2. Decision Support Modeling &amp; Criteria </w:t>
      </w:r>
      <w:r w:rsidR="001973EA">
        <w:rPr>
          <w:rFonts w:ascii="Times New Roman" w:eastAsia="Times New Roman" w:hAnsi="Times New Roman" w:cs="Times New Roman"/>
          <w:b/>
          <w:bCs/>
          <w:color w:val="auto"/>
          <w:sz w:val="24"/>
          <w:szCs w:val="24"/>
          <w:lang w:eastAsia="en-US"/>
        </w:rPr>
        <w:t xml:space="preserve"> </w:t>
      </w:r>
    </w:p>
    <w:p w14:paraId="453CEB71"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Detail the multi-criteria parallel trigger framework used by your logic engine. Clearly outline how the system concurrently monitors and evaluates student risk against the two established operational parameters: </w:t>
      </w:r>
    </w:p>
    <w:p w14:paraId="4D212EEF" w14:textId="77777777" w:rsidR="002D1EDF" w:rsidRPr="002D1EDF" w:rsidRDefault="002D1EDF" w:rsidP="002D1EDF">
      <w:pPr>
        <w:numPr>
          <w:ilvl w:val="0"/>
          <w:numId w:val="33"/>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Academic Threshold:</w:t>
      </w:r>
      <w:r w:rsidRPr="002D1EDF">
        <w:rPr>
          <w:rFonts w:ascii="Times New Roman" w:eastAsia="Times New Roman" w:hAnsi="Times New Roman" w:cs="Times New Roman"/>
          <w:color w:val="auto"/>
          <w:sz w:val="24"/>
          <w:szCs w:val="24"/>
          <w:lang w:eastAsia="en-US"/>
        </w:rPr>
        <w:t xml:space="preserve"> Current assignment/test average drops below </w:t>
      </w:r>
      <w:r w:rsidRPr="002D1EDF">
        <w:rPr>
          <w:rFonts w:ascii="Times New Roman" w:eastAsia="Times New Roman" w:hAnsi="Times New Roman" w:cs="Times New Roman"/>
          <w:b/>
          <w:bCs/>
          <w:color w:val="auto"/>
          <w:sz w:val="24"/>
          <w:szCs w:val="24"/>
          <w:lang w:eastAsia="en-US"/>
        </w:rPr>
        <w:t>60%</w:t>
      </w:r>
      <w:r w:rsidRPr="002D1EDF">
        <w:rPr>
          <w:rFonts w:ascii="Times New Roman" w:eastAsia="Times New Roman" w:hAnsi="Times New Roman" w:cs="Times New Roman"/>
          <w:color w:val="auto"/>
          <w:sz w:val="24"/>
          <w:szCs w:val="24"/>
          <w:lang w:eastAsia="en-US"/>
        </w:rPr>
        <w:t xml:space="preserve">. </w:t>
      </w:r>
    </w:p>
    <w:p w14:paraId="50CEC7BB" w14:textId="50B7A283" w:rsidR="00283457" w:rsidRPr="00283457" w:rsidRDefault="002D1EDF" w:rsidP="00283457">
      <w:pPr>
        <w:numPr>
          <w:ilvl w:val="0"/>
          <w:numId w:val="33"/>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Attendance Threshold:</w:t>
      </w:r>
      <w:r w:rsidRPr="002D1EDF">
        <w:rPr>
          <w:rFonts w:ascii="Times New Roman" w:eastAsia="Times New Roman" w:hAnsi="Times New Roman" w:cs="Times New Roman"/>
          <w:color w:val="auto"/>
          <w:sz w:val="24"/>
          <w:szCs w:val="24"/>
          <w:lang w:eastAsia="en-US"/>
        </w:rPr>
        <w:t xml:space="preserve"> Cumulative class attendance falls below </w:t>
      </w:r>
      <w:r w:rsidRPr="002D1EDF">
        <w:rPr>
          <w:rFonts w:ascii="Times New Roman" w:eastAsia="Times New Roman" w:hAnsi="Times New Roman" w:cs="Times New Roman"/>
          <w:b/>
          <w:bCs/>
          <w:color w:val="auto"/>
          <w:sz w:val="24"/>
          <w:szCs w:val="24"/>
          <w:lang w:eastAsia="en-US"/>
        </w:rPr>
        <w:t>75%</w:t>
      </w:r>
      <w:r w:rsidRPr="002D1EDF">
        <w:rPr>
          <w:rFonts w:ascii="Times New Roman" w:eastAsia="Times New Roman" w:hAnsi="Times New Roman" w:cs="Times New Roman"/>
          <w:color w:val="auto"/>
          <w:sz w:val="24"/>
          <w:szCs w:val="24"/>
          <w:lang w:eastAsia="en-US"/>
        </w:rPr>
        <w:t xml:space="preserve">. </w:t>
      </w:r>
    </w:p>
    <w:p w14:paraId="20AEE9ED" w14:textId="77777777" w:rsidR="00283457" w:rsidRPr="00283457" w:rsidRDefault="00283457" w:rsidP="00283457">
      <w:pPr>
        <w:spacing w:after="100" w:afterAutospacing="1" w:line="240" w:lineRule="auto"/>
        <w:jc w:val="both"/>
        <w:rPr>
          <w:rFonts w:ascii="Times New Roman" w:eastAsia="Times New Roman" w:hAnsi="Times New Roman" w:cs="Times New Roman"/>
          <w:b/>
          <w:bCs/>
          <w:color w:val="EE0000"/>
          <w:sz w:val="28"/>
          <w:szCs w:val="28"/>
          <w:lang w:eastAsia="en-US"/>
        </w:rPr>
      </w:pPr>
      <w:r w:rsidRPr="00283457">
        <w:rPr>
          <w:rFonts w:ascii="Times New Roman" w:eastAsia="Times New Roman" w:hAnsi="Times New Roman" w:cs="Times New Roman"/>
          <w:b/>
          <w:bCs/>
          <w:color w:val="EE0000"/>
          <w:sz w:val="28"/>
          <w:szCs w:val="28"/>
          <w:lang w:eastAsia="en-US"/>
        </w:rPr>
        <w:t>Answer:</w:t>
      </w:r>
    </w:p>
    <w:p w14:paraId="3FBD3474" w14:textId="77777777" w:rsidR="00283457" w:rsidRPr="00283457" w:rsidRDefault="00283457" w:rsidP="00283457">
      <w:pPr>
        <w:spacing w:after="15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The system uses a multi-criteria parallel trigger framework: both risk factors are checked simultaneously for every student, rather than one after the other, so a student can be flagged for either or both reasons in a single pass.</w:t>
      </w:r>
    </w:p>
    <w:p w14:paraId="5892199C" w14:textId="77777777" w:rsidR="00283457" w:rsidRP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Academic Threshold — a student's current assignment/test Average must be at or above 60%. Below 60% = Academic FAIL.</w:t>
      </w:r>
    </w:p>
    <w:p w14:paraId="77ED5CD8" w14:textId="77777777" w:rsidR="00283457" w:rsidRP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lastRenderedPageBreak/>
        <w:t>Attendance Threshold — a student's cumulative Attendance % must be at or above 75%. Below 75% = Attendance FAIL.</w:t>
      </w:r>
    </w:p>
    <w:p w14:paraId="680FCF3D" w14:textId="77777777" w:rsidR="00283457" w:rsidRPr="00283457" w:rsidRDefault="00283457" w:rsidP="00283457">
      <w:pPr>
        <w:spacing w:after="15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Because both checks run in parallel against the same record, a student falls into exactly one of four outcomes:</w:t>
      </w:r>
    </w:p>
    <w:p w14:paraId="418E5244" w14:textId="77777777" w:rsidR="00283457" w:rsidRP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Both thresholds passed → GREEN – Satisfactory</w:t>
      </w:r>
    </w:p>
    <w:p w14:paraId="0BF6E541" w14:textId="77777777" w:rsidR="00283457" w:rsidRP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Only the Academic threshold failed → YELLOW – Single Risk (academic)</w:t>
      </w:r>
    </w:p>
    <w:p w14:paraId="19C5AD55" w14:textId="77777777" w:rsidR="00283457" w:rsidRP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Only the Attendance threshold failed → YELLOW – Single Risk (attendance)</w:t>
      </w:r>
    </w:p>
    <w:p w14:paraId="4F974AA1" w14:textId="77777777" w:rsidR="00283457" w:rsidRP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Both thresholds failed → RED – Dual Risk (highest priority for intervention)</w:t>
      </w:r>
    </w:p>
    <w:p w14:paraId="1F5EF68F" w14:textId="7C2770FA" w:rsidR="00283457" w:rsidRPr="002D1EDF" w:rsidRDefault="00283457" w:rsidP="00283457">
      <w:pPr>
        <w:spacing w:after="15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Example from the live data: Student 1008 (Esme Larsson) has a 46.0 average and 63.6% attendance — both below threshold — and is correctly classified RED – Dual Risk. Student 1003 (Gavin Blackwood) has a 69.7 average (passes) but 64.0% attendance (fails) — a single-criterion breach — and is classified YELLOW – Single Risk. This confirms the parallel-trigger logic is being applied consistently across the workbook.</w:t>
      </w:r>
    </w:p>
    <w:p w14:paraId="1447149D" w14:textId="2E6A24CB"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3. System Implementation &amp; Tooling </w:t>
      </w:r>
      <w:r w:rsidR="001973EA">
        <w:rPr>
          <w:rFonts w:ascii="Times New Roman" w:eastAsia="Times New Roman" w:hAnsi="Times New Roman" w:cs="Times New Roman"/>
          <w:b/>
          <w:bCs/>
          <w:color w:val="auto"/>
          <w:sz w:val="24"/>
          <w:szCs w:val="24"/>
          <w:lang w:eastAsia="en-US"/>
        </w:rPr>
        <w:t xml:space="preserve"> </w:t>
      </w:r>
    </w:p>
    <w:p w14:paraId="05EE961E"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Demonstrate your hands-on engineering skills by documenting the full system pipeline across the mandated software tools: </w:t>
      </w:r>
    </w:p>
    <w:p w14:paraId="2D01B087" w14:textId="77777777" w:rsidR="002D1EDF" w:rsidRPr="002D1EDF" w:rsidRDefault="002D1EDF" w:rsidP="002D1EDF">
      <w:pPr>
        <w:numPr>
          <w:ilvl w:val="0"/>
          <w:numId w:val="34"/>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Data Tier (Excel):</w:t>
      </w:r>
      <w:r w:rsidRPr="002D1EDF">
        <w:rPr>
          <w:rFonts w:ascii="Times New Roman" w:eastAsia="Times New Roman" w:hAnsi="Times New Roman" w:cs="Times New Roman"/>
          <w:color w:val="auto"/>
          <w:sz w:val="24"/>
          <w:szCs w:val="24"/>
          <w:lang w:eastAsia="en-US"/>
        </w:rPr>
        <w:t xml:space="preserve"> Document how student data attributes (IDs, Names, Test Scores, and Attendance percentages) are structured, cleansed, and managed. </w:t>
      </w:r>
    </w:p>
    <w:p w14:paraId="5BB61214" w14:textId="05602A88" w:rsidR="00283457" w:rsidRPr="00283457" w:rsidRDefault="002D1EDF" w:rsidP="00283457">
      <w:pPr>
        <w:numPr>
          <w:ilvl w:val="0"/>
          <w:numId w:val="34"/>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Analytics &amp; Logic Tier (Orange Data Mining):</w:t>
      </w:r>
      <w:r w:rsidRPr="002D1EDF">
        <w:rPr>
          <w:rFonts w:ascii="Times New Roman" w:eastAsia="Times New Roman" w:hAnsi="Times New Roman" w:cs="Times New Roman"/>
          <w:color w:val="auto"/>
          <w:sz w:val="24"/>
          <w:szCs w:val="24"/>
          <w:lang w:eastAsia="en-US"/>
        </w:rPr>
        <w:t xml:space="preserve"> </w:t>
      </w:r>
      <w:proofErr w:type="gramStart"/>
      <w:r w:rsidRPr="002D1EDF">
        <w:rPr>
          <w:rFonts w:ascii="Times New Roman" w:eastAsia="Times New Roman" w:hAnsi="Times New Roman" w:cs="Times New Roman"/>
          <w:color w:val="auto"/>
          <w:sz w:val="24"/>
          <w:szCs w:val="24"/>
          <w:lang w:eastAsia="en-US"/>
        </w:rPr>
        <w:t>Document</w:t>
      </w:r>
      <w:proofErr w:type="gramEnd"/>
      <w:r w:rsidRPr="002D1EDF">
        <w:rPr>
          <w:rFonts w:ascii="Times New Roman" w:eastAsia="Times New Roman" w:hAnsi="Times New Roman" w:cs="Times New Roman"/>
          <w:color w:val="auto"/>
          <w:sz w:val="24"/>
          <w:szCs w:val="24"/>
          <w:lang w:eastAsia="en-US"/>
        </w:rPr>
        <w:t xml:space="preserve"> how the Excel data matrix is ingested into Orange. Provide a description or workflow schematic of the conditional filtering nodes and visual Decision Tree Classification models used to automatically split students into risk categories. </w:t>
      </w:r>
    </w:p>
    <w:p w14:paraId="5AD4E9F6" w14:textId="77777777" w:rsidR="00283457" w:rsidRPr="00283457" w:rsidRDefault="00283457" w:rsidP="00283457">
      <w:pPr>
        <w:spacing w:after="100" w:afterAutospacing="1" w:line="240" w:lineRule="auto"/>
        <w:jc w:val="both"/>
        <w:rPr>
          <w:rFonts w:ascii="Times New Roman" w:eastAsia="Times New Roman" w:hAnsi="Times New Roman" w:cs="Times New Roman"/>
          <w:b/>
          <w:bCs/>
          <w:color w:val="EE0000"/>
          <w:sz w:val="28"/>
          <w:szCs w:val="28"/>
          <w:lang w:eastAsia="en-US"/>
        </w:rPr>
      </w:pPr>
      <w:r w:rsidRPr="00283457">
        <w:rPr>
          <w:rFonts w:ascii="Times New Roman" w:eastAsia="Times New Roman" w:hAnsi="Times New Roman" w:cs="Times New Roman"/>
          <w:b/>
          <w:bCs/>
          <w:color w:val="EE0000"/>
          <w:sz w:val="28"/>
          <w:szCs w:val="28"/>
          <w:lang w:eastAsia="en-US"/>
        </w:rPr>
        <w:t>Answer:</w:t>
      </w:r>
    </w:p>
    <w:p w14:paraId="1FFC5291" w14:textId="77777777" w:rsidR="00283457" w:rsidRPr="00283457" w:rsidRDefault="00283457" w:rsidP="00283457">
      <w:pPr>
        <w:spacing w:before="200" w:after="100" w:line="240" w:lineRule="auto"/>
        <w:outlineLvl w:val="1"/>
        <w:rPr>
          <w:rFonts w:ascii="Times New Roman" w:eastAsia="Times New Roman" w:hAnsi="Times New Roman" w:cs="Times New Roman"/>
          <w:color w:val="2E74B5"/>
          <w:sz w:val="24"/>
          <w:szCs w:val="24"/>
          <w:lang w:eastAsia="en-US"/>
        </w:rPr>
      </w:pPr>
      <w:r w:rsidRPr="00283457">
        <w:rPr>
          <w:rFonts w:ascii="Times New Roman" w:eastAsia="Times New Roman" w:hAnsi="Times New Roman" w:cs="Times New Roman"/>
          <w:color w:val="2E74B5"/>
          <w:sz w:val="24"/>
          <w:szCs w:val="24"/>
          <w:lang w:eastAsia="en-US"/>
        </w:rPr>
        <w:t>3a. Data Tier — Excel</w:t>
      </w:r>
    </w:p>
    <w:p w14:paraId="2DF85560" w14:textId="77777777" w:rsidR="00283457" w:rsidRPr="00283457" w:rsidRDefault="00283457" w:rsidP="00283457">
      <w:pPr>
        <w:spacing w:after="15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Student data lives in the “Student Data” sheet of Dashboard.xlsx, with one row per student and the following attributes:</w:t>
      </w:r>
    </w:p>
    <w:p w14:paraId="2AF00F68" w14:textId="77777777" w:rsidR="00283457" w:rsidRP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Student ID and Name — unique identifiers/meta fields, not used for classification logic.</w:t>
      </w:r>
    </w:p>
    <w:p w14:paraId="568BBFDA" w14:textId="77777777" w:rsidR="00283457" w:rsidRP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Test 1, Test 2, Test 3 — raw numeric assessment scores.</w:t>
      </w:r>
    </w:p>
    <w:p w14:paraId="4A4BFB71" w14:textId="77777777" w:rsid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Average — live formula computed from Test 1–3 (currently averages 68.3% across all 65 students).</w:t>
      </w:r>
    </w:p>
    <w:p w14:paraId="6585E87D" w14:textId="03951FDB" w:rsidR="00283457" w:rsidRPr="00283457" w:rsidRDefault="00283457" w:rsidP="00283457">
      <w:pPr>
        <w:spacing w:after="80" w:line="240" w:lineRule="auto"/>
        <w:ind w:left="360"/>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noProof/>
          <w:color w:val="auto"/>
          <w:sz w:val="24"/>
          <w:szCs w:val="24"/>
          <w:lang w:eastAsia="en-US"/>
        </w:rPr>
        <w:lastRenderedPageBreak/>
        <w:drawing>
          <wp:inline distT="0" distB="0" distL="0" distR="0" wp14:anchorId="0AF3C5A4" wp14:editId="55CCB48E">
            <wp:extent cx="4841740" cy="975360"/>
            <wp:effectExtent l="0" t="0" r="0" b="0"/>
            <wp:docPr id="197356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66499" name=""/>
                    <pic:cNvPicPr/>
                  </pic:nvPicPr>
                  <pic:blipFill>
                    <a:blip r:embed="rId13"/>
                    <a:stretch>
                      <a:fillRect/>
                    </a:stretch>
                  </pic:blipFill>
                  <pic:spPr>
                    <a:xfrm>
                      <a:off x="0" y="0"/>
                      <a:ext cx="4847433" cy="976507"/>
                    </a:xfrm>
                    <a:prstGeom prst="rect">
                      <a:avLst/>
                    </a:prstGeom>
                  </pic:spPr>
                </pic:pic>
              </a:graphicData>
            </a:graphic>
          </wp:inline>
        </w:drawing>
      </w:r>
    </w:p>
    <w:p w14:paraId="75719782" w14:textId="2599BBB0" w:rsidR="00283457" w:rsidRP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proofErr w:type="gramStart"/>
      <w:r w:rsidRPr="00283457">
        <w:rPr>
          <w:rFonts w:ascii="Times New Roman" w:eastAsia="Times New Roman" w:hAnsi="Times New Roman" w:cs="Times New Roman"/>
          <w:color w:val="auto"/>
          <w:sz w:val="24"/>
          <w:szCs w:val="24"/>
          <w:lang w:eastAsia="en-US"/>
        </w:rPr>
        <w:t>Attendance % —</w:t>
      </w:r>
      <w:proofErr w:type="gramEnd"/>
      <w:r w:rsidRPr="00283457">
        <w:rPr>
          <w:rFonts w:ascii="Times New Roman" w:eastAsia="Times New Roman" w:hAnsi="Times New Roman" w:cs="Times New Roman"/>
          <w:color w:val="auto"/>
          <w:sz w:val="24"/>
          <w:szCs w:val="24"/>
          <w:lang w:eastAsia="en-US"/>
        </w:rPr>
        <w:t xml:space="preserve"> cumulative attendance rate (currently averages 78.6% across all 65 students).</w:t>
      </w:r>
    </w:p>
    <w:p w14:paraId="12B082A0" w14:textId="77777777" w:rsid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Academic Status / Attendance Status — live PASS/FAIL formulas comparing Average to 60% and Attendance % to 75% respectively.</w:t>
      </w:r>
    </w:p>
    <w:p w14:paraId="1385FB82" w14:textId="3F692ECE" w:rsidR="00283457" w:rsidRDefault="00283457" w:rsidP="00283457">
      <w:pPr>
        <w:spacing w:after="80" w:line="240" w:lineRule="auto"/>
        <w:ind w:left="360"/>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noProof/>
          <w:color w:val="auto"/>
          <w:sz w:val="24"/>
          <w:szCs w:val="24"/>
          <w:lang w:eastAsia="en-US"/>
        </w:rPr>
        <w:drawing>
          <wp:inline distT="0" distB="0" distL="0" distR="0" wp14:anchorId="4135647C" wp14:editId="524A2CCF">
            <wp:extent cx="4884420" cy="942975"/>
            <wp:effectExtent l="0" t="0" r="0" b="9525"/>
            <wp:docPr id="159517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70480" name=""/>
                    <pic:cNvPicPr/>
                  </pic:nvPicPr>
                  <pic:blipFill>
                    <a:blip r:embed="rId14"/>
                    <a:stretch>
                      <a:fillRect/>
                    </a:stretch>
                  </pic:blipFill>
                  <pic:spPr>
                    <a:xfrm>
                      <a:off x="0" y="0"/>
                      <a:ext cx="4884420" cy="942975"/>
                    </a:xfrm>
                    <a:prstGeom prst="rect">
                      <a:avLst/>
                    </a:prstGeom>
                  </pic:spPr>
                </pic:pic>
              </a:graphicData>
            </a:graphic>
          </wp:inline>
        </w:drawing>
      </w:r>
    </w:p>
    <w:p w14:paraId="3B353DCF" w14:textId="77777777" w:rsidR="00283457" w:rsidRDefault="00283457" w:rsidP="00283457">
      <w:pPr>
        <w:spacing w:after="80" w:line="240" w:lineRule="auto"/>
        <w:ind w:left="360"/>
        <w:rPr>
          <w:rFonts w:ascii="Times New Roman" w:eastAsia="Times New Roman" w:hAnsi="Times New Roman" w:cs="Times New Roman"/>
          <w:color w:val="auto"/>
          <w:sz w:val="24"/>
          <w:szCs w:val="24"/>
          <w:lang w:eastAsia="en-US"/>
        </w:rPr>
      </w:pPr>
    </w:p>
    <w:p w14:paraId="3A85C36D" w14:textId="44E89F92" w:rsidR="00283457" w:rsidRDefault="00283457" w:rsidP="00283457">
      <w:pPr>
        <w:spacing w:after="80" w:line="240" w:lineRule="auto"/>
        <w:ind w:left="360"/>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noProof/>
          <w:color w:val="auto"/>
          <w:sz w:val="24"/>
          <w:szCs w:val="24"/>
          <w:lang w:eastAsia="en-US"/>
        </w:rPr>
        <w:drawing>
          <wp:inline distT="0" distB="0" distL="0" distR="0" wp14:anchorId="2B3E7796" wp14:editId="5A438D6A">
            <wp:extent cx="4907280" cy="808355"/>
            <wp:effectExtent l="0" t="0" r="7620" b="0"/>
            <wp:docPr id="207463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33767" name=""/>
                    <pic:cNvPicPr/>
                  </pic:nvPicPr>
                  <pic:blipFill>
                    <a:blip r:embed="rId15"/>
                    <a:stretch>
                      <a:fillRect/>
                    </a:stretch>
                  </pic:blipFill>
                  <pic:spPr>
                    <a:xfrm>
                      <a:off x="0" y="0"/>
                      <a:ext cx="4907280" cy="808355"/>
                    </a:xfrm>
                    <a:prstGeom prst="rect">
                      <a:avLst/>
                    </a:prstGeom>
                  </pic:spPr>
                </pic:pic>
              </a:graphicData>
            </a:graphic>
          </wp:inline>
        </w:drawing>
      </w:r>
    </w:p>
    <w:p w14:paraId="1233DB3B" w14:textId="77777777" w:rsidR="00283457" w:rsidRPr="00283457" w:rsidRDefault="00283457" w:rsidP="00283457">
      <w:pPr>
        <w:spacing w:after="80" w:line="240" w:lineRule="auto"/>
        <w:ind w:left="360"/>
        <w:rPr>
          <w:rFonts w:ascii="Times New Roman" w:eastAsia="Times New Roman" w:hAnsi="Times New Roman" w:cs="Times New Roman"/>
          <w:color w:val="auto"/>
          <w:sz w:val="24"/>
          <w:szCs w:val="24"/>
          <w:lang w:eastAsia="en-US"/>
        </w:rPr>
      </w:pPr>
    </w:p>
    <w:p w14:paraId="7F94F471" w14:textId="19A22F64" w:rsid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Risk Category — live formula combining the two statuses into GREEN / YELLOW / RED per the logic in Section 2.</w:t>
      </w:r>
    </w:p>
    <w:p w14:paraId="77C8792C" w14:textId="5C4D3FFE" w:rsidR="00283457" w:rsidRDefault="00283457" w:rsidP="00283457">
      <w:pPr>
        <w:spacing w:after="80" w:line="240" w:lineRule="auto"/>
        <w:ind w:left="360"/>
        <w:rPr>
          <w:rFonts w:ascii="Times New Roman" w:eastAsia="Times New Roman" w:hAnsi="Times New Roman" w:cs="Times New Roman"/>
          <w:color w:val="auto"/>
          <w:sz w:val="24"/>
          <w:szCs w:val="24"/>
          <w:rtl/>
          <w:lang w:eastAsia="en-US" w:bidi="ar-EG"/>
        </w:rPr>
      </w:pPr>
      <w:r w:rsidRPr="00283457">
        <w:rPr>
          <w:rFonts w:ascii="Times New Roman" w:eastAsia="Times New Roman" w:hAnsi="Times New Roman" w:cs="Times New Roman"/>
          <w:noProof/>
          <w:color w:val="auto"/>
          <w:sz w:val="24"/>
          <w:szCs w:val="24"/>
          <w:lang w:eastAsia="en-US" w:bidi="ar-EG"/>
        </w:rPr>
        <w:drawing>
          <wp:inline distT="0" distB="0" distL="0" distR="0" wp14:anchorId="1A9CDEA6" wp14:editId="3385AE57">
            <wp:extent cx="4945380" cy="898525"/>
            <wp:effectExtent l="0" t="0" r="7620" b="0"/>
            <wp:docPr id="27600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09549" name=""/>
                    <pic:cNvPicPr/>
                  </pic:nvPicPr>
                  <pic:blipFill>
                    <a:blip r:embed="rId16"/>
                    <a:stretch>
                      <a:fillRect/>
                    </a:stretch>
                  </pic:blipFill>
                  <pic:spPr>
                    <a:xfrm>
                      <a:off x="0" y="0"/>
                      <a:ext cx="4945380" cy="898525"/>
                    </a:xfrm>
                    <a:prstGeom prst="rect">
                      <a:avLst/>
                    </a:prstGeom>
                  </pic:spPr>
                </pic:pic>
              </a:graphicData>
            </a:graphic>
          </wp:inline>
        </w:drawing>
      </w:r>
    </w:p>
    <w:p w14:paraId="28C4D585" w14:textId="77777777" w:rsidR="00283457" w:rsidRPr="00283457" w:rsidRDefault="00283457" w:rsidP="00283457">
      <w:pPr>
        <w:spacing w:after="80" w:line="240" w:lineRule="auto"/>
        <w:ind w:left="360"/>
        <w:rPr>
          <w:rFonts w:ascii="Times New Roman" w:eastAsia="Times New Roman" w:hAnsi="Times New Roman" w:cs="Times New Roman"/>
          <w:color w:val="auto"/>
          <w:sz w:val="24"/>
          <w:szCs w:val="24"/>
          <w:lang w:eastAsia="en-US"/>
        </w:rPr>
      </w:pPr>
    </w:p>
    <w:p w14:paraId="42623B0C" w14:textId="378A0AD5" w:rsidR="00283457" w:rsidRP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Helper columns (Attn(G)/Avg(G), Attn(Y)/Avg(Y), Attn(R)/Avg(R), X0/Y60/X75/</w:t>
      </w:r>
      <w:proofErr w:type="gramStart"/>
      <w:r w:rsidRPr="00283457">
        <w:rPr>
          <w:rFonts w:ascii="Times New Roman" w:eastAsia="Times New Roman" w:hAnsi="Times New Roman" w:cs="Times New Roman"/>
          <w:color w:val="auto"/>
          <w:sz w:val="24"/>
          <w:szCs w:val="24"/>
          <w:lang w:eastAsia="en-US"/>
        </w:rPr>
        <w:t>Y0100) —</w:t>
      </w:r>
      <w:proofErr w:type="gramEnd"/>
      <w:r w:rsidRPr="00283457">
        <w:rPr>
          <w:rFonts w:ascii="Times New Roman" w:eastAsia="Times New Roman" w:hAnsi="Times New Roman" w:cs="Times New Roman"/>
          <w:color w:val="auto"/>
          <w:sz w:val="24"/>
          <w:szCs w:val="24"/>
          <w:lang w:eastAsia="en-US"/>
        </w:rPr>
        <w:t xml:space="preserve"> used purely to drive the threshold scatter chart on the Dashboard sheet, splitting points by risk tier and marking the 60%/75% cutoff lines.</w:t>
      </w:r>
    </w:p>
    <w:p w14:paraId="229C121B" w14:textId="77777777" w:rsidR="00283457" w:rsidRPr="00283457" w:rsidRDefault="00283457" w:rsidP="00283457">
      <w:pPr>
        <w:spacing w:after="15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 xml:space="preserve">Column design keeps raw inputs (Test 1–3, Attendance %) separate from derived fields (Average, statuses, Risk Category), so replacing the raw columns with a new roster </w:t>
      </w:r>
      <w:r w:rsidRPr="00283457">
        <w:rPr>
          <w:rFonts w:ascii="Times New Roman" w:eastAsia="Times New Roman" w:hAnsi="Times New Roman" w:cs="Times New Roman"/>
          <w:color w:val="auto"/>
          <w:sz w:val="24"/>
          <w:szCs w:val="24"/>
          <w:lang w:eastAsia="en-US"/>
        </w:rPr>
        <w:lastRenderedPageBreak/>
        <w:t>automatically recalculates every downstream status and chart — no manual re-tagging needed.</w:t>
      </w:r>
    </w:p>
    <w:p w14:paraId="586F6921" w14:textId="77777777" w:rsidR="00283457" w:rsidRPr="00283457" w:rsidRDefault="00283457" w:rsidP="00283457">
      <w:pPr>
        <w:spacing w:before="200" w:after="100" w:line="240" w:lineRule="auto"/>
        <w:outlineLvl w:val="1"/>
        <w:rPr>
          <w:rFonts w:ascii="Times New Roman" w:eastAsia="Times New Roman" w:hAnsi="Times New Roman" w:cs="Times New Roman"/>
          <w:color w:val="2E74B5"/>
          <w:sz w:val="24"/>
          <w:szCs w:val="24"/>
          <w:lang w:eastAsia="en-US"/>
        </w:rPr>
      </w:pPr>
      <w:r w:rsidRPr="00283457">
        <w:rPr>
          <w:rFonts w:ascii="Times New Roman" w:eastAsia="Times New Roman" w:hAnsi="Times New Roman" w:cs="Times New Roman"/>
          <w:color w:val="2E74B5"/>
          <w:sz w:val="24"/>
          <w:szCs w:val="24"/>
          <w:lang w:eastAsia="en-US"/>
        </w:rPr>
        <w:t>3b. Analytics &amp; Logic Tier — Orange Data Mining</w:t>
      </w:r>
    </w:p>
    <w:p w14:paraId="4520F03A" w14:textId="77777777" w:rsidR="00283457" w:rsidRPr="00283457" w:rsidRDefault="00283457" w:rsidP="00283457">
      <w:pPr>
        <w:spacing w:after="15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The Excel data matrix is ingested through a File widget pointed at the workbook (the workflow's saved path shows Dataset.xlsx as the source), then split across two paths:</w:t>
      </w:r>
    </w:p>
    <w:p w14:paraId="1BACC7BA" w14:textId="77777777" w:rsidR="00283457" w:rsidRP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File → Tree (Learner): feeds the raw feature set into a Tree Learner widget.</w:t>
      </w:r>
    </w:p>
    <w:p w14:paraId="4E76D833" w14:textId="77777777" w:rsidR="00283457" w:rsidRP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File → Test and Score (train data) + Tree → Test and Score (learner): the Tree Learner's model is evaluated against the training data inside Test and Score.</w:t>
      </w:r>
    </w:p>
    <w:p w14:paraId="40510E1E" w14:textId="77777777" w:rsidR="00283457" w:rsidRP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 xml:space="preserve">Test and Score → </w:t>
      </w:r>
      <w:proofErr w:type="gramStart"/>
      <w:r w:rsidRPr="00283457">
        <w:rPr>
          <w:rFonts w:ascii="Times New Roman" w:eastAsia="Times New Roman" w:hAnsi="Times New Roman" w:cs="Times New Roman"/>
          <w:color w:val="auto"/>
          <w:sz w:val="24"/>
          <w:szCs w:val="24"/>
          <w:lang w:eastAsia="en-US"/>
        </w:rPr>
        <w:t>Predictions:</w:t>
      </w:r>
      <w:proofErr w:type="gramEnd"/>
      <w:r w:rsidRPr="00283457">
        <w:rPr>
          <w:rFonts w:ascii="Times New Roman" w:eastAsia="Times New Roman" w:hAnsi="Times New Roman" w:cs="Times New Roman"/>
          <w:color w:val="auto"/>
          <w:sz w:val="24"/>
          <w:szCs w:val="24"/>
          <w:lang w:eastAsia="en-US"/>
        </w:rPr>
        <w:t xml:space="preserve"> produces per-student predicted Risk Category alongside the actual label.</w:t>
      </w:r>
    </w:p>
    <w:p w14:paraId="00977CD4" w14:textId="77777777" w:rsidR="00283457" w:rsidRP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Test and Score → Confusion Matrix: cross-tabulates predicted vs. actual Risk Category to show classification accuracy per class.</w:t>
      </w:r>
    </w:p>
    <w:p w14:paraId="4E9C8205" w14:textId="77777777" w:rsidR="00283457" w:rsidRPr="00283457" w:rsidRDefault="00283457" w:rsidP="00283457">
      <w:pPr>
        <w:numPr>
          <w:ilvl w:val="0"/>
          <w:numId w:val="37"/>
        </w:numPr>
        <w:spacing w:after="8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Tree → Tree Viewer: renders the visual decision tree, showing which feature (Average or Attendance %) the model splits on first and at what value, mirroring the 60%/75% business rule.</w:t>
      </w:r>
    </w:p>
    <w:p w14:paraId="6534CBB6" w14:textId="77777777" w:rsidR="00283457" w:rsidRPr="00283457" w:rsidRDefault="00283457" w:rsidP="00283457">
      <w:pPr>
        <w:spacing w:after="150" w:line="240" w:lineRule="auto"/>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 xml:space="preserve">The critical configuration step — flagged directly </w:t>
      </w:r>
      <w:proofErr w:type="gramStart"/>
      <w:r w:rsidRPr="00283457">
        <w:rPr>
          <w:rFonts w:ascii="Times New Roman" w:eastAsia="Times New Roman" w:hAnsi="Times New Roman" w:cs="Times New Roman"/>
          <w:color w:val="auto"/>
          <w:sz w:val="24"/>
          <w:szCs w:val="24"/>
          <w:lang w:eastAsia="en-US"/>
        </w:rPr>
        <w:t>in</w:t>
      </w:r>
      <w:proofErr w:type="gramEnd"/>
      <w:r w:rsidRPr="00283457">
        <w:rPr>
          <w:rFonts w:ascii="Times New Roman" w:eastAsia="Times New Roman" w:hAnsi="Times New Roman" w:cs="Times New Roman"/>
          <w:color w:val="auto"/>
          <w:sz w:val="24"/>
          <w:szCs w:val="24"/>
          <w:lang w:eastAsia="en-US"/>
        </w:rPr>
        <w:t xml:space="preserve"> your workbook's README and confirmed in the workflow's saved domain — is that Academic Status and Attendance Status must be set to META, not Feature, in the File widget. Both fields are deterministic restatements of the target (Risk Category), so leaving them as Features lets the tree split on them directly and “cheat” its way to a meaningless 1.000 accuracy. With them correctly set as </w:t>
      </w:r>
      <w:proofErr w:type="gramStart"/>
      <w:r w:rsidRPr="00283457">
        <w:rPr>
          <w:rFonts w:ascii="Times New Roman" w:eastAsia="Times New Roman" w:hAnsi="Times New Roman" w:cs="Times New Roman"/>
          <w:color w:val="auto"/>
          <w:sz w:val="24"/>
          <w:szCs w:val="24"/>
          <w:lang w:eastAsia="en-US"/>
        </w:rPr>
        <w:t>meta attributes</w:t>
      </w:r>
      <w:proofErr w:type="gramEnd"/>
      <w:r w:rsidRPr="00283457">
        <w:rPr>
          <w:rFonts w:ascii="Times New Roman" w:eastAsia="Times New Roman" w:hAnsi="Times New Roman" w:cs="Times New Roman"/>
          <w:color w:val="auto"/>
          <w:sz w:val="24"/>
          <w:szCs w:val="24"/>
          <w:lang w:eastAsia="en-US"/>
        </w:rPr>
        <w:t xml:space="preserve">, the tree is forced to learn the classification boundary from the genuine inputs — Average and </w:t>
      </w:r>
      <w:proofErr w:type="gramStart"/>
      <w:r w:rsidRPr="00283457">
        <w:rPr>
          <w:rFonts w:ascii="Times New Roman" w:eastAsia="Times New Roman" w:hAnsi="Times New Roman" w:cs="Times New Roman"/>
          <w:color w:val="auto"/>
          <w:sz w:val="24"/>
          <w:szCs w:val="24"/>
          <w:lang w:eastAsia="en-US"/>
        </w:rPr>
        <w:t>Attendance % —</w:t>
      </w:r>
      <w:proofErr w:type="gramEnd"/>
      <w:r w:rsidRPr="00283457">
        <w:rPr>
          <w:rFonts w:ascii="Times New Roman" w:eastAsia="Times New Roman" w:hAnsi="Times New Roman" w:cs="Times New Roman"/>
          <w:color w:val="auto"/>
          <w:sz w:val="24"/>
          <w:szCs w:val="24"/>
          <w:lang w:eastAsia="en-US"/>
        </w:rPr>
        <w:t xml:space="preserve"> reproducing the 60%/75% rule from the raw numbers rather than reading the answer off an adjacent column.</w:t>
      </w:r>
    </w:p>
    <w:p w14:paraId="5952C8BB" w14:textId="77777777" w:rsidR="00283457" w:rsidRPr="00283457" w:rsidRDefault="00283457" w:rsidP="00283457">
      <w:pPr>
        <w:spacing w:after="100" w:afterAutospacing="1" w:line="240" w:lineRule="auto"/>
        <w:jc w:val="both"/>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With the roles set correctly, the workflow is a six-widget pipeline:</w:t>
      </w:r>
    </w:p>
    <w:p w14:paraId="57EBA4B2" w14:textId="472A0ED9" w:rsidR="00283457" w:rsidRPr="00283457" w:rsidRDefault="00283457" w:rsidP="00283457">
      <w:pPr>
        <w:pStyle w:val="af5"/>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b/>
          <w:bCs/>
          <w:color w:val="auto"/>
          <w:sz w:val="24"/>
          <w:szCs w:val="24"/>
          <w:lang w:eastAsia="en-US"/>
        </w:rPr>
        <w:t>File</w:t>
      </w:r>
      <w:r w:rsidRPr="00283457">
        <w:rPr>
          <w:rFonts w:ascii="Times New Roman" w:eastAsia="Times New Roman" w:hAnsi="Times New Roman" w:cs="Times New Roman"/>
          <w:color w:val="auto"/>
          <w:sz w:val="24"/>
          <w:szCs w:val="24"/>
          <w:lang w:eastAsia="en-US"/>
        </w:rPr>
        <w:t xml:space="preserve"> </w:t>
      </w:r>
    </w:p>
    <w:p w14:paraId="061A16B0" w14:textId="77777777" w:rsidR="00283457" w:rsidRPr="00283457" w:rsidRDefault="00283457" w:rsidP="00283457">
      <w:pPr>
        <w:numPr>
          <w:ilvl w:val="0"/>
          <w:numId w:val="38"/>
        </w:numPr>
        <w:spacing w:after="100" w:afterAutospacing="1" w:line="240" w:lineRule="auto"/>
        <w:jc w:val="both"/>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 xml:space="preserve">Imports the </w:t>
      </w:r>
      <w:r w:rsidRPr="00283457">
        <w:rPr>
          <w:rFonts w:ascii="Times New Roman" w:eastAsia="Times New Roman" w:hAnsi="Times New Roman" w:cs="Times New Roman"/>
          <w:b/>
          <w:bCs/>
          <w:color w:val="auto"/>
          <w:sz w:val="24"/>
          <w:szCs w:val="24"/>
          <w:lang w:eastAsia="en-US"/>
        </w:rPr>
        <w:t>Dataset.xlsx</w:t>
      </w:r>
      <w:r w:rsidRPr="00283457">
        <w:rPr>
          <w:rFonts w:ascii="Times New Roman" w:eastAsia="Times New Roman" w:hAnsi="Times New Roman" w:cs="Times New Roman"/>
          <w:color w:val="auto"/>
          <w:sz w:val="24"/>
          <w:szCs w:val="24"/>
          <w:lang w:eastAsia="en-US"/>
        </w:rPr>
        <w:t xml:space="preserve"> workbook into Orange. </w:t>
      </w:r>
    </w:p>
    <w:p w14:paraId="31E4FF22" w14:textId="77777777" w:rsidR="00283457" w:rsidRPr="00283457" w:rsidRDefault="00283457" w:rsidP="00283457">
      <w:pPr>
        <w:numPr>
          <w:ilvl w:val="0"/>
          <w:numId w:val="38"/>
        </w:numPr>
        <w:spacing w:after="100" w:afterAutospacing="1" w:line="240" w:lineRule="auto"/>
        <w:jc w:val="both"/>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 xml:space="preserve">Reads the </w:t>
      </w:r>
      <w:r w:rsidRPr="00283457">
        <w:rPr>
          <w:rFonts w:ascii="Times New Roman" w:eastAsia="Times New Roman" w:hAnsi="Times New Roman" w:cs="Times New Roman"/>
          <w:b/>
          <w:bCs/>
          <w:color w:val="auto"/>
          <w:sz w:val="24"/>
          <w:szCs w:val="24"/>
          <w:lang w:eastAsia="en-US"/>
        </w:rPr>
        <w:t>Student Data</w:t>
      </w:r>
      <w:r w:rsidRPr="00283457">
        <w:rPr>
          <w:rFonts w:ascii="Times New Roman" w:eastAsia="Times New Roman" w:hAnsi="Times New Roman" w:cs="Times New Roman"/>
          <w:color w:val="auto"/>
          <w:sz w:val="24"/>
          <w:szCs w:val="24"/>
          <w:lang w:eastAsia="en-US"/>
        </w:rPr>
        <w:t xml:space="preserve"> worksheet containing all student records. </w:t>
      </w:r>
    </w:p>
    <w:p w14:paraId="391C80BC" w14:textId="77777777" w:rsidR="00283457" w:rsidRPr="00283457" w:rsidRDefault="00283457" w:rsidP="00283457">
      <w:pPr>
        <w:numPr>
          <w:ilvl w:val="0"/>
          <w:numId w:val="38"/>
        </w:numPr>
        <w:spacing w:after="100" w:afterAutospacing="1" w:line="240" w:lineRule="auto"/>
        <w:jc w:val="both"/>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 xml:space="preserve">Assigns the correct variable roles (Features, Target/Class, and ID/Meta). </w:t>
      </w:r>
    </w:p>
    <w:p w14:paraId="15838DC8" w14:textId="77777777" w:rsidR="00283457" w:rsidRPr="00283457" w:rsidRDefault="00283457" w:rsidP="00283457">
      <w:pPr>
        <w:numPr>
          <w:ilvl w:val="0"/>
          <w:numId w:val="38"/>
        </w:numPr>
        <w:spacing w:after="100" w:afterAutospacing="1" w:line="240" w:lineRule="auto"/>
        <w:jc w:val="both"/>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 xml:space="preserve">Serves as the starting point for the entire machine learning workflow. </w:t>
      </w:r>
    </w:p>
    <w:p w14:paraId="0C9E69FB" w14:textId="07BE8FE9" w:rsidR="00283457" w:rsidRDefault="00283457" w:rsidP="00283457">
      <w:pPr>
        <w:spacing w:after="100" w:afterAutospacing="1" w:line="240" w:lineRule="auto"/>
        <w:jc w:val="both"/>
        <w:rPr>
          <w:rFonts w:ascii="Times New Roman" w:eastAsia="Times New Roman" w:hAnsi="Times New Roman" w:cs="Times New Roman"/>
          <w:color w:val="auto"/>
          <w:sz w:val="24"/>
          <w:szCs w:val="24"/>
          <w:rtl/>
          <w:lang w:eastAsia="en-US"/>
        </w:rPr>
      </w:pPr>
      <w:r w:rsidRPr="00283457">
        <w:rPr>
          <w:rFonts w:ascii="Times New Roman" w:eastAsia="Times New Roman" w:hAnsi="Times New Roman" w:cs="Times New Roman"/>
          <w:noProof/>
          <w:color w:val="auto"/>
          <w:sz w:val="24"/>
          <w:szCs w:val="24"/>
          <w:lang w:eastAsia="en-US"/>
        </w:rPr>
        <w:lastRenderedPageBreak/>
        <w:drawing>
          <wp:inline distT="0" distB="0" distL="0" distR="0" wp14:anchorId="34A387E8" wp14:editId="65A8F4C4">
            <wp:extent cx="4175760" cy="3429000"/>
            <wp:effectExtent l="0" t="0" r="0" b="0"/>
            <wp:docPr id="76713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36614" name=""/>
                    <pic:cNvPicPr/>
                  </pic:nvPicPr>
                  <pic:blipFill>
                    <a:blip r:embed="rId17"/>
                    <a:stretch>
                      <a:fillRect/>
                    </a:stretch>
                  </pic:blipFill>
                  <pic:spPr>
                    <a:xfrm>
                      <a:off x="0" y="0"/>
                      <a:ext cx="4175760" cy="3429000"/>
                    </a:xfrm>
                    <a:prstGeom prst="rect">
                      <a:avLst/>
                    </a:prstGeom>
                  </pic:spPr>
                </pic:pic>
              </a:graphicData>
            </a:graphic>
          </wp:inline>
        </w:drawing>
      </w:r>
    </w:p>
    <w:p w14:paraId="684D392E" w14:textId="3A8C8134" w:rsidR="00283457" w:rsidRPr="00283457" w:rsidRDefault="00283457" w:rsidP="00283457">
      <w:pPr>
        <w:pStyle w:val="af5"/>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b/>
          <w:bCs/>
          <w:color w:val="auto"/>
          <w:sz w:val="24"/>
          <w:szCs w:val="24"/>
          <w:lang w:eastAsia="en-US"/>
        </w:rPr>
        <w:t>Tree</w:t>
      </w:r>
      <w:r w:rsidRPr="00283457">
        <w:rPr>
          <w:rFonts w:ascii="Times New Roman" w:eastAsia="Times New Roman" w:hAnsi="Times New Roman" w:cs="Times New Roman"/>
          <w:color w:val="auto"/>
          <w:sz w:val="24"/>
          <w:szCs w:val="24"/>
          <w:lang w:eastAsia="en-US"/>
        </w:rPr>
        <w:t xml:space="preserve"> </w:t>
      </w:r>
    </w:p>
    <w:p w14:paraId="75978155" w14:textId="77777777" w:rsidR="00283457" w:rsidRPr="00283457" w:rsidRDefault="00283457" w:rsidP="00283457">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 xml:space="preserve">Uses the </w:t>
      </w:r>
      <w:proofErr w:type="spellStart"/>
      <w:r w:rsidRPr="00283457">
        <w:rPr>
          <w:rFonts w:ascii="Times New Roman" w:eastAsia="Times New Roman" w:hAnsi="Times New Roman" w:cs="Times New Roman"/>
          <w:b/>
          <w:bCs/>
          <w:color w:val="auto"/>
          <w:sz w:val="24"/>
          <w:szCs w:val="24"/>
          <w:lang w:eastAsia="en-US"/>
        </w:rPr>
        <w:t>OWTreeLearner</w:t>
      </w:r>
      <w:proofErr w:type="spellEnd"/>
      <w:r w:rsidRPr="00283457">
        <w:rPr>
          <w:rFonts w:ascii="Times New Roman" w:eastAsia="Times New Roman" w:hAnsi="Times New Roman" w:cs="Times New Roman"/>
          <w:color w:val="auto"/>
          <w:sz w:val="24"/>
          <w:szCs w:val="24"/>
          <w:lang w:eastAsia="en-US"/>
        </w:rPr>
        <w:t xml:space="preserve"> widget to build a decision tree classifier. </w:t>
      </w:r>
    </w:p>
    <w:p w14:paraId="5049A219" w14:textId="77777777" w:rsidR="00283457" w:rsidRPr="00283457" w:rsidRDefault="00283457" w:rsidP="00283457">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 xml:space="preserve">Creates rule-based classification using binary splits. </w:t>
      </w:r>
    </w:p>
    <w:p w14:paraId="33DC7B9D" w14:textId="77777777" w:rsidR="00283457" w:rsidRPr="00283457" w:rsidRDefault="00283457" w:rsidP="00283457">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 xml:space="preserve">Maximum tree depth is set to </w:t>
      </w:r>
      <w:r w:rsidRPr="00283457">
        <w:rPr>
          <w:rFonts w:ascii="Times New Roman" w:eastAsia="Times New Roman" w:hAnsi="Times New Roman" w:cs="Times New Roman"/>
          <w:b/>
          <w:bCs/>
          <w:color w:val="auto"/>
          <w:sz w:val="24"/>
          <w:szCs w:val="24"/>
          <w:lang w:eastAsia="en-US"/>
        </w:rPr>
        <w:t>100</w:t>
      </w:r>
      <w:r w:rsidRPr="00283457">
        <w:rPr>
          <w:rFonts w:ascii="Times New Roman" w:eastAsia="Times New Roman" w:hAnsi="Times New Roman" w:cs="Times New Roman"/>
          <w:color w:val="auto"/>
          <w:sz w:val="24"/>
          <w:szCs w:val="24"/>
          <w:lang w:eastAsia="en-US"/>
        </w:rPr>
        <w:t xml:space="preserve">, allowing the tree to grow as needed. </w:t>
      </w:r>
    </w:p>
    <w:p w14:paraId="2C7F0A68" w14:textId="77777777" w:rsidR="00283457" w:rsidRPr="00283457" w:rsidRDefault="00283457" w:rsidP="00283457">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proofErr w:type="gramStart"/>
      <w:r w:rsidRPr="00283457">
        <w:rPr>
          <w:rFonts w:ascii="Times New Roman" w:eastAsia="Times New Roman" w:hAnsi="Times New Roman" w:cs="Times New Roman"/>
          <w:color w:val="auto"/>
          <w:sz w:val="24"/>
          <w:szCs w:val="24"/>
          <w:lang w:eastAsia="en-US"/>
        </w:rPr>
        <w:t>Stops</w:t>
      </w:r>
      <w:proofErr w:type="gramEnd"/>
      <w:r w:rsidRPr="00283457">
        <w:rPr>
          <w:rFonts w:ascii="Times New Roman" w:eastAsia="Times New Roman" w:hAnsi="Times New Roman" w:cs="Times New Roman"/>
          <w:color w:val="auto"/>
          <w:sz w:val="24"/>
          <w:szCs w:val="24"/>
          <w:lang w:eastAsia="en-US"/>
        </w:rPr>
        <w:t xml:space="preserve"> splitting when a node reaches </w:t>
      </w:r>
      <w:r w:rsidRPr="00283457">
        <w:rPr>
          <w:rFonts w:ascii="Times New Roman" w:eastAsia="Times New Roman" w:hAnsi="Times New Roman" w:cs="Times New Roman"/>
          <w:b/>
          <w:bCs/>
          <w:color w:val="auto"/>
          <w:sz w:val="24"/>
          <w:szCs w:val="24"/>
          <w:lang w:eastAsia="en-US"/>
        </w:rPr>
        <w:t>95% majority purity</w:t>
      </w:r>
      <w:r w:rsidRPr="00283457">
        <w:rPr>
          <w:rFonts w:ascii="Times New Roman" w:eastAsia="Times New Roman" w:hAnsi="Times New Roman" w:cs="Times New Roman"/>
          <w:color w:val="auto"/>
          <w:sz w:val="24"/>
          <w:szCs w:val="24"/>
          <w:lang w:eastAsia="en-US"/>
        </w:rPr>
        <w:t xml:space="preserve"> (</w:t>
      </w:r>
      <w:proofErr w:type="spellStart"/>
      <w:r w:rsidRPr="00283457">
        <w:rPr>
          <w:rFonts w:ascii="Times New Roman" w:eastAsia="Times New Roman" w:hAnsi="Times New Roman" w:cs="Times New Roman"/>
          <w:color w:val="auto"/>
          <w:sz w:val="24"/>
          <w:szCs w:val="24"/>
          <w:lang w:eastAsia="en-US"/>
        </w:rPr>
        <w:t>sufficient_majority</w:t>
      </w:r>
      <w:proofErr w:type="spellEnd"/>
      <w:r w:rsidRPr="00283457">
        <w:rPr>
          <w:rFonts w:ascii="Times New Roman" w:eastAsia="Times New Roman" w:hAnsi="Times New Roman" w:cs="Times New Roman"/>
          <w:color w:val="auto"/>
          <w:sz w:val="24"/>
          <w:szCs w:val="24"/>
          <w:lang w:eastAsia="en-US"/>
        </w:rPr>
        <w:t xml:space="preserve"> = 95%). </w:t>
      </w:r>
    </w:p>
    <w:p w14:paraId="20BEFF7D" w14:textId="77777777" w:rsidR="00283457" w:rsidRPr="00283457" w:rsidRDefault="00283457" w:rsidP="00283457">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 xml:space="preserve">Prevents overfitting by requiring at least </w:t>
      </w:r>
      <w:r w:rsidRPr="00283457">
        <w:rPr>
          <w:rFonts w:ascii="Times New Roman" w:eastAsia="Times New Roman" w:hAnsi="Times New Roman" w:cs="Times New Roman"/>
          <w:b/>
          <w:bCs/>
          <w:color w:val="auto"/>
          <w:sz w:val="24"/>
          <w:szCs w:val="24"/>
          <w:lang w:eastAsia="en-US"/>
        </w:rPr>
        <w:t>5 instances</w:t>
      </w:r>
      <w:r w:rsidRPr="00283457">
        <w:rPr>
          <w:rFonts w:ascii="Times New Roman" w:eastAsia="Times New Roman" w:hAnsi="Times New Roman" w:cs="Times New Roman"/>
          <w:color w:val="auto"/>
          <w:sz w:val="24"/>
          <w:szCs w:val="24"/>
          <w:lang w:eastAsia="en-US"/>
        </w:rPr>
        <w:t xml:space="preserve"> in an internal node and </w:t>
      </w:r>
      <w:r w:rsidRPr="00283457">
        <w:rPr>
          <w:rFonts w:ascii="Times New Roman" w:eastAsia="Times New Roman" w:hAnsi="Times New Roman" w:cs="Times New Roman"/>
          <w:b/>
          <w:bCs/>
          <w:color w:val="auto"/>
          <w:sz w:val="24"/>
          <w:szCs w:val="24"/>
          <w:lang w:eastAsia="en-US"/>
        </w:rPr>
        <w:t>2 instances</w:t>
      </w:r>
      <w:r w:rsidRPr="00283457">
        <w:rPr>
          <w:rFonts w:ascii="Times New Roman" w:eastAsia="Times New Roman" w:hAnsi="Times New Roman" w:cs="Times New Roman"/>
          <w:color w:val="auto"/>
          <w:sz w:val="24"/>
          <w:szCs w:val="24"/>
          <w:lang w:eastAsia="en-US"/>
        </w:rPr>
        <w:t xml:space="preserve"> in a leaf node. </w:t>
      </w:r>
    </w:p>
    <w:p w14:paraId="5A5C31BB" w14:textId="77777777" w:rsidR="00283457" w:rsidRPr="00283457" w:rsidRDefault="00283457" w:rsidP="00283457">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283457">
        <w:rPr>
          <w:rFonts w:ascii="Times New Roman" w:eastAsia="Times New Roman" w:hAnsi="Times New Roman" w:cs="Times New Roman"/>
          <w:color w:val="auto"/>
          <w:sz w:val="24"/>
          <w:szCs w:val="24"/>
          <w:lang w:eastAsia="en-US"/>
        </w:rPr>
        <w:t xml:space="preserve">Produces interpretable decision rules based on the dataset features. </w:t>
      </w:r>
    </w:p>
    <w:p w14:paraId="41BBCAC1" w14:textId="1C21E747" w:rsidR="00283457" w:rsidRDefault="00283457" w:rsidP="00283457">
      <w:pPr>
        <w:spacing w:after="100" w:afterAutospacing="1" w:line="240" w:lineRule="auto"/>
        <w:jc w:val="both"/>
        <w:rPr>
          <w:rFonts w:ascii="Times New Roman" w:eastAsia="Times New Roman" w:hAnsi="Times New Roman" w:cs="Times New Roman"/>
          <w:color w:val="auto"/>
          <w:sz w:val="24"/>
          <w:szCs w:val="24"/>
          <w:rtl/>
          <w:lang w:eastAsia="en-US"/>
        </w:rPr>
      </w:pPr>
      <w:r w:rsidRPr="00283457">
        <w:rPr>
          <w:rFonts w:ascii="Times New Roman" w:eastAsia="Times New Roman" w:hAnsi="Times New Roman" w:cs="Times New Roman"/>
          <w:noProof/>
          <w:color w:val="auto"/>
          <w:sz w:val="24"/>
          <w:szCs w:val="24"/>
          <w:lang w:eastAsia="en-US"/>
        </w:rPr>
        <w:lastRenderedPageBreak/>
        <w:drawing>
          <wp:inline distT="0" distB="0" distL="0" distR="0" wp14:anchorId="5BB23F6C" wp14:editId="2C030E1C">
            <wp:extent cx="3436620" cy="2705100"/>
            <wp:effectExtent l="0" t="0" r="0" b="0"/>
            <wp:docPr id="123805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53833" name=""/>
                    <pic:cNvPicPr/>
                  </pic:nvPicPr>
                  <pic:blipFill>
                    <a:blip r:embed="rId18"/>
                    <a:stretch>
                      <a:fillRect/>
                    </a:stretch>
                  </pic:blipFill>
                  <pic:spPr>
                    <a:xfrm>
                      <a:off x="0" y="0"/>
                      <a:ext cx="3437108" cy="2705484"/>
                    </a:xfrm>
                    <a:prstGeom prst="rect">
                      <a:avLst/>
                    </a:prstGeom>
                  </pic:spPr>
                </pic:pic>
              </a:graphicData>
            </a:graphic>
          </wp:inline>
        </w:drawing>
      </w:r>
    </w:p>
    <w:p w14:paraId="7E31040D" w14:textId="57ACD753" w:rsidR="00C15B77" w:rsidRPr="00C15B77" w:rsidRDefault="00C15B77" w:rsidP="00C15B77">
      <w:pPr>
        <w:pStyle w:val="af5"/>
        <w:numPr>
          <w:ilvl w:val="0"/>
          <w:numId w:val="43"/>
        </w:numPr>
        <w:spacing w:after="100" w:afterAutospacing="1" w:line="240" w:lineRule="auto"/>
        <w:jc w:val="both"/>
        <w:rPr>
          <w:rFonts w:ascii="Times New Roman" w:eastAsia="Times New Roman" w:hAnsi="Times New Roman" w:cs="Times New Roman"/>
          <w:b/>
          <w:bCs/>
          <w:color w:val="auto"/>
          <w:sz w:val="24"/>
          <w:szCs w:val="24"/>
          <w:lang w:eastAsia="en-US"/>
        </w:rPr>
      </w:pPr>
      <w:r w:rsidRPr="00C15B77">
        <w:rPr>
          <w:rFonts w:ascii="Times New Roman" w:eastAsia="Times New Roman" w:hAnsi="Times New Roman" w:cs="Times New Roman"/>
          <w:b/>
          <w:bCs/>
          <w:color w:val="auto"/>
          <w:sz w:val="24"/>
          <w:szCs w:val="24"/>
          <w:lang w:eastAsia="en-US"/>
        </w:rPr>
        <w:t>Test and Score</w:t>
      </w:r>
    </w:p>
    <w:p w14:paraId="397569C6" w14:textId="77777777" w:rsidR="00C15B77" w:rsidRPr="00C15B77" w:rsidRDefault="00C15B77" w:rsidP="00C15B77">
      <w:pPr>
        <w:numPr>
          <w:ilvl w:val="0"/>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Evaluates the decision tree model's performance. </w:t>
      </w:r>
    </w:p>
    <w:p w14:paraId="68679EEE" w14:textId="77777777" w:rsidR="00C15B77" w:rsidRPr="00C15B77" w:rsidRDefault="00C15B77" w:rsidP="00C15B77">
      <w:pPr>
        <w:numPr>
          <w:ilvl w:val="0"/>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Uses </w:t>
      </w:r>
      <w:r w:rsidRPr="00C15B77">
        <w:rPr>
          <w:rFonts w:ascii="Times New Roman" w:eastAsia="Times New Roman" w:hAnsi="Times New Roman" w:cs="Times New Roman"/>
          <w:b/>
          <w:bCs/>
          <w:color w:val="auto"/>
          <w:sz w:val="24"/>
          <w:szCs w:val="24"/>
          <w:lang w:eastAsia="en-US"/>
        </w:rPr>
        <w:t>2-fold Cross Validation</w:t>
      </w:r>
      <w:r w:rsidRPr="00C15B77">
        <w:rPr>
          <w:rFonts w:ascii="Times New Roman" w:eastAsia="Times New Roman" w:hAnsi="Times New Roman" w:cs="Times New Roman"/>
          <w:color w:val="auto"/>
          <w:sz w:val="24"/>
          <w:szCs w:val="24"/>
          <w:lang w:eastAsia="en-US"/>
        </w:rPr>
        <w:t xml:space="preserve"> repeated </w:t>
      </w:r>
      <w:r w:rsidRPr="00C15B77">
        <w:rPr>
          <w:rFonts w:ascii="Times New Roman" w:eastAsia="Times New Roman" w:hAnsi="Times New Roman" w:cs="Times New Roman"/>
          <w:b/>
          <w:bCs/>
          <w:color w:val="auto"/>
          <w:sz w:val="24"/>
          <w:szCs w:val="24"/>
          <w:lang w:eastAsia="en-US"/>
        </w:rPr>
        <w:t>3 times</w:t>
      </w:r>
      <w:r w:rsidRPr="00C15B77">
        <w:rPr>
          <w:rFonts w:ascii="Times New Roman" w:eastAsia="Times New Roman" w:hAnsi="Times New Roman" w:cs="Times New Roman"/>
          <w:color w:val="auto"/>
          <w:sz w:val="24"/>
          <w:szCs w:val="24"/>
          <w:lang w:eastAsia="en-US"/>
        </w:rPr>
        <w:t xml:space="preserve"> for reliable evaluation. </w:t>
      </w:r>
    </w:p>
    <w:p w14:paraId="6A48EDAB" w14:textId="77777777" w:rsidR="00C15B77" w:rsidRPr="00C15B77" w:rsidRDefault="00C15B77" w:rsidP="00C15B77">
      <w:pPr>
        <w:numPr>
          <w:ilvl w:val="0"/>
          <w:numId w:val="42"/>
        </w:numPr>
        <w:spacing w:after="100" w:afterAutospacing="1" w:line="240" w:lineRule="auto"/>
        <w:jc w:val="both"/>
        <w:rPr>
          <w:rFonts w:ascii="Times New Roman" w:eastAsia="Times New Roman" w:hAnsi="Times New Roman" w:cs="Times New Roman"/>
          <w:color w:val="auto"/>
          <w:sz w:val="24"/>
          <w:szCs w:val="24"/>
          <w:lang w:eastAsia="en-US"/>
        </w:rPr>
      </w:pPr>
      <w:proofErr w:type="gramStart"/>
      <w:r w:rsidRPr="00C15B77">
        <w:rPr>
          <w:rFonts w:ascii="Times New Roman" w:eastAsia="Times New Roman" w:hAnsi="Times New Roman" w:cs="Times New Roman"/>
          <w:color w:val="auto"/>
          <w:sz w:val="24"/>
          <w:szCs w:val="24"/>
          <w:lang w:eastAsia="en-US"/>
        </w:rPr>
        <w:t>Reports</w:t>
      </w:r>
      <w:proofErr w:type="gramEnd"/>
      <w:r w:rsidRPr="00C15B77">
        <w:rPr>
          <w:rFonts w:ascii="Times New Roman" w:eastAsia="Times New Roman" w:hAnsi="Times New Roman" w:cs="Times New Roman"/>
          <w:color w:val="auto"/>
          <w:sz w:val="24"/>
          <w:szCs w:val="24"/>
          <w:lang w:eastAsia="en-US"/>
        </w:rPr>
        <w:t xml:space="preserve"> the main classification metrics: </w:t>
      </w:r>
    </w:p>
    <w:p w14:paraId="0AD2B7D4" w14:textId="77777777" w:rsidR="00C15B77" w:rsidRPr="00C15B77" w:rsidRDefault="00C15B77" w:rsidP="00C15B77">
      <w:pPr>
        <w:numPr>
          <w:ilvl w:val="1"/>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Classification Accuracy (CA) </w:t>
      </w:r>
    </w:p>
    <w:p w14:paraId="50E2F969" w14:textId="77777777" w:rsidR="00C15B77" w:rsidRPr="00C15B77" w:rsidRDefault="00C15B77" w:rsidP="00C15B77">
      <w:pPr>
        <w:numPr>
          <w:ilvl w:val="1"/>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Precision </w:t>
      </w:r>
    </w:p>
    <w:p w14:paraId="2E87103B" w14:textId="77777777" w:rsidR="00C15B77" w:rsidRPr="00C15B77" w:rsidRDefault="00C15B77" w:rsidP="00C15B77">
      <w:pPr>
        <w:numPr>
          <w:ilvl w:val="1"/>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Recall </w:t>
      </w:r>
    </w:p>
    <w:p w14:paraId="0E866E2B" w14:textId="77777777" w:rsidR="00C15B77" w:rsidRPr="00C15B77" w:rsidRDefault="00C15B77" w:rsidP="00C15B77">
      <w:pPr>
        <w:numPr>
          <w:ilvl w:val="1"/>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F1-Score </w:t>
      </w:r>
    </w:p>
    <w:p w14:paraId="563D2D14" w14:textId="77777777" w:rsidR="00C15B77" w:rsidRPr="00C15B77" w:rsidRDefault="00C15B77" w:rsidP="00C15B77">
      <w:pPr>
        <w:numPr>
          <w:ilvl w:val="1"/>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Area Under the ROC Curve (AUC) </w:t>
      </w:r>
    </w:p>
    <w:p w14:paraId="03F740B8" w14:textId="77777777" w:rsidR="00C15B77" w:rsidRPr="00C15B77" w:rsidRDefault="00C15B77" w:rsidP="00C15B77">
      <w:pPr>
        <w:numPr>
          <w:ilvl w:val="0"/>
          <w:numId w:val="42"/>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Helps assess the overall effectiveness of the predictive model. </w:t>
      </w:r>
    </w:p>
    <w:p w14:paraId="3C48A8B4" w14:textId="64C35B1B" w:rsidR="00283457" w:rsidRDefault="00C15B77" w:rsidP="00283457">
      <w:pPr>
        <w:spacing w:after="100" w:afterAutospacing="1" w:line="240" w:lineRule="auto"/>
        <w:jc w:val="both"/>
        <w:rPr>
          <w:rFonts w:ascii="Times New Roman" w:eastAsia="Times New Roman" w:hAnsi="Times New Roman" w:cs="Times New Roman"/>
          <w:color w:val="auto"/>
          <w:sz w:val="24"/>
          <w:szCs w:val="24"/>
          <w:rtl/>
          <w:lang w:eastAsia="en-US"/>
        </w:rPr>
      </w:pPr>
      <w:r w:rsidRPr="00C15B77">
        <w:rPr>
          <w:rFonts w:ascii="Times New Roman" w:eastAsia="Times New Roman" w:hAnsi="Times New Roman" w:cs="Times New Roman"/>
          <w:noProof/>
          <w:color w:val="auto"/>
          <w:sz w:val="24"/>
          <w:szCs w:val="24"/>
          <w:lang w:eastAsia="en-US"/>
        </w:rPr>
        <w:drawing>
          <wp:inline distT="0" distB="0" distL="0" distR="0" wp14:anchorId="358B0608" wp14:editId="430B11BC">
            <wp:extent cx="5090160" cy="2156460"/>
            <wp:effectExtent l="0" t="0" r="0" b="0"/>
            <wp:docPr id="2762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3170" name=""/>
                    <pic:cNvPicPr/>
                  </pic:nvPicPr>
                  <pic:blipFill>
                    <a:blip r:embed="rId19"/>
                    <a:stretch>
                      <a:fillRect/>
                    </a:stretch>
                  </pic:blipFill>
                  <pic:spPr>
                    <a:xfrm>
                      <a:off x="0" y="0"/>
                      <a:ext cx="5090160" cy="2156460"/>
                    </a:xfrm>
                    <a:prstGeom prst="rect">
                      <a:avLst/>
                    </a:prstGeom>
                  </pic:spPr>
                </pic:pic>
              </a:graphicData>
            </a:graphic>
          </wp:inline>
        </w:drawing>
      </w:r>
    </w:p>
    <w:p w14:paraId="3E2916D4"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b/>
          <w:bCs/>
          <w:color w:val="auto"/>
          <w:sz w:val="24"/>
          <w:szCs w:val="24"/>
          <w:lang w:eastAsia="en-US"/>
        </w:rPr>
        <w:lastRenderedPageBreak/>
        <w:t>Predictions</w:t>
      </w:r>
      <w:r w:rsidRPr="00C15B77">
        <w:rPr>
          <w:rFonts w:ascii="Times New Roman" w:eastAsia="Times New Roman" w:hAnsi="Times New Roman" w:cs="Times New Roman"/>
          <w:color w:val="auto"/>
          <w:sz w:val="24"/>
          <w:szCs w:val="24"/>
          <w:lang w:eastAsia="en-US"/>
        </w:rPr>
        <w:t xml:space="preserve"> </w:t>
      </w:r>
    </w:p>
    <w:p w14:paraId="495DA7DE" w14:textId="77777777" w:rsidR="00C15B77" w:rsidRPr="00C15B77" w:rsidRDefault="00C15B77" w:rsidP="00C15B77">
      <w:pPr>
        <w:numPr>
          <w:ilvl w:val="0"/>
          <w:numId w:val="44"/>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Displays the predicted </w:t>
      </w:r>
      <w:r w:rsidRPr="00C15B77">
        <w:rPr>
          <w:rFonts w:ascii="Times New Roman" w:eastAsia="Times New Roman" w:hAnsi="Times New Roman" w:cs="Times New Roman"/>
          <w:b/>
          <w:bCs/>
          <w:color w:val="auto"/>
          <w:sz w:val="24"/>
          <w:szCs w:val="24"/>
          <w:lang w:eastAsia="en-US"/>
        </w:rPr>
        <w:t>Risk Category</w:t>
      </w:r>
      <w:r w:rsidRPr="00C15B77">
        <w:rPr>
          <w:rFonts w:ascii="Times New Roman" w:eastAsia="Times New Roman" w:hAnsi="Times New Roman" w:cs="Times New Roman"/>
          <w:color w:val="auto"/>
          <w:sz w:val="24"/>
          <w:szCs w:val="24"/>
          <w:lang w:eastAsia="en-US"/>
        </w:rPr>
        <w:t xml:space="preserve"> for every student. </w:t>
      </w:r>
    </w:p>
    <w:p w14:paraId="28FDDC39" w14:textId="77777777" w:rsidR="00C15B77" w:rsidRPr="00C15B77" w:rsidRDefault="00C15B77" w:rsidP="00C15B77">
      <w:pPr>
        <w:numPr>
          <w:ilvl w:val="0"/>
          <w:numId w:val="44"/>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Compares predicted labels with the actual class values. </w:t>
      </w:r>
    </w:p>
    <w:p w14:paraId="2DF631C1" w14:textId="77777777" w:rsidR="00C15B77" w:rsidRPr="00C15B77" w:rsidRDefault="00C15B77" w:rsidP="00C15B77">
      <w:pPr>
        <w:numPr>
          <w:ilvl w:val="0"/>
          <w:numId w:val="44"/>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Highlights any incorrect predictions or mismatches. </w:t>
      </w:r>
    </w:p>
    <w:p w14:paraId="58DF71AF" w14:textId="77777777" w:rsidR="00C15B77" w:rsidRPr="00C15B77" w:rsidRDefault="00C15B77" w:rsidP="00C15B77">
      <w:pPr>
        <w:numPr>
          <w:ilvl w:val="0"/>
          <w:numId w:val="44"/>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Enables detailed inspection of individual prediction results. </w:t>
      </w:r>
    </w:p>
    <w:p w14:paraId="49B25A0D" w14:textId="3700B99F" w:rsidR="00C15B77" w:rsidRDefault="00C15B77" w:rsidP="00283457">
      <w:pPr>
        <w:spacing w:after="100" w:afterAutospacing="1" w:line="240" w:lineRule="auto"/>
        <w:jc w:val="both"/>
        <w:rPr>
          <w:rFonts w:ascii="Times New Roman" w:eastAsia="Times New Roman" w:hAnsi="Times New Roman" w:cs="Times New Roman"/>
          <w:color w:val="auto"/>
          <w:sz w:val="24"/>
          <w:szCs w:val="24"/>
          <w:rtl/>
          <w:lang w:eastAsia="en-US"/>
        </w:rPr>
      </w:pPr>
      <w:r w:rsidRPr="00C15B77">
        <w:rPr>
          <w:rFonts w:ascii="Times New Roman" w:eastAsia="Times New Roman" w:hAnsi="Times New Roman" w:cs="Times New Roman"/>
          <w:noProof/>
          <w:color w:val="auto"/>
          <w:sz w:val="24"/>
          <w:szCs w:val="24"/>
          <w:lang w:eastAsia="en-US"/>
        </w:rPr>
        <w:drawing>
          <wp:inline distT="0" distB="0" distL="0" distR="0" wp14:anchorId="31DDD45E" wp14:editId="5CF62D5A">
            <wp:extent cx="5349240" cy="3202940"/>
            <wp:effectExtent l="0" t="0" r="3810" b="0"/>
            <wp:docPr id="88393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39998" name=""/>
                    <pic:cNvPicPr/>
                  </pic:nvPicPr>
                  <pic:blipFill>
                    <a:blip r:embed="rId20"/>
                    <a:stretch>
                      <a:fillRect/>
                    </a:stretch>
                  </pic:blipFill>
                  <pic:spPr>
                    <a:xfrm>
                      <a:off x="0" y="0"/>
                      <a:ext cx="5349240" cy="3202940"/>
                    </a:xfrm>
                    <a:prstGeom prst="rect">
                      <a:avLst/>
                    </a:prstGeom>
                  </pic:spPr>
                </pic:pic>
              </a:graphicData>
            </a:graphic>
          </wp:inline>
        </w:drawing>
      </w:r>
    </w:p>
    <w:p w14:paraId="78965DB5" w14:textId="3851C728"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b/>
          <w:bCs/>
          <w:color w:val="auto"/>
          <w:sz w:val="24"/>
          <w:szCs w:val="24"/>
          <w:lang w:eastAsia="en-US"/>
        </w:rPr>
        <w:t>Tree Viewer</w:t>
      </w:r>
      <w:r w:rsidRPr="00C15B77">
        <w:rPr>
          <w:rFonts w:ascii="Times New Roman" w:eastAsia="Times New Roman" w:hAnsi="Times New Roman" w:cs="Times New Roman"/>
          <w:color w:val="auto"/>
          <w:sz w:val="24"/>
          <w:szCs w:val="24"/>
          <w:lang w:eastAsia="en-US"/>
        </w:rPr>
        <w:t xml:space="preserve"> </w:t>
      </w:r>
    </w:p>
    <w:p w14:paraId="3B95D1F4" w14:textId="77777777" w:rsidR="00C15B77" w:rsidRPr="00C15B77" w:rsidRDefault="00C15B77" w:rsidP="00C15B77">
      <w:pPr>
        <w:numPr>
          <w:ilvl w:val="0"/>
          <w:numId w:val="45"/>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Visualizes the complete decision tree generated by the learner. </w:t>
      </w:r>
    </w:p>
    <w:p w14:paraId="7DA45860" w14:textId="77777777" w:rsidR="00C15B77" w:rsidRPr="00C15B77" w:rsidRDefault="00C15B77" w:rsidP="00C15B77">
      <w:pPr>
        <w:numPr>
          <w:ilvl w:val="0"/>
          <w:numId w:val="45"/>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Displays the sequence of decision rules used for classification. </w:t>
      </w:r>
    </w:p>
    <w:p w14:paraId="24DF59CE" w14:textId="77777777" w:rsidR="00C15B77" w:rsidRPr="00C15B77" w:rsidRDefault="00C15B77" w:rsidP="00C15B77">
      <w:pPr>
        <w:numPr>
          <w:ilvl w:val="0"/>
          <w:numId w:val="45"/>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Makes it easy to identify important split variables (such as </w:t>
      </w:r>
      <w:r w:rsidRPr="00C15B77">
        <w:rPr>
          <w:rFonts w:ascii="Times New Roman" w:eastAsia="Times New Roman" w:hAnsi="Times New Roman" w:cs="Times New Roman"/>
          <w:b/>
          <w:bCs/>
          <w:color w:val="auto"/>
          <w:sz w:val="24"/>
          <w:szCs w:val="24"/>
          <w:lang w:eastAsia="en-US"/>
        </w:rPr>
        <w:t>Average</w:t>
      </w:r>
      <w:r w:rsidRPr="00C15B77">
        <w:rPr>
          <w:rFonts w:ascii="Times New Roman" w:eastAsia="Times New Roman" w:hAnsi="Times New Roman" w:cs="Times New Roman"/>
          <w:color w:val="auto"/>
          <w:sz w:val="24"/>
          <w:szCs w:val="24"/>
          <w:lang w:eastAsia="en-US"/>
        </w:rPr>
        <w:t xml:space="preserve"> and </w:t>
      </w:r>
      <w:r w:rsidRPr="00C15B77">
        <w:rPr>
          <w:rFonts w:ascii="Times New Roman" w:eastAsia="Times New Roman" w:hAnsi="Times New Roman" w:cs="Times New Roman"/>
          <w:b/>
          <w:bCs/>
          <w:color w:val="auto"/>
          <w:sz w:val="24"/>
          <w:szCs w:val="24"/>
          <w:lang w:eastAsia="en-US"/>
        </w:rPr>
        <w:t>Attendance %</w:t>
      </w:r>
      <w:r w:rsidRPr="00C15B77">
        <w:rPr>
          <w:rFonts w:ascii="Times New Roman" w:eastAsia="Times New Roman" w:hAnsi="Times New Roman" w:cs="Times New Roman"/>
          <w:color w:val="auto"/>
          <w:sz w:val="24"/>
          <w:szCs w:val="24"/>
          <w:lang w:eastAsia="en-US"/>
        </w:rPr>
        <w:t xml:space="preserve">). </w:t>
      </w:r>
    </w:p>
    <w:p w14:paraId="2785024A" w14:textId="77777777" w:rsidR="00C15B77" w:rsidRDefault="00C15B77" w:rsidP="00C15B77">
      <w:pPr>
        <w:numPr>
          <w:ilvl w:val="0"/>
          <w:numId w:val="45"/>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Provides an interpretable model suitable for screenshots and explanation in the report. </w:t>
      </w:r>
    </w:p>
    <w:p w14:paraId="7CABD861" w14:textId="4340CE7E" w:rsidR="00C15B77" w:rsidRDefault="00C15B77" w:rsidP="00C15B77">
      <w:pPr>
        <w:spacing w:after="100" w:afterAutospacing="1" w:line="240" w:lineRule="auto"/>
        <w:jc w:val="both"/>
        <w:rPr>
          <w:rFonts w:ascii="Times New Roman" w:eastAsia="Times New Roman" w:hAnsi="Times New Roman" w:cs="Times New Roman"/>
          <w:color w:val="auto"/>
          <w:sz w:val="24"/>
          <w:szCs w:val="24"/>
          <w:rtl/>
          <w:lang w:eastAsia="en-US"/>
        </w:rPr>
      </w:pPr>
      <w:r w:rsidRPr="00C15B77">
        <w:rPr>
          <w:rFonts w:ascii="Times New Roman" w:eastAsia="Times New Roman" w:hAnsi="Times New Roman" w:cs="Times New Roman"/>
          <w:noProof/>
          <w:color w:val="auto"/>
          <w:sz w:val="24"/>
          <w:szCs w:val="24"/>
          <w:lang w:eastAsia="en-US"/>
        </w:rPr>
        <w:lastRenderedPageBreak/>
        <w:drawing>
          <wp:inline distT="0" distB="0" distL="0" distR="0" wp14:anchorId="283E8FAB" wp14:editId="10FDBC16">
            <wp:extent cx="5349240" cy="2576830"/>
            <wp:effectExtent l="0" t="0" r="3810" b="0"/>
            <wp:docPr id="75930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08387" name=""/>
                    <pic:cNvPicPr/>
                  </pic:nvPicPr>
                  <pic:blipFill>
                    <a:blip r:embed="rId21"/>
                    <a:stretch>
                      <a:fillRect/>
                    </a:stretch>
                  </pic:blipFill>
                  <pic:spPr>
                    <a:xfrm>
                      <a:off x="0" y="0"/>
                      <a:ext cx="5349240" cy="2576830"/>
                    </a:xfrm>
                    <a:prstGeom prst="rect">
                      <a:avLst/>
                    </a:prstGeom>
                  </pic:spPr>
                </pic:pic>
              </a:graphicData>
            </a:graphic>
          </wp:inline>
        </w:drawing>
      </w:r>
    </w:p>
    <w:p w14:paraId="46375367" w14:textId="300C6A72"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b/>
          <w:bCs/>
          <w:color w:val="auto"/>
          <w:sz w:val="24"/>
          <w:szCs w:val="24"/>
          <w:lang w:eastAsia="en-US"/>
        </w:rPr>
        <w:t>Confusion Matrix</w:t>
      </w:r>
      <w:r w:rsidRPr="00C15B77">
        <w:rPr>
          <w:rFonts w:ascii="Times New Roman" w:eastAsia="Times New Roman" w:hAnsi="Times New Roman" w:cs="Times New Roman"/>
          <w:color w:val="auto"/>
          <w:sz w:val="24"/>
          <w:szCs w:val="24"/>
          <w:lang w:eastAsia="en-US"/>
        </w:rPr>
        <w:t xml:space="preserve"> </w:t>
      </w:r>
    </w:p>
    <w:p w14:paraId="53878383" w14:textId="77777777" w:rsidR="00C15B77" w:rsidRPr="00C15B77" w:rsidRDefault="00C15B77" w:rsidP="00C15B77">
      <w:pPr>
        <w:numPr>
          <w:ilvl w:val="0"/>
          <w:numId w:val="46"/>
        </w:numPr>
        <w:spacing w:after="100" w:afterAutospacing="1" w:line="240" w:lineRule="auto"/>
        <w:jc w:val="both"/>
        <w:rPr>
          <w:rFonts w:ascii="Times New Roman" w:eastAsia="Times New Roman" w:hAnsi="Times New Roman" w:cs="Times New Roman"/>
          <w:color w:val="auto"/>
          <w:sz w:val="24"/>
          <w:szCs w:val="24"/>
          <w:lang w:eastAsia="en-US"/>
        </w:rPr>
      </w:pPr>
      <w:proofErr w:type="gramStart"/>
      <w:r w:rsidRPr="00C15B77">
        <w:rPr>
          <w:rFonts w:ascii="Times New Roman" w:eastAsia="Times New Roman" w:hAnsi="Times New Roman" w:cs="Times New Roman"/>
          <w:color w:val="auto"/>
          <w:sz w:val="24"/>
          <w:szCs w:val="24"/>
          <w:lang w:eastAsia="en-US"/>
        </w:rPr>
        <w:t>Compares</w:t>
      </w:r>
      <w:proofErr w:type="gramEnd"/>
      <w:r w:rsidRPr="00C15B77">
        <w:rPr>
          <w:rFonts w:ascii="Times New Roman" w:eastAsia="Times New Roman" w:hAnsi="Times New Roman" w:cs="Times New Roman"/>
          <w:color w:val="auto"/>
          <w:sz w:val="24"/>
          <w:szCs w:val="24"/>
          <w:lang w:eastAsia="en-US"/>
        </w:rPr>
        <w:t xml:space="preserve"> the predicted Risk Category with the actual Risk Category. </w:t>
      </w:r>
    </w:p>
    <w:p w14:paraId="10CD246A" w14:textId="77777777" w:rsidR="00C15B77" w:rsidRPr="00C15B77" w:rsidRDefault="00C15B77" w:rsidP="00C15B77">
      <w:pPr>
        <w:numPr>
          <w:ilvl w:val="0"/>
          <w:numId w:val="46"/>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Summarizes correct and incorrect classifications in a matrix format. </w:t>
      </w:r>
    </w:p>
    <w:p w14:paraId="28FAB899" w14:textId="77777777" w:rsidR="00C15B77" w:rsidRPr="00C15B77" w:rsidRDefault="00C15B77" w:rsidP="00C15B77">
      <w:pPr>
        <w:numPr>
          <w:ilvl w:val="0"/>
          <w:numId w:val="46"/>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Shows True Positives, True Negatives, False Positives, and False Negatives. </w:t>
      </w:r>
    </w:p>
    <w:p w14:paraId="35888100" w14:textId="77777777" w:rsidR="00C15B77" w:rsidRPr="00C15B77" w:rsidRDefault="00C15B77" w:rsidP="00C15B77">
      <w:pPr>
        <w:numPr>
          <w:ilvl w:val="0"/>
          <w:numId w:val="46"/>
        </w:numPr>
        <w:spacing w:after="100" w:afterAutospacing="1" w:line="240" w:lineRule="auto"/>
        <w:jc w:val="both"/>
        <w:rPr>
          <w:rFonts w:ascii="Times New Roman" w:eastAsia="Times New Roman" w:hAnsi="Times New Roman" w:cs="Times New Roman"/>
          <w:color w:val="auto"/>
          <w:sz w:val="24"/>
          <w:szCs w:val="24"/>
          <w:lang w:eastAsia="en-US"/>
        </w:rPr>
      </w:pPr>
      <w:proofErr w:type="gramStart"/>
      <w:r w:rsidRPr="00C15B77">
        <w:rPr>
          <w:rFonts w:ascii="Times New Roman" w:eastAsia="Times New Roman" w:hAnsi="Times New Roman" w:cs="Times New Roman"/>
          <w:color w:val="auto"/>
          <w:sz w:val="24"/>
          <w:szCs w:val="24"/>
          <w:lang w:eastAsia="en-US"/>
        </w:rPr>
        <w:t>Helps</w:t>
      </w:r>
      <w:proofErr w:type="gramEnd"/>
      <w:r w:rsidRPr="00C15B77">
        <w:rPr>
          <w:rFonts w:ascii="Times New Roman" w:eastAsia="Times New Roman" w:hAnsi="Times New Roman" w:cs="Times New Roman"/>
          <w:color w:val="auto"/>
          <w:sz w:val="24"/>
          <w:szCs w:val="24"/>
          <w:lang w:eastAsia="en-US"/>
        </w:rPr>
        <w:t xml:space="preserve"> identify which classes are classified correctly and where prediction errors occur. </w:t>
      </w:r>
    </w:p>
    <w:p w14:paraId="50C9B869" w14:textId="77777777" w:rsidR="00C15B77" w:rsidRDefault="00C15B77" w:rsidP="00C15B77">
      <w:pPr>
        <w:numPr>
          <w:ilvl w:val="0"/>
          <w:numId w:val="46"/>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Provides a clear visual summary of the model's classification performance.</w:t>
      </w:r>
    </w:p>
    <w:p w14:paraId="701799DB" w14:textId="0D47B1B8"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noProof/>
          <w:color w:val="auto"/>
          <w:sz w:val="24"/>
          <w:szCs w:val="24"/>
          <w:lang w:eastAsia="en-US"/>
        </w:rPr>
        <w:drawing>
          <wp:inline distT="0" distB="0" distL="0" distR="0" wp14:anchorId="127989BB" wp14:editId="00B41BE6">
            <wp:extent cx="5349240" cy="1989455"/>
            <wp:effectExtent l="0" t="0" r="3810" b="0"/>
            <wp:docPr id="48890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06796" name=""/>
                    <pic:cNvPicPr/>
                  </pic:nvPicPr>
                  <pic:blipFill>
                    <a:blip r:embed="rId22"/>
                    <a:stretch>
                      <a:fillRect/>
                    </a:stretch>
                  </pic:blipFill>
                  <pic:spPr>
                    <a:xfrm>
                      <a:off x="0" y="0"/>
                      <a:ext cx="5349240" cy="1989455"/>
                    </a:xfrm>
                    <a:prstGeom prst="rect">
                      <a:avLst/>
                    </a:prstGeom>
                  </pic:spPr>
                </pic:pic>
              </a:graphicData>
            </a:graphic>
          </wp:inline>
        </w:drawing>
      </w:r>
    </w:p>
    <w:p w14:paraId="32BB7CAF"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p>
    <w:p w14:paraId="21DC4083" w14:textId="77777777" w:rsidR="00C15B77" w:rsidRPr="002D1EDF" w:rsidRDefault="00C15B77" w:rsidP="00283457">
      <w:pPr>
        <w:spacing w:after="100" w:afterAutospacing="1" w:line="240" w:lineRule="auto"/>
        <w:jc w:val="both"/>
        <w:rPr>
          <w:rFonts w:ascii="Times New Roman" w:eastAsia="Times New Roman" w:hAnsi="Times New Roman" w:cs="Times New Roman"/>
          <w:color w:val="auto"/>
          <w:sz w:val="24"/>
          <w:szCs w:val="24"/>
          <w:lang w:eastAsia="en-US"/>
        </w:rPr>
      </w:pPr>
    </w:p>
    <w:p w14:paraId="3F8BBC08" w14:textId="11DD5E27"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lastRenderedPageBreak/>
        <w:t xml:space="preserve">4. Business Intelligence &amp; Dashboard Visualization </w:t>
      </w:r>
      <w:r w:rsidR="00477FD9">
        <w:rPr>
          <w:rFonts w:ascii="Times New Roman" w:eastAsia="Times New Roman" w:hAnsi="Times New Roman" w:cs="Times New Roman"/>
          <w:b/>
          <w:bCs/>
          <w:color w:val="auto"/>
          <w:sz w:val="24"/>
          <w:szCs w:val="24"/>
          <w:lang w:eastAsia="en-US"/>
        </w:rPr>
        <w:t xml:space="preserve"> </w:t>
      </w:r>
    </w:p>
    <w:p w14:paraId="3E76CBC3" w14:textId="61FDC6CF" w:rsidR="00283457" w:rsidRDefault="002D1EDF" w:rsidP="00283457">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Describe the final user interface or visual environment created for educators. Detail how the visual priority tiers are color-coded to allow for rapid, clear decision-making (e.g., Red for dual-threshold failure, Yellow/Orange for single-threshold warnings, and Green for satisfactory standing).</w:t>
      </w:r>
    </w:p>
    <w:p w14:paraId="56014171" w14:textId="77777777" w:rsidR="00283457" w:rsidRPr="00283457" w:rsidRDefault="00283457" w:rsidP="00283457">
      <w:pPr>
        <w:spacing w:after="100" w:afterAutospacing="1" w:line="240" w:lineRule="auto"/>
        <w:jc w:val="both"/>
        <w:rPr>
          <w:rFonts w:ascii="Times New Roman" w:eastAsia="Times New Roman" w:hAnsi="Times New Roman" w:cs="Times New Roman"/>
          <w:b/>
          <w:bCs/>
          <w:color w:val="EE0000"/>
          <w:sz w:val="28"/>
          <w:szCs w:val="28"/>
          <w:lang w:eastAsia="en-US"/>
        </w:rPr>
      </w:pPr>
      <w:r w:rsidRPr="00283457">
        <w:rPr>
          <w:rFonts w:ascii="Times New Roman" w:eastAsia="Times New Roman" w:hAnsi="Times New Roman" w:cs="Times New Roman"/>
          <w:b/>
          <w:bCs/>
          <w:color w:val="EE0000"/>
          <w:sz w:val="28"/>
          <w:szCs w:val="28"/>
          <w:lang w:eastAsia="en-US"/>
        </w:rPr>
        <w:t>Answer:</w:t>
      </w:r>
    </w:p>
    <w:p w14:paraId="599C959C" w14:textId="3A43B507" w:rsidR="00283457" w:rsidRDefault="00C15B77" w:rsidP="002D1EDF">
      <w:pPr>
        <w:spacing w:after="100" w:afterAutospacing="1" w:line="240" w:lineRule="auto"/>
        <w:jc w:val="both"/>
        <w:rPr>
          <w:rFonts w:ascii="Times New Roman" w:eastAsia="Times New Roman" w:hAnsi="Times New Roman" w:cs="Times New Roman"/>
          <w:color w:val="auto"/>
          <w:sz w:val="24"/>
          <w:szCs w:val="24"/>
          <w:rtl/>
          <w:lang w:eastAsia="en-US"/>
        </w:rPr>
      </w:pPr>
      <w:r w:rsidRPr="00C15B77">
        <w:rPr>
          <w:rFonts w:ascii="Times New Roman" w:eastAsia="Times New Roman" w:hAnsi="Times New Roman" w:cs="Times New Roman"/>
          <w:noProof/>
          <w:color w:val="auto"/>
          <w:sz w:val="24"/>
          <w:szCs w:val="24"/>
          <w:lang w:eastAsia="en-US"/>
        </w:rPr>
        <w:drawing>
          <wp:inline distT="0" distB="0" distL="0" distR="0" wp14:anchorId="5284A91B" wp14:editId="54E2E5BA">
            <wp:extent cx="5349240" cy="3523615"/>
            <wp:effectExtent l="0" t="0" r="3810" b="635"/>
            <wp:docPr id="179963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33698" name=""/>
                    <pic:cNvPicPr/>
                  </pic:nvPicPr>
                  <pic:blipFill>
                    <a:blip r:embed="rId23"/>
                    <a:stretch>
                      <a:fillRect/>
                    </a:stretch>
                  </pic:blipFill>
                  <pic:spPr>
                    <a:xfrm>
                      <a:off x="0" y="0"/>
                      <a:ext cx="5349240" cy="3523615"/>
                    </a:xfrm>
                    <a:prstGeom prst="rect">
                      <a:avLst/>
                    </a:prstGeom>
                  </pic:spPr>
                </pic:pic>
              </a:graphicData>
            </a:graphic>
          </wp:inline>
        </w:drawing>
      </w:r>
    </w:p>
    <w:p w14:paraId="1A92A32A" w14:textId="246893E1" w:rsid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The final Business Intelligence dashboard was developed as an interactive Decision Support System (DSS) that enables educators to identify not only which students are at risk, but also the primary reason for their risk status. The dashboard transforms raw student assessment and attendance records into a comprehensive visual environment that supports rapid monitoring, trend analysis, and intervention planning. By combining summary KPIs with analytical charts and a centralized calculation engine, the dashboard provides educators with an accurate and real-time overview of student performance while minimizing manual analysis.</w:t>
      </w:r>
    </w:p>
    <w:p w14:paraId="3CB342CA" w14:textId="77777777" w:rsidR="00C15B77" w:rsidRPr="00C15B77" w:rsidRDefault="00C15B77" w:rsidP="00C15B77">
      <w:pPr>
        <w:spacing w:after="100" w:afterAutospacing="1" w:line="240" w:lineRule="auto"/>
        <w:jc w:val="both"/>
        <w:rPr>
          <w:rFonts w:ascii="Times New Roman" w:eastAsia="Times New Roman" w:hAnsi="Times New Roman" w:cs="Times New Roman"/>
          <w:b/>
          <w:bCs/>
          <w:color w:val="auto"/>
          <w:sz w:val="24"/>
          <w:szCs w:val="24"/>
          <w:lang w:eastAsia="en-US"/>
        </w:rPr>
      </w:pPr>
      <w:r w:rsidRPr="00C15B77">
        <w:rPr>
          <w:rFonts w:ascii="Times New Roman" w:eastAsia="Times New Roman" w:hAnsi="Times New Roman" w:cs="Times New Roman"/>
          <w:b/>
          <w:bCs/>
          <w:color w:val="auto"/>
          <w:sz w:val="24"/>
          <w:szCs w:val="24"/>
          <w:lang w:eastAsia="en-US"/>
        </w:rPr>
        <w:t>Key Performance Indicators (KPIs)</w:t>
      </w:r>
    </w:p>
    <w:p w14:paraId="44161FE4"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lastRenderedPageBreak/>
        <w:t xml:space="preserve">The dashboard begins with five KPI cards that summarize the overall performance of the monitored student population. The </w:t>
      </w:r>
      <w:r w:rsidRPr="00C15B77">
        <w:rPr>
          <w:rFonts w:ascii="Times New Roman" w:eastAsia="Times New Roman" w:hAnsi="Times New Roman" w:cs="Times New Roman"/>
          <w:b/>
          <w:bCs/>
          <w:color w:val="auto"/>
          <w:sz w:val="24"/>
          <w:szCs w:val="24"/>
          <w:lang w:eastAsia="en-US"/>
        </w:rPr>
        <w:t>Total Students</w:t>
      </w:r>
      <w:r w:rsidRPr="00C15B77">
        <w:rPr>
          <w:rFonts w:ascii="Times New Roman" w:eastAsia="Times New Roman" w:hAnsi="Times New Roman" w:cs="Times New Roman"/>
          <w:color w:val="auto"/>
          <w:sz w:val="24"/>
          <w:szCs w:val="24"/>
          <w:lang w:eastAsia="en-US"/>
        </w:rPr>
        <w:t xml:space="preserve"> KPI displays the total number of students currently included in the Decision Support System and provides the baseline for all subsequent calculations. The </w:t>
      </w:r>
      <w:r w:rsidRPr="00C15B77">
        <w:rPr>
          <w:rFonts w:ascii="Times New Roman" w:eastAsia="Times New Roman" w:hAnsi="Times New Roman" w:cs="Times New Roman"/>
          <w:b/>
          <w:bCs/>
          <w:color w:val="auto"/>
          <w:sz w:val="24"/>
          <w:szCs w:val="24"/>
          <w:lang w:eastAsia="en-US"/>
        </w:rPr>
        <w:t>Academic-Only Fails</w:t>
      </w:r>
      <w:r w:rsidRPr="00C15B77">
        <w:rPr>
          <w:rFonts w:ascii="Times New Roman" w:eastAsia="Times New Roman" w:hAnsi="Times New Roman" w:cs="Times New Roman"/>
          <w:color w:val="auto"/>
          <w:sz w:val="24"/>
          <w:szCs w:val="24"/>
          <w:lang w:eastAsia="en-US"/>
        </w:rPr>
        <w:t xml:space="preserve"> KPI reports students experiencing academic difficulties while maintaining satisfactory attendance, allowing teachers to focus on instructional support rather than attendance management. The </w:t>
      </w:r>
      <w:r w:rsidRPr="00C15B77">
        <w:rPr>
          <w:rFonts w:ascii="Times New Roman" w:eastAsia="Times New Roman" w:hAnsi="Times New Roman" w:cs="Times New Roman"/>
          <w:b/>
          <w:bCs/>
          <w:color w:val="auto"/>
          <w:sz w:val="24"/>
          <w:szCs w:val="24"/>
          <w:lang w:eastAsia="en-US"/>
        </w:rPr>
        <w:t>Attendance-Only Fails</w:t>
      </w:r>
      <w:r w:rsidRPr="00C15B77">
        <w:rPr>
          <w:rFonts w:ascii="Times New Roman" w:eastAsia="Times New Roman" w:hAnsi="Times New Roman" w:cs="Times New Roman"/>
          <w:color w:val="auto"/>
          <w:sz w:val="24"/>
          <w:szCs w:val="24"/>
          <w:lang w:eastAsia="en-US"/>
        </w:rPr>
        <w:t xml:space="preserve"> KPI identifies students whose primary concern is poor attendance, enabling early attendance intervention before academic performance declines. The </w:t>
      </w:r>
      <w:r w:rsidRPr="00C15B77">
        <w:rPr>
          <w:rFonts w:ascii="Times New Roman" w:eastAsia="Times New Roman" w:hAnsi="Times New Roman" w:cs="Times New Roman"/>
          <w:b/>
          <w:bCs/>
          <w:color w:val="auto"/>
          <w:sz w:val="24"/>
          <w:szCs w:val="24"/>
          <w:lang w:eastAsia="en-US"/>
        </w:rPr>
        <w:t>Dual Fails (RED)</w:t>
      </w:r>
      <w:r w:rsidRPr="00C15B77">
        <w:rPr>
          <w:rFonts w:ascii="Times New Roman" w:eastAsia="Times New Roman" w:hAnsi="Times New Roman" w:cs="Times New Roman"/>
          <w:color w:val="auto"/>
          <w:sz w:val="24"/>
          <w:szCs w:val="24"/>
          <w:lang w:eastAsia="en-US"/>
        </w:rPr>
        <w:t xml:space="preserve"> KPI highlights students who simultaneously fail both decision criteria and therefore require immediate academic and administrative support. Finally, the </w:t>
      </w:r>
      <w:r w:rsidRPr="00C15B77">
        <w:rPr>
          <w:rFonts w:ascii="Times New Roman" w:eastAsia="Times New Roman" w:hAnsi="Times New Roman" w:cs="Times New Roman"/>
          <w:b/>
          <w:bCs/>
          <w:color w:val="auto"/>
          <w:sz w:val="24"/>
          <w:szCs w:val="24"/>
          <w:lang w:eastAsia="en-US"/>
        </w:rPr>
        <w:t>Satisfactory</w:t>
      </w:r>
      <w:r w:rsidRPr="00C15B77">
        <w:rPr>
          <w:rFonts w:ascii="Times New Roman" w:eastAsia="Times New Roman" w:hAnsi="Times New Roman" w:cs="Times New Roman"/>
          <w:color w:val="auto"/>
          <w:sz w:val="24"/>
          <w:szCs w:val="24"/>
          <w:lang w:eastAsia="en-US"/>
        </w:rPr>
        <w:t xml:space="preserve"> KPI reports students meeting both institutional performance standards, allowing administrators to evaluate the overall success of teaching and attendance strategies. All KPI values are generated from the hidden calculation engine, ensuring complete consistency and automatic updates whenever student records are modified.</w:t>
      </w:r>
    </w:p>
    <w:p w14:paraId="1FD245DF" w14:textId="77777777" w:rsidR="00C15B77" w:rsidRPr="00C15B77" w:rsidRDefault="00C15B77" w:rsidP="00C15B77">
      <w:pPr>
        <w:spacing w:after="100" w:afterAutospacing="1" w:line="240" w:lineRule="auto"/>
        <w:jc w:val="both"/>
        <w:rPr>
          <w:rFonts w:ascii="Times New Roman" w:eastAsia="Times New Roman" w:hAnsi="Times New Roman" w:cs="Times New Roman"/>
          <w:b/>
          <w:bCs/>
          <w:color w:val="auto"/>
          <w:sz w:val="24"/>
          <w:szCs w:val="24"/>
          <w:lang w:eastAsia="en-US"/>
        </w:rPr>
      </w:pPr>
      <w:r w:rsidRPr="00C15B77">
        <w:rPr>
          <w:rFonts w:ascii="Times New Roman" w:eastAsia="Times New Roman" w:hAnsi="Times New Roman" w:cs="Times New Roman"/>
          <w:b/>
          <w:bCs/>
          <w:color w:val="auto"/>
          <w:sz w:val="24"/>
          <w:szCs w:val="24"/>
          <w:lang w:eastAsia="en-US"/>
        </w:rPr>
        <w:t>Fail-Reason Breakdown</w:t>
      </w:r>
    </w:p>
    <w:p w14:paraId="60CF3FE5"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The </w:t>
      </w:r>
      <w:r w:rsidRPr="00C15B77">
        <w:rPr>
          <w:rFonts w:ascii="Times New Roman" w:eastAsia="Times New Roman" w:hAnsi="Times New Roman" w:cs="Times New Roman"/>
          <w:b/>
          <w:bCs/>
          <w:color w:val="auto"/>
          <w:sz w:val="24"/>
          <w:szCs w:val="24"/>
          <w:lang w:eastAsia="en-US"/>
        </w:rPr>
        <w:t>Fail-Reason Breakdown</w:t>
      </w:r>
      <w:r w:rsidRPr="00C15B77">
        <w:rPr>
          <w:rFonts w:ascii="Times New Roman" w:eastAsia="Times New Roman" w:hAnsi="Times New Roman" w:cs="Times New Roman"/>
          <w:color w:val="auto"/>
          <w:sz w:val="24"/>
          <w:szCs w:val="24"/>
          <w:lang w:eastAsia="en-US"/>
        </w:rPr>
        <w:t xml:space="preserve"> table serves as the central summary of the dashboard by categorizing every student according to the reason for their classification. This table provides the underlying data source for multiple visualizations and ensures that every chart references the same validated calculations. Using a single source of truth eliminates redundant formulas and guarantees consistency across the dashboard.</w:t>
      </w:r>
    </w:p>
    <w:p w14:paraId="09D323C3"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The accompanying </w:t>
      </w:r>
      <w:r w:rsidRPr="00C15B77">
        <w:rPr>
          <w:rFonts w:ascii="Times New Roman" w:eastAsia="Times New Roman" w:hAnsi="Times New Roman" w:cs="Times New Roman"/>
          <w:b/>
          <w:bCs/>
          <w:color w:val="auto"/>
          <w:sz w:val="24"/>
          <w:szCs w:val="24"/>
          <w:lang w:eastAsia="en-US"/>
        </w:rPr>
        <w:t>Fail-Reason Breakdown</w:t>
      </w:r>
      <w:r w:rsidRPr="00C15B77">
        <w:rPr>
          <w:rFonts w:ascii="Times New Roman" w:eastAsia="Times New Roman" w:hAnsi="Times New Roman" w:cs="Times New Roman"/>
          <w:color w:val="auto"/>
          <w:sz w:val="24"/>
          <w:szCs w:val="24"/>
          <w:lang w:eastAsia="en-US"/>
        </w:rPr>
        <w:t xml:space="preserve"> column chart transforms the numerical summary into a comparative visualization that allows educators to evaluate the relative size of each failure category. Rather than simply identifying the total number of at-risk students, this chart explains </w:t>
      </w:r>
      <w:r w:rsidRPr="00C15B77">
        <w:rPr>
          <w:rFonts w:ascii="Times New Roman" w:eastAsia="Times New Roman" w:hAnsi="Times New Roman" w:cs="Times New Roman"/>
          <w:i/>
          <w:iCs/>
          <w:color w:val="auto"/>
          <w:sz w:val="24"/>
          <w:szCs w:val="24"/>
          <w:lang w:eastAsia="en-US"/>
        </w:rPr>
        <w:t>why</w:t>
      </w:r>
      <w:r w:rsidRPr="00C15B77">
        <w:rPr>
          <w:rFonts w:ascii="Times New Roman" w:eastAsia="Times New Roman" w:hAnsi="Times New Roman" w:cs="Times New Roman"/>
          <w:color w:val="auto"/>
          <w:sz w:val="24"/>
          <w:szCs w:val="24"/>
          <w:lang w:eastAsia="en-US"/>
        </w:rPr>
        <w:t xml:space="preserve"> students are at risk, enabling school management to determine whether intervention efforts should focus primarily on academic support, attendance improvement, or comprehensive assistance for dual-risk students.</w:t>
      </w:r>
    </w:p>
    <w:p w14:paraId="040FB514" w14:textId="77777777" w:rsidR="00C15B77" w:rsidRPr="00C15B77" w:rsidRDefault="00C15B77" w:rsidP="00C15B77">
      <w:pPr>
        <w:spacing w:after="100" w:afterAutospacing="1" w:line="240" w:lineRule="auto"/>
        <w:jc w:val="both"/>
        <w:rPr>
          <w:rFonts w:ascii="Times New Roman" w:eastAsia="Times New Roman" w:hAnsi="Times New Roman" w:cs="Times New Roman"/>
          <w:b/>
          <w:bCs/>
          <w:color w:val="auto"/>
          <w:sz w:val="24"/>
          <w:szCs w:val="24"/>
          <w:lang w:eastAsia="en-US"/>
        </w:rPr>
      </w:pPr>
      <w:r w:rsidRPr="00C15B77">
        <w:rPr>
          <w:rFonts w:ascii="Times New Roman" w:eastAsia="Times New Roman" w:hAnsi="Times New Roman" w:cs="Times New Roman"/>
          <w:b/>
          <w:bCs/>
          <w:color w:val="auto"/>
          <w:sz w:val="24"/>
          <w:szCs w:val="24"/>
          <w:lang w:eastAsia="en-US"/>
        </w:rPr>
        <w:t>Weekly Dual-Fail Alert Trend</w:t>
      </w:r>
    </w:p>
    <w:p w14:paraId="69A26D72"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The </w:t>
      </w:r>
      <w:r w:rsidRPr="00C15B77">
        <w:rPr>
          <w:rFonts w:ascii="Times New Roman" w:eastAsia="Times New Roman" w:hAnsi="Times New Roman" w:cs="Times New Roman"/>
          <w:b/>
          <w:bCs/>
          <w:color w:val="auto"/>
          <w:sz w:val="24"/>
          <w:szCs w:val="24"/>
          <w:lang w:eastAsia="en-US"/>
        </w:rPr>
        <w:t>Weekly Dual-Fail Alert Trend</w:t>
      </w:r>
      <w:r w:rsidRPr="00C15B77">
        <w:rPr>
          <w:rFonts w:ascii="Times New Roman" w:eastAsia="Times New Roman" w:hAnsi="Times New Roman" w:cs="Times New Roman"/>
          <w:color w:val="auto"/>
          <w:sz w:val="24"/>
          <w:szCs w:val="24"/>
          <w:lang w:eastAsia="en-US"/>
        </w:rPr>
        <w:t xml:space="preserve"> line chart monitors changes in the number of students classified as Dual Fail over consecutive weeks. Since Dual Fail students represent the highest-priority intervention group, this visualization provides administrators with a performance indicator for evaluating the effectiveness of intervention programs. A declining trend indicates successful intervention strategies, whereas an increasing trend may suggest emerging academic or attendance issues requiring additional resources. Because the chart is designed to accept new weekly data, </w:t>
      </w:r>
      <w:r w:rsidRPr="00C15B77">
        <w:rPr>
          <w:rFonts w:ascii="Times New Roman" w:eastAsia="Times New Roman" w:hAnsi="Times New Roman" w:cs="Times New Roman"/>
          <w:color w:val="auto"/>
          <w:sz w:val="24"/>
          <w:szCs w:val="24"/>
          <w:lang w:eastAsia="en-US"/>
        </w:rPr>
        <w:lastRenderedPageBreak/>
        <w:t>it supports continuous monitoring throughout the academic term rather than providing only a single snapshot of performance.</w:t>
      </w:r>
    </w:p>
    <w:p w14:paraId="174D9C90" w14:textId="77777777" w:rsidR="00C15B77" w:rsidRPr="00C15B77" w:rsidRDefault="00C15B77" w:rsidP="00C15B77">
      <w:pPr>
        <w:spacing w:after="100" w:afterAutospacing="1" w:line="240" w:lineRule="auto"/>
        <w:jc w:val="both"/>
        <w:rPr>
          <w:rFonts w:ascii="Times New Roman" w:eastAsia="Times New Roman" w:hAnsi="Times New Roman" w:cs="Times New Roman"/>
          <w:b/>
          <w:bCs/>
          <w:color w:val="auto"/>
          <w:sz w:val="24"/>
          <w:szCs w:val="24"/>
          <w:lang w:eastAsia="en-US"/>
        </w:rPr>
      </w:pPr>
      <w:r w:rsidRPr="00C15B77">
        <w:rPr>
          <w:rFonts w:ascii="Times New Roman" w:eastAsia="Times New Roman" w:hAnsi="Times New Roman" w:cs="Times New Roman"/>
          <w:b/>
          <w:bCs/>
          <w:color w:val="auto"/>
          <w:sz w:val="24"/>
          <w:szCs w:val="24"/>
          <w:lang w:eastAsia="en-US"/>
        </w:rPr>
        <w:t>Risk Matrix (Attendance vs. Average)</w:t>
      </w:r>
    </w:p>
    <w:p w14:paraId="177BF43E"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The </w:t>
      </w:r>
      <w:r w:rsidRPr="00C15B77">
        <w:rPr>
          <w:rFonts w:ascii="Times New Roman" w:eastAsia="Times New Roman" w:hAnsi="Times New Roman" w:cs="Times New Roman"/>
          <w:b/>
          <w:bCs/>
          <w:color w:val="auto"/>
          <w:sz w:val="24"/>
          <w:szCs w:val="24"/>
          <w:lang w:eastAsia="en-US"/>
        </w:rPr>
        <w:t>Risk Matrix</w:t>
      </w:r>
      <w:r w:rsidRPr="00C15B77">
        <w:rPr>
          <w:rFonts w:ascii="Times New Roman" w:eastAsia="Times New Roman" w:hAnsi="Times New Roman" w:cs="Times New Roman"/>
          <w:color w:val="auto"/>
          <w:sz w:val="24"/>
          <w:szCs w:val="24"/>
          <w:lang w:eastAsia="en-US"/>
        </w:rPr>
        <w:t xml:space="preserve"> provides a detailed analytical visualization of individual student performance by plotting each student's </w:t>
      </w:r>
      <w:r w:rsidRPr="00C15B77">
        <w:rPr>
          <w:rFonts w:ascii="Times New Roman" w:eastAsia="Times New Roman" w:hAnsi="Times New Roman" w:cs="Times New Roman"/>
          <w:b/>
          <w:bCs/>
          <w:color w:val="auto"/>
          <w:sz w:val="24"/>
          <w:szCs w:val="24"/>
          <w:lang w:eastAsia="en-US"/>
        </w:rPr>
        <w:t>Class Average</w:t>
      </w:r>
      <w:r w:rsidRPr="00C15B77">
        <w:rPr>
          <w:rFonts w:ascii="Times New Roman" w:eastAsia="Times New Roman" w:hAnsi="Times New Roman" w:cs="Times New Roman"/>
          <w:color w:val="auto"/>
          <w:sz w:val="24"/>
          <w:szCs w:val="24"/>
          <w:lang w:eastAsia="en-US"/>
        </w:rPr>
        <w:t xml:space="preserve"> on the horizontal axis against </w:t>
      </w:r>
      <w:r w:rsidRPr="00C15B77">
        <w:rPr>
          <w:rFonts w:ascii="Times New Roman" w:eastAsia="Times New Roman" w:hAnsi="Times New Roman" w:cs="Times New Roman"/>
          <w:b/>
          <w:bCs/>
          <w:color w:val="auto"/>
          <w:sz w:val="24"/>
          <w:szCs w:val="24"/>
          <w:lang w:eastAsia="en-US"/>
        </w:rPr>
        <w:t>Attendance Percentage</w:t>
      </w:r>
      <w:r w:rsidRPr="00C15B77">
        <w:rPr>
          <w:rFonts w:ascii="Times New Roman" w:eastAsia="Times New Roman" w:hAnsi="Times New Roman" w:cs="Times New Roman"/>
          <w:color w:val="auto"/>
          <w:sz w:val="24"/>
          <w:szCs w:val="24"/>
          <w:lang w:eastAsia="en-US"/>
        </w:rPr>
        <w:t xml:space="preserve"> on the vertical axis. Each data point represents one student and is automatically assigned a color according to the calculated </w:t>
      </w:r>
      <w:proofErr w:type="gramStart"/>
      <w:r w:rsidRPr="00C15B77">
        <w:rPr>
          <w:rFonts w:ascii="Times New Roman" w:eastAsia="Times New Roman" w:hAnsi="Times New Roman" w:cs="Times New Roman"/>
          <w:color w:val="auto"/>
          <w:sz w:val="24"/>
          <w:szCs w:val="24"/>
          <w:lang w:eastAsia="en-US"/>
        </w:rPr>
        <w:t>fail</w:t>
      </w:r>
      <w:proofErr w:type="gramEnd"/>
      <w:r w:rsidRPr="00C15B77">
        <w:rPr>
          <w:rFonts w:ascii="Times New Roman" w:eastAsia="Times New Roman" w:hAnsi="Times New Roman" w:cs="Times New Roman"/>
          <w:color w:val="auto"/>
          <w:sz w:val="24"/>
          <w:szCs w:val="24"/>
          <w:lang w:eastAsia="en-US"/>
        </w:rPr>
        <w:t xml:space="preserve"> category. Green points indicate students performing satisfactorily in both measures, gold points represent Academic-Only failures, orange points represent Attendance-Only failures, and red points identify Dual Fail students. This visualization enables educators to understand not only the number of at-risk students but also the relationship between attendance and academic performance. By displaying all students simultaneously, the Risk Matrix helps identify performance patterns, detect clusters of similar </w:t>
      </w:r>
      <w:proofErr w:type="spellStart"/>
      <w:r w:rsidRPr="00C15B77">
        <w:rPr>
          <w:rFonts w:ascii="Times New Roman" w:eastAsia="Times New Roman" w:hAnsi="Times New Roman" w:cs="Times New Roman"/>
          <w:color w:val="auto"/>
          <w:sz w:val="24"/>
          <w:szCs w:val="24"/>
          <w:lang w:eastAsia="en-US"/>
        </w:rPr>
        <w:t>behaviour</w:t>
      </w:r>
      <w:proofErr w:type="spellEnd"/>
      <w:r w:rsidRPr="00C15B77">
        <w:rPr>
          <w:rFonts w:ascii="Times New Roman" w:eastAsia="Times New Roman" w:hAnsi="Times New Roman" w:cs="Times New Roman"/>
          <w:color w:val="auto"/>
          <w:sz w:val="24"/>
          <w:szCs w:val="24"/>
          <w:lang w:eastAsia="en-US"/>
        </w:rPr>
        <w:t>, and distinguish isolated cases from broader classroom trends.</w:t>
      </w:r>
    </w:p>
    <w:p w14:paraId="5AAC7019" w14:textId="77777777" w:rsidR="00C15B77" w:rsidRPr="002D1EDF"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p>
    <w:p w14:paraId="55ED9BCF" w14:textId="77777777"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5. Project Artifacts (Pass/Fail Condition)</w:t>
      </w:r>
    </w:p>
    <w:p w14:paraId="177F43C5"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Include a dedicated section containing your active, inspectable live tracking workspaces: </w:t>
      </w:r>
    </w:p>
    <w:p w14:paraId="0857A1CE" w14:textId="77777777" w:rsidR="002D1EDF" w:rsidRPr="002D1EDF" w:rsidRDefault="002D1EDF" w:rsidP="002D1EDF">
      <w:pPr>
        <w:numPr>
          <w:ilvl w:val="0"/>
          <w:numId w:val="35"/>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Live Report Document Link (with edit history):</w:t>
      </w:r>
      <w:r w:rsidRPr="002D1EDF">
        <w:rPr>
          <w:rFonts w:ascii="Times New Roman" w:eastAsia="Times New Roman" w:hAnsi="Times New Roman" w:cs="Times New Roman"/>
          <w:color w:val="auto"/>
          <w:sz w:val="24"/>
          <w:szCs w:val="24"/>
          <w:lang w:eastAsia="en-US"/>
        </w:rPr>
        <w:t xml:space="preserve"> Must show collaborative timestamps and screenshots of incremental work. </w:t>
      </w:r>
    </w:p>
    <w:p w14:paraId="24E70905" w14:textId="77777777" w:rsidR="002D1EDF" w:rsidRPr="002D1EDF" w:rsidRDefault="002D1EDF" w:rsidP="002D1EDF">
      <w:pPr>
        <w:numPr>
          <w:ilvl w:val="0"/>
          <w:numId w:val="35"/>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Data &amp; Workflow Repository Link (with history):</w:t>
      </w:r>
      <w:r w:rsidRPr="002D1EDF">
        <w:rPr>
          <w:rFonts w:ascii="Times New Roman" w:eastAsia="Times New Roman" w:hAnsi="Times New Roman" w:cs="Times New Roman"/>
          <w:color w:val="auto"/>
          <w:sz w:val="24"/>
          <w:szCs w:val="24"/>
          <w:lang w:eastAsia="en-US"/>
        </w:rPr>
        <w:t xml:space="preserve"> Must demonstrate a clear, sequential history reflecting continuous weekly group contributions. </w:t>
      </w:r>
    </w:p>
    <w:p w14:paraId="4E51CC99" w14:textId="221982EA"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Instructor Warning:</w:t>
      </w:r>
      <w:r w:rsidRPr="002D1EDF">
        <w:rPr>
          <w:rFonts w:ascii="Times New Roman" w:eastAsia="Times New Roman" w:hAnsi="Times New Roman" w:cs="Times New Roman"/>
          <w:color w:val="auto"/>
          <w:sz w:val="24"/>
          <w:szCs w:val="24"/>
          <w:lang w:eastAsia="en-US"/>
        </w:rPr>
        <w:t xml:space="preserve"> Last-minute text pasting or a single bulk file upload to your repository is treated as a critical red flag and will result in a zero grade for the entire project, regardless of final quality. </w:t>
      </w:r>
    </w:p>
    <w:p w14:paraId="09DE5554" w14:textId="77777777" w:rsidR="00283457" w:rsidRPr="00283457" w:rsidRDefault="00283457" w:rsidP="00283457">
      <w:pPr>
        <w:spacing w:after="100" w:afterAutospacing="1" w:line="240" w:lineRule="auto"/>
        <w:jc w:val="both"/>
        <w:rPr>
          <w:rFonts w:ascii="Times New Roman" w:eastAsia="Times New Roman" w:hAnsi="Times New Roman" w:cs="Times New Roman"/>
          <w:b/>
          <w:bCs/>
          <w:color w:val="EE0000"/>
          <w:sz w:val="28"/>
          <w:szCs w:val="28"/>
          <w:lang w:eastAsia="en-US"/>
        </w:rPr>
      </w:pPr>
      <w:r w:rsidRPr="00283457">
        <w:rPr>
          <w:rFonts w:ascii="Times New Roman" w:eastAsia="Times New Roman" w:hAnsi="Times New Roman" w:cs="Times New Roman"/>
          <w:b/>
          <w:bCs/>
          <w:color w:val="EE0000"/>
          <w:sz w:val="28"/>
          <w:szCs w:val="28"/>
          <w:lang w:eastAsia="en-US"/>
        </w:rPr>
        <w:t>Answer:</w:t>
      </w:r>
    </w:p>
    <w:p w14:paraId="4324271E" w14:textId="77777777" w:rsidR="00C15B77" w:rsidRPr="00C15B77" w:rsidRDefault="00C15B77" w:rsidP="00C15B77">
      <w:pPr>
        <w:spacing w:after="100" w:afterAutospacing="1" w:line="240" w:lineRule="auto"/>
        <w:jc w:val="both"/>
        <w:rPr>
          <w:rFonts w:ascii="Times New Roman" w:eastAsia="Times New Roman" w:hAnsi="Times New Roman" w:cs="Times New Roman"/>
          <w:b/>
          <w:bCs/>
          <w:color w:val="auto"/>
          <w:sz w:val="24"/>
          <w:szCs w:val="24"/>
          <w:lang w:eastAsia="en-US"/>
        </w:rPr>
      </w:pPr>
      <w:r w:rsidRPr="00C15B77">
        <w:rPr>
          <w:rFonts w:ascii="Times New Roman" w:eastAsia="Times New Roman" w:hAnsi="Times New Roman" w:cs="Times New Roman"/>
          <w:b/>
          <w:bCs/>
          <w:color w:val="auto"/>
          <w:sz w:val="24"/>
          <w:szCs w:val="24"/>
          <w:lang w:eastAsia="en-US"/>
        </w:rPr>
        <w:t>5.1 Live Report Document (Google Drive)</w:t>
      </w:r>
    </w:p>
    <w:p w14:paraId="5CFD9532"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The project report was developed collaboratively using Google Docs, allowing all team members to contribute throughout the project. Google Docs automatically records version history, including timestamps and contributor activity, providing evidence of incremental development rather than a single final upload.</w:t>
      </w:r>
    </w:p>
    <w:p w14:paraId="07517D34"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b/>
          <w:bCs/>
          <w:color w:val="auto"/>
          <w:sz w:val="24"/>
          <w:szCs w:val="24"/>
          <w:lang w:eastAsia="en-US"/>
        </w:rPr>
        <w:lastRenderedPageBreak/>
        <w:t>Live Report Document Link:</w:t>
      </w:r>
    </w:p>
    <w:p w14:paraId="5C3CE5CB"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br/>
      </w:r>
      <w:r w:rsidRPr="00C15B77">
        <w:rPr>
          <w:rFonts w:ascii="Times New Roman" w:eastAsia="Times New Roman" w:hAnsi="Times New Roman" w:cs="Times New Roman"/>
          <w:b/>
          <w:bCs/>
          <w:color w:val="auto"/>
          <w:sz w:val="24"/>
          <w:szCs w:val="24"/>
          <w:lang w:eastAsia="en-US"/>
        </w:rPr>
        <w:t>[Paste Your Google Docs Link Here]</w:t>
      </w:r>
    </w:p>
    <w:p w14:paraId="2748758A"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Example:</w:t>
      </w:r>
    </w:p>
    <w:p w14:paraId="15CCBEE6" w14:textId="6680E0E1" w:rsidR="00D3276D" w:rsidRDefault="00D3276D" w:rsidP="00C15B77">
      <w:pPr>
        <w:spacing w:after="100" w:afterAutospacing="1" w:line="240" w:lineRule="auto"/>
        <w:jc w:val="both"/>
        <w:rPr>
          <w:rFonts w:ascii="Times New Roman" w:eastAsia="Times New Roman" w:hAnsi="Times New Roman" w:cs="Times New Roman"/>
          <w:b/>
          <w:bCs/>
          <w:color w:val="auto"/>
          <w:sz w:val="24"/>
          <w:szCs w:val="24"/>
          <w:lang w:eastAsia="en-US"/>
        </w:rPr>
      </w:pPr>
      <w:hyperlink r:id="rId24" w:history="1">
        <w:r w:rsidRPr="00AA777A">
          <w:rPr>
            <w:rStyle w:val="Hyperlink"/>
            <w:rFonts w:ascii="Times New Roman" w:eastAsia="Times New Roman" w:hAnsi="Times New Roman" w:cs="Times New Roman"/>
            <w:sz w:val="24"/>
            <w:szCs w:val="24"/>
            <w:lang w:eastAsia="en-US"/>
          </w:rPr>
          <w:t>https://docs.google.com/spreadsheets/d/1IOrSAUrfPDId69ZCMmPGeWC_hnCdefAS/edit?usp=sharing&amp;ouid=108530426570960549359&amp;rtpof=true&amp;sd=true</w:t>
        </w:r>
      </w:hyperlink>
    </w:p>
    <w:p w14:paraId="06D64D5C" w14:textId="56F04B6C" w:rsidR="00D3276D" w:rsidRDefault="00D3276D" w:rsidP="00C15B77">
      <w:pPr>
        <w:spacing w:after="100" w:afterAutospacing="1" w:line="240" w:lineRule="auto"/>
        <w:jc w:val="both"/>
        <w:rPr>
          <w:rFonts w:ascii="Times New Roman" w:eastAsia="Times New Roman" w:hAnsi="Times New Roman" w:cs="Times New Roman"/>
          <w:b/>
          <w:bCs/>
          <w:color w:val="auto"/>
          <w:sz w:val="24"/>
          <w:szCs w:val="24"/>
          <w:lang w:eastAsia="en-US"/>
        </w:rPr>
      </w:pPr>
      <w:hyperlink r:id="rId25" w:history="1">
        <w:r w:rsidRPr="00D3276D">
          <w:rPr>
            <w:rStyle w:val="Hyperlink"/>
          </w:rPr>
          <w:t>https://docs.google.com/spreadsheets/d/1VH_aPMkJOT7IWv3sMASdnFqyLVyq8L9j/edit?usp=sharing&amp;ouid=108530426570960549359&amp;rtpof=true&amp;sd=true</w:t>
        </w:r>
      </w:hyperlink>
    </w:p>
    <w:p w14:paraId="0D569C2E" w14:textId="2412F88F" w:rsidR="00C15B77" w:rsidRPr="00C15B77" w:rsidRDefault="00C15B77" w:rsidP="00C15B77">
      <w:pPr>
        <w:spacing w:after="100" w:afterAutospacing="1" w:line="240" w:lineRule="auto"/>
        <w:jc w:val="both"/>
        <w:rPr>
          <w:rFonts w:ascii="Times New Roman" w:eastAsia="Times New Roman" w:hAnsi="Times New Roman" w:cs="Times New Roman"/>
          <w:b/>
          <w:bCs/>
          <w:color w:val="auto"/>
          <w:sz w:val="24"/>
          <w:szCs w:val="24"/>
          <w:lang w:eastAsia="en-US"/>
        </w:rPr>
      </w:pPr>
      <w:r w:rsidRPr="00C15B77">
        <w:rPr>
          <w:rFonts w:ascii="Times New Roman" w:eastAsia="Times New Roman" w:hAnsi="Times New Roman" w:cs="Times New Roman"/>
          <w:b/>
          <w:bCs/>
          <w:color w:val="auto"/>
          <w:sz w:val="24"/>
          <w:szCs w:val="24"/>
          <w:lang w:eastAsia="en-US"/>
        </w:rPr>
        <w:t>Version History Evidence</w:t>
      </w:r>
    </w:p>
    <w:p w14:paraId="4EB259B1"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The screenshots below show the document's version history, demonstrating continuous editing, revisions, and collaboration throughout the project.</w:t>
      </w:r>
    </w:p>
    <w:p w14:paraId="2B27B1FF"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b/>
          <w:bCs/>
          <w:color w:val="auto"/>
          <w:sz w:val="24"/>
          <w:szCs w:val="24"/>
          <w:lang w:eastAsia="en-US"/>
        </w:rPr>
        <w:t>Screenshot 1 – Google Docs Version History</w:t>
      </w:r>
    </w:p>
    <w:p w14:paraId="4B0BFABB" w14:textId="5E91D8EF" w:rsidR="00C15B77" w:rsidRPr="00C15B77" w:rsidRDefault="006D29B4" w:rsidP="00C15B77">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noProof/>
          <w:color w:val="auto"/>
          <w:sz w:val="24"/>
          <w:szCs w:val="24"/>
          <w:lang w:eastAsia="en-US"/>
        </w:rPr>
        <w:drawing>
          <wp:inline distT="0" distB="0" distL="0" distR="0" wp14:anchorId="1C3C2CDB" wp14:editId="13668F07">
            <wp:extent cx="5349240" cy="2994025"/>
            <wp:effectExtent l="0" t="0" r="3810" b="0"/>
            <wp:docPr id="1484468081"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68081" name="صورة 1484468081"/>
                    <pic:cNvPicPr/>
                  </pic:nvPicPr>
                  <pic:blipFill>
                    <a:blip r:embed="rId26"/>
                    <a:stretch>
                      <a:fillRect/>
                    </a:stretch>
                  </pic:blipFill>
                  <pic:spPr>
                    <a:xfrm>
                      <a:off x="0" y="0"/>
                      <a:ext cx="5349240" cy="2994025"/>
                    </a:xfrm>
                    <a:prstGeom prst="rect">
                      <a:avLst/>
                    </a:prstGeom>
                  </pic:spPr>
                </pic:pic>
              </a:graphicData>
            </a:graphic>
          </wp:inline>
        </w:drawing>
      </w:r>
      <w:r w:rsidR="00635D9D">
        <w:rPr>
          <w:rFonts w:ascii="Times New Roman" w:eastAsia="Times New Roman" w:hAnsi="Times New Roman" w:cs="Times New Roman"/>
          <w:color w:val="auto"/>
          <w:sz w:val="24"/>
          <w:szCs w:val="24"/>
          <w:lang w:eastAsia="en-US"/>
        </w:rPr>
        <w:pict w14:anchorId="0B56FCC5">
          <v:rect id="_x0000_i1025" style="width:468pt;height:1.2pt" o:hralign="center" o:hrstd="t" o:hr="t" fillcolor="#a0a0a0" stroked="f"/>
        </w:pict>
      </w:r>
    </w:p>
    <w:p w14:paraId="37921F95" w14:textId="77777777" w:rsidR="0052412C" w:rsidRDefault="0052412C" w:rsidP="00C15B77">
      <w:pPr>
        <w:spacing w:after="100" w:afterAutospacing="1" w:line="240" w:lineRule="auto"/>
        <w:jc w:val="both"/>
        <w:rPr>
          <w:rFonts w:ascii="Times New Roman" w:eastAsia="Times New Roman" w:hAnsi="Times New Roman" w:cs="Times New Roman"/>
          <w:b/>
          <w:bCs/>
          <w:noProof/>
          <w:color w:val="auto"/>
          <w:sz w:val="24"/>
          <w:szCs w:val="24"/>
          <w:lang w:eastAsia="en-US"/>
        </w:rPr>
      </w:pPr>
    </w:p>
    <w:p w14:paraId="1135E707"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367D0065"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4725FF6B"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32A8F19E"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69AB54B0"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231BA36F"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763AEB5F"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1496B5A2"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4700558D"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1CD74914"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1F6BC3D9"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2B7B1721"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617588E9"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3FC15278"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1647D329"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2D2E15D2"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3513C933"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204E1064"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3C762B38"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3BC0D8EF"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259EBCCA" w14:textId="0DD4E77A" w:rsid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b/>
          <w:bCs/>
          <w:color w:val="auto"/>
          <w:sz w:val="24"/>
          <w:szCs w:val="24"/>
          <w:lang w:eastAsia="en-US"/>
        </w:rPr>
        <w:lastRenderedPageBreak/>
        <w:t>Screenshot 2 – Additional Version History / Editing Timeline</w:t>
      </w:r>
    </w:p>
    <w:p w14:paraId="0697569B" w14:textId="028DEA2F" w:rsidR="0052412C" w:rsidRDefault="00455532" w:rsidP="00C15B77">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noProof/>
          <w:color w:val="auto"/>
          <w:sz w:val="24"/>
          <w:szCs w:val="24"/>
          <w:lang w:eastAsia="en-US"/>
        </w:rPr>
        <w:drawing>
          <wp:inline distT="0" distB="0" distL="0" distR="0" wp14:anchorId="195DC9B2" wp14:editId="1803CC92">
            <wp:extent cx="5349240" cy="3343275"/>
            <wp:effectExtent l="0" t="0" r="3810" b="9525"/>
            <wp:docPr id="402277607"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77607" name="صورة 402277607"/>
                    <pic:cNvPicPr/>
                  </pic:nvPicPr>
                  <pic:blipFill>
                    <a:blip r:embed="rId27"/>
                    <a:stretch>
                      <a:fillRect/>
                    </a:stretch>
                  </pic:blipFill>
                  <pic:spPr>
                    <a:xfrm>
                      <a:off x="0" y="0"/>
                      <a:ext cx="5349240" cy="3343275"/>
                    </a:xfrm>
                    <a:prstGeom prst="rect">
                      <a:avLst/>
                    </a:prstGeom>
                  </pic:spPr>
                </pic:pic>
              </a:graphicData>
            </a:graphic>
          </wp:inline>
        </w:drawing>
      </w:r>
    </w:p>
    <w:p w14:paraId="395A1A58" w14:textId="77777777" w:rsidR="0052412C" w:rsidRDefault="0052412C" w:rsidP="00C15B77">
      <w:pPr>
        <w:spacing w:after="100" w:afterAutospacing="1" w:line="240" w:lineRule="auto"/>
        <w:jc w:val="both"/>
        <w:rPr>
          <w:rFonts w:ascii="Times New Roman" w:eastAsia="Times New Roman" w:hAnsi="Times New Roman" w:cs="Times New Roman"/>
          <w:color w:val="auto"/>
          <w:sz w:val="24"/>
          <w:szCs w:val="24"/>
          <w:lang w:eastAsia="en-US"/>
        </w:rPr>
      </w:pPr>
    </w:p>
    <w:p w14:paraId="10B81A95" w14:textId="555BAF1F" w:rsidR="00A023B1" w:rsidRPr="00C15B77" w:rsidRDefault="00A023B1" w:rsidP="00C15B77">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noProof/>
          <w:color w:val="auto"/>
          <w:sz w:val="24"/>
          <w:szCs w:val="24"/>
          <w:lang w:eastAsia="en-US"/>
        </w:rPr>
        <w:lastRenderedPageBreak/>
        <w:drawing>
          <wp:inline distT="0" distB="0" distL="0" distR="0" wp14:anchorId="76706F74" wp14:editId="3A58AA0E">
            <wp:extent cx="5349240" cy="3226435"/>
            <wp:effectExtent l="0" t="0" r="3810" b="0"/>
            <wp:docPr id="2122929980"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29980" name="صورة 2122929980"/>
                    <pic:cNvPicPr/>
                  </pic:nvPicPr>
                  <pic:blipFill>
                    <a:blip r:embed="rId28"/>
                    <a:stretch>
                      <a:fillRect/>
                    </a:stretch>
                  </pic:blipFill>
                  <pic:spPr>
                    <a:xfrm>
                      <a:off x="0" y="0"/>
                      <a:ext cx="5349240" cy="3226435"/>
                    </a:xfrm>
                    <a:prstGeom prst="rect">
                      <a:avLst/>
                    </a:prstGeom>
                  </pic:spPr>
                </pic:pic>
              </a:graphicData>
            </a:graphic>
          </wp:inline>
        </w:drawing>
      </w:r>
    </w:p>
    <w:p w14:paraId="60526F5D" w14:textId="72DD5ED2" w:rsidR="0052412C" w:rsidRDefault="0052412C" w:rsidP="00C15B77">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noProof/>
          <w:color w:val="auto"/>
          <w:sz w:val="24"/>
          <w:szCs w:val="24"/>
          <w:lang w:eastAsia="en-US"/>
        </w:rPr>
        <w:drawing>
          <wp:inline distT="0" distB="0" distL="0" distR="0" wp14:anchorId="318B94AD" wp14:editId="0F55EA33">
            <wp:extent cx="5349240" cy="3343275"/>
            <wp:effectExtent l="0" t="0" r="3810" b="9525"/>
            <wp:docPr id="1464447006"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47006" name="صورة 1464447006"/>
                    <pic:cNvPicPr/>
                  </pic:nvPicPr>
                  <pic:blipFill>
                    <a:blip r:embed="rId29"/>
                    <a:stretch>
                      <a:fillRect/>
                    </a:stretch>
                  </pic:blipFill>
                  <pic:spPr>
                    <a:xfrm>
                      <a:off x="0" y="0"/>
                      <a:ext cx="5349240" cy="3343275"/>
                    </a:xfrm>
                    <a:prstGeom prst="rect">
                      <a:avLst/>
                    </a:prstGeom>
                  </pic:spPr>
                </pic:pic>
              </a:graphicData>
            </a:graphic>
          </wp:inline>
        </w:drawing>
      </w:r>
    </w:p>
    <w:p w14:paraId="5886A460" w14:textId="77777777" w:rsidR="0052412C" w:rsidRDefault="0052412C" w:rsidP="00C15B77">
      <w:pPr>
        <w:spacing w:after="100" w:afterAutospacing="1" w:line="240" w:lineRule="auto"/>
        <w:jc w:val="both"/>
        <w:rPr>
          <w:rFonts w:ascii="Times New Roman" w:eastAsia="Times New Roman" w:hAnsi="Times New Roman" w:cs="Times New Roman"/>
          <w:color w:val="auto"/>
          <w:sz w:val="24"/>
          <w:szCs w:val="24"/>
          <w:lang w:eastAsia="en-US"/>
        </w:rPr>
      </w:pPr>
    </w:p>
    <w:p w14:paraId="10FF57EA" w14:textId="77777777" w:rsidR="0052412C" w:rsidRDefault="0052412C" w:rsidP="00C15B77">
      <w:pPr>
        <w:spacing w:after="100" w:afterAutospacing="1" w:line="240" w:lineRule="auto"/>
        <w:jc w:val="both"/>
        <w:rPr>
          <w:rFonts w:ascii="Times New Roman" w:eastAsia="Times New Roman" w:hAnsi="Times New Roman" w:cs="Times New Roman"/>
          <w:color w:val="auto"/>
          <w:sz w:val="24"/>
          <w:szCs w:val="24"/>
          <w:lang w:eastAsia="en-US"/>
        </w:rPr>
      </w:pPr>
    </w:p>
    <w:p w14:paraId="5BD61D43" w14:textId="32DE30B5" w:rsidR="00C15B77" w:rsidRPr="00C15B77" w:rsidRDefault="00635D9D" w:rsidP="00C15B77">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232BBD07">
          <v:rect id="_x0000_i1026" style="width:468pt;height:1.2pt" o:hralign="center" o:hrstd="t" o:hr="t" fillcolor="#a0a0a0" stroked="f"/>
        </w:pict>
      </w:r>
    </w:p>
    <w:p w14:paraId="402D7246" w14:textId="77777777" w:rsidR="00C15B77" w:rsidRPr="00C15B77" w:rsidRDefault="00C15B77" w:rsidP="00C15B77">
      <w:pPr>
        <w:spacing w:after="100" w:afterAutospacing="1" w:line="240" w:lineRule="auto"/>
        <w:jc w:val="both"/>
        <w:rPr>
          <w:rFonts w:ascii="Times New Roman" w:eastAsia="Times New Roman" w:hAnsi="Times New Roman" w:cs="Times New Roman"/>
          <w:b/>
          <w:bCs/>
          <w:color w:val="auto"/>
          <w:sz w:val="24"/>
          <w:szCs w:val="24"/>
          <w:lang w:eastAsia="en-US"/>
        </w:rPr>
      </w:pPr>
      <w:r w:rsidRPr="00C15B77">
        <w:rPr>
          <w:rFonts w:ascii="Times New Roman" w:eastAsia="Times New Roman" w:hAnsi="Times New Roman" w:cs="Times New Roman"/>
          <w:b/>
          <w:bCs/>
          <w:color w:val="auto"/>
          <w:sz w:val="24"/>
          <w:szCs w:val="24"/>
          <w:lang w:eastAsia="en-US"/>
        </w:rPr>
        <w:t>5.2 Data &amp; Workflow Repository (GitHub)</w:t>
      </w:r>
    </w:p>
    <w:p w14:paraId="633E4C1E" w14:textId="77777777" w:rsidR="00733811" w:rsidRDefault="00C15B77" w:rsidP="00733811">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All project files, including the dataset, Orange Data Mining workflow, dashboard, and documentation, were maintained within a GitHub repository. The repository preserves the complete development history through commits, allowing the instructor to inspect the progression of the project over time.</w:t>
      </w:r>
    </w:p>
    <w:p w14:paraId="69205C8E" w14:textId="53E0698E" w:rsidR="00C15B77" w:rsidRPr="00C15B77" w:rsidRDefault="00C15B77" w:rsidP="00733811">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The repository includes:</w:t>
      </w:r>
    </w:p>
    <w:p w14:paraId="198B9B4A" w14:textId="77777777" w:rsidR="00C15B77" w:rsidRPr="00C15B77" w:rsidRDefault="00C15B77" w:rsidP="00C15B77">
      <w:pPr>
        <w:numPr>
          <w:ilvl w:val="0"/>
          <w:numId w:val="47"/>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Student Risk Dataset (Excel) </w:t>
      </w:r>
    </w:p>
    <w:p w14:paraId="1BD12859" w14:textId="77777777" w:rsidR="00C15B77" w:rsidRPr="00C15B77" w:rsidRDefault="00C15B77" w:rsidP="00C15B77">
      <w:pPr>
        <w:numPr>
          <w:ilvl w:val="0"/>
          <w:numId w:val="47"/>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Orange Data Mining Workflow (.</w:t>
      </w:r>
      <w:proofErr w:type="spellStart"/>
      <w:r w:rsidRPr="00C15B77">
        <w:rPr>
          <w:rFonts w:ascii="Times New Roman" w:eastAsia="Times New Roman" w:hAnsi="Times New Roman" w:cs="Times New Roman"/>
          <w:color w:val="auto"/>
          <w:sz w:val="24"/>
          <w:szCs w:val="24"/>
          <w:lang w:eastAsia="en-US"/>
        </w:rPr>
        <w:t>ows</w:t>
      </w:r>
      <w:proofErr w:type="spellEnd"/>
      <w:r w:rsidRPr="00C15B77">
        <w:rPr>
          <w:rFonts w:ascii="Times New Roman" w:eastAsia="Times New Roman" w:hAnsi="Times New Roman" w:cs="Times New Roman"/>
          <w:color w:val="auto"/>
          <w:sz w:val="24"/>
          <w:szCs w:val="24"/>
          <w:lang w:eastAsia="en-US"/>
        </w:rPr>
        <w:t xml:space="preserve">) </w:t>
      </w:r>
    </w:p>
    <w:p w14:paraId="4205963B" w14:textId="77777777" w:rsidR="00C15B77" w:rsidRPr="00C15B77" w:rsidRDefault="00C15B77" w:rsidP="00C15B77">
      <w:pPr>
        <w:numPr>
          <w:ilvl w:val="0"/>
          <w:numId w:val="47"/>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Business Intelligence Dashboard </w:t>
      </w:r>
    </w:p>
    <w:p w14:paraId="6B611C3D" w14:textId="77777777" w:rsidR="00C15B77" w:rsidRPr="00C15B77" w:rsidRDefault="00C15B77" w:rsidP="00C15B77">
      <w:pPr>
        <w:numPr>
          <w:ilvl w:val="0"/>
          <w:numId w:val="47"/>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Project Documentation </w:t>
      </w:r>
    </w:p>
    <w:p w14:paraId="078542F4" w14:textId="77777777" w:rsidR="00C15B77" w:rsidRPr="00C15B77" w:rsidRDefault="00C15B77" w:rsidP="00C15B77">
      <w:pPr>
        <w:numPr>
          <w:ilvl w:val="0"/>
          <w:numId w:val="47"/>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Supporting Images and Screenshots </w:t>
      </w:r>
    </w:p>
    <w:p w14:paraId="1E66489C" w14:textId="77777777" w:rsidR="00C15B77" w:rsidRPr="00C15B77" w:rsidRDefault="00C15B77" w:rsidP="00C15B77">
      <w:pPr>
        <w:numPr>
          <w:ilvl w:val="0"/>
          <w:numId w:val="47"/>
        </w:num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README Documentation </w:t>
      </w:r>
    </w:p>
    <w:p w14:paraId="54FC4477"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b/>
          <w:bCs/>
          <w:color w:val="auto"/>
          <w:sz w:val="24"/>
          <w:szCs w:val="24"/>
          <w:lang w:eastAsia="en-US"/>
        </w:rPr>
        <w:t>GitHub Repository Link:</w:t>
      </w:r>
    </w:p>
    <w:p w14:paraId="6CDB611E"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b/>
          <w:bCs/>
          <w:color w:val="auto"/>
          <w:sz w:val="24"/>
          <w:szCs w:val="24"/>
          <w:lang w:eastAsia="en-US"/>
        </w:rPr>
        <w:t>GitHub Repository:</w:t>
      </w:r>
      <w:r w:rsidRPr="00C15B77">
        <w:rPr>
          <w:rFonts w:ascii="Times New Roman" w:eastAsia="Times New Roman" w:hAnsi="Times New Roman" w:cs="Times New Roman"/>
          <w:color w:val="auto"/>
          <w:sz w:val="24"/>
          <w:szCs w:val="24"/>
          <w:lang w:eastAsia="en-US"/>
        </w:rPr>
        <w:br/>
      </w:r>
      <w:r w:rsidRPr="00C15B77">
        <w:rPr>
          <w:rFonts w:ascii="Times New Roman" w:eastAsia="Times New Roman" w:hAnsi="Times New Roman" w:cs="Times New Roman"/>
          <w:b/>
          <w:bCs/>
          <w:color w:val="auto"/>
          <w:sz w:val="24"/>
          <w:szCs w:val="24"/>
          <w:lang w:eastAsia="en-US"/>
        </w:rPr>
        <w:t>[Paste Your GitHub Repository Link Here]</w:t>
      </w:r>
    </w:p>
    <w:p w14:paraId="3729BE93"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Example:</w:t>
      </w:r>
    </w:p>
    <w:p w14:paraId="7EEE4F93" w14:textId="6326478F" w:rsidR="00306F6A" w:rsidRDefault="00306F6A" w:rsidP="00C15B77">
      <w:pPr>
        <w:spacing w:after="100" w:afterAutospacing="1" w:line="240" w:lineRule="auto"/>
        <w:jc w:val="both"/>
        <w:rPr>
          <w:rFonts w:ascii="Times New Roman" w:eastAsia="Times New Roman" w:hAnsi="Times New Roman" w:cs="Times New Roman"/>
          <w:b/>
          <w:bCs/>
          <w:color w:val="auto"/>
          <w:sz w:val="24"/>
          <w:szCs w:val="24"/>
          <w:lang w:eastAsia="en-US"/>
        </w:rPr>
      </w:pPr>
      <w:hyperlink r:id="rId30" w:history="1">
        <w:r w:rsidRPr="00AA777A">
          <w:rPr>
            <w:rStyle w:val="Hyperlink"/>
            <w:rFonts w:ascii="Times New Roman" w:eastAsia="Times New Roman" w:hAnsi="Times New Roman" w:cs="Times New Roman"/>
            <w:sz w:val="24"/>
            <w:szCs w:val="24"/>
            <w:lang w:eastAsia="en-US"/>
          </w:rPr>
          <w:t>https://github.com/abdularhmanalfuzan/It-475-project.git</w:t>
        </w:r>
      </w:hyperlink>
    </w:p>
    <w:p w14:paraId="05F215AF" w14:textId="770110CC" w:rsidR="00C15B77" w:rsidRPr="00C15B77" w:rsidRDefault="00C15B77" w:rsidP="00C15B77">
      <w:pPr>
        <w:spacing w:after="100" w:afterAutospacing="1" w:line="240" w:lineRule="auto"/>
        <w:jc w:val="both"/>
        <w:rPr>
          <w:rFonts w:ascii="Times New Roman" w:eastAsia="Times New Roman" w:hAnsi="Times New Roman" w:cs="Times New Roman"/>
          <w:b/>
          <w:bCs/>
          <w:color w:val="auto"/>
          <w:sz w:val="24"/>
          <w:szCs w:val="24"/>
          <w:lang w:eastAsia="en-US"/>
        </w:rPr>
      </w:pPr>
      <w:r w:rsidRPr="00C15B77">
        <w:rPr>
          <w:rFonts w:ascii="Times New Roman" w:eastAsia="Times New Roman" w:hAnsi="Times New Roman" w:cs="Times New Roman"/>
          <w:b/>
          <w:bCs/>
          <w:color w:val="auto"/>
          <w:sz w:val="24"/>
          <w:szCs w:val="24"/>
          <w:lang w:eastAsia="en-US"/>
        </w:rPr>
        <w:t>Repository Commit History</w:t>
      </w:r>
    </w:p>
    <w:p w14:paraId="33368ECD" w14:textId="77777777" w:rsidR="00C15B77" w:rsidRP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The GitHub commit history demonstrates the sequential development of the project through multiple updates rather than a single bulk upload. Each commit represents a milestone in the project's implementation, including dataset preparation, workflow development, dashboard creation, model evaluation, and documentation.</w:t>
      </w:r>
    </w:p>
    <w:p w14:paraId="4F11191A" w14:textId="2BA6A765" w:rsid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b/>
          <w:bCs/>
          <w:color w:val="auto"/>
          <w:sz w:val="24"/>
          <w:szCs w:val="24"/>
          <w:lang w:eastAsia="en-US"/>
        </w:rPr>
        <w:t>Screenshot 3 – GitHub Commit History</w:t>
      </w:r>
    </w:p>
    <w:p w14:paraId="343AAA5E" w14:textId="03B204CE" w:rsidR="00306F6A" w:rsidRPr="00C15B77" w:rsidRDefault="00306F6A" w:rsidP="00C15B77">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noProof/>
          <w:color w:val="auto"/>
          <w:sz w:val="24"/>
          <w:szCs w:val="24"/>
          <w:lang w:eastAsia="en-US"/>
        </w:rPr>
        <w:lastRenderedPageBreak/>
        <w:drawing>
          <wp:inline distT="0" distB="0" distL="0" distR="0" wp14:anchorId="5F6F0350" wp14:editId="327AAE04">
            <wp:extent cx="5349240" cy="2979420"/>
            <wp:effectExtent l="0" t="0" r="3810" b="0"/>
            <wp:docPr id="1514930899"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30899" name="صورة 1514930899"/>
                    <pic:cNvPicPr/>
                  </pic:nvPicPr>
                  <pic:blipFill>
                    <a:blip r:embed="rId31"/>
                    <a:stretch>
                      <a:fillRect/>
                    </a:stretch>
                  </pic:blipFill>
                  <pic:spPr>
                    <a:xfrm>
                      <a:off x="0" y="0"/>
                      <a:ext cx="5349240" cy="2979420"/>
                    </a:xfrm>
                    <a:prstGeom prst="rect">
                      <a:avLst/>
                    </a:prstGeom>
                  </pic:spPr>
                </pic:pic>
              </a:graphicData>
            </a:graphic>
          </wp:inline>
        </w:drawing>
      </w:r>
    </w:p>
    <w:p w14:paraId="46EA4BE2" w14:textId="16D5AF41" w:rsidR="00C15B77" w:rsidRPr="00C15B77" w:rsidRDefault="00635D9D" w:rsidP="00306F6A">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pict w14:anchorId="5FFF7681">
          <v:rect id="_x0000_i1027" style="width:468pt;height:1.2pt" o:hralign="center" o:hrstd="t" o:hr="t" fillcolor="#a0a0a0" stroked="f"/>
        </w:pict>
      </w:r>
    </w:p>
    <w:p w14:paraId="4D9F1165" w14:textId="77777777" w:rsidR="00A023B1" w:rsidRDefault="00A023B1"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5D057D28" w14:textId="4AF4A06A" w:rsidR="00A023B1" w:rsidRDefault="00A023B1" w:rsidP="00C15B77">
      <w:pPr>
        <w:spacing w:after="100" w:afterAutospacing="1" w:line="240" w:lineRule="auto"/>
        <w:jc w:val="both"/>
        <w:rPr>
          <w:rFonts w:ascii="Times New Roman" w:eastAsia="Times New Roman" w:hAnsi="Times New Roman" w:cs="Times New Roman"/>
          <w:b/>
          <w:bCs/>
          <w:color w:val="auto"/>
          <w:sz w:val="24"/>
          <w:szCs w:val="24"/>
          <w:lang w:eastAsia="en-US"/>
        </w:rPr>
      </w:pPr>
      <w:r>
        <w:rPr>
          <w:rFonts w:ascii="Times New Roman" w:eastAsia="Times New Roman" w:hAnsi="Times New Roman" w:cs="Times New Roman"/>
          <w:b/>
          <w:bCs/>
          <w:noProof/>
          <w:color w:val="auto"/>
          <w:sz w:val="24"/>
          <w:szCs w:val="24"/>
          <w:lang w:eastAsia="en-US"/>
        </w:rPr>
        <w:drawing>
          <wp:inline distT="0" distB="0" distL="0" distR="0" wp14:anchorId="0D8D038B" wp14:editId="53D4FCA3">
            <wp:extent cx="5349240" cy="2339975"/>
            <wp:effectExtent l="0" t="0" r="3810" b="3175"/>
            <wp:docPr id="823309902"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09902" name="صورة 823309902"/>
                    <pic:cNvPicPr/>
                  </pic:nvPicPr>
                  <pic:blipFill>
                    <a:blip r:embed="rId32"/>
                    <a:stretch>
                      <a:fillRect/>
                    </a:stretch>
                  </pic:blipFill>
                  <pic:spPr>
                    <a:xfrm>
                      <a:off x="0" y="0"/>
                      <a:ext cx="5349240" cy="2339975"/>
                    </a:xfrm>
                    <a:prstGeom prst="rect">
                      <a:avLst/>
                    </a:prstGeom>
                  </pic:spPr>
                </pic:pic>
              </a:graphicData>
            </a:graphic>
          </wp:inline>
        </w:drawing>
      </w:r>
    </w:p>
    <w:p w14:paraId="2538ACDA" w14:textId="77777777" w:rsidR="00A023B1" w:rsidRDefault="00A023B1"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78BF88FE" w14:textId="77777777" w:rsidR="00A023B1" w:rsidRDefault="00A023B1"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4FE85047" w14:textId="77777777" w:rsidR="00A023B1" w:rsidRDefault="00A023B1"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61285366" w14:textId="77777777" w:rsidR="00A023B1" w:rsidRDefault="00A023B1"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210E609A"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607EE735"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1A780A44"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546F5849"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542CE387"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671E2C01"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7AB5D592"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3F320626" w14:textId="77777777" w:rsidR="0052412C" w:rsidRDefault="0052412C" w:rsidP="00C15B77">
      <w:pPr>
        <w:spacing w:after="100" w:afterAutospacing="1" w:line="240" w:lineRule="auto"/>
        <w:jc w:val="both"/>
        <w:rPr>
          <w:rFonts w:ascii="Times New Roman" w:eastAsia="Times New Roman" w:hAnsi="Times New Roman" w:cs="Times New Roman"/>
          <w:b/>
          <w:bCs/>
          <w:color w:val="auto"/>
          <w:sz w:val="24"/>
          <w:szCs w:val="24"/>
          <w:lang w:eastAsia="en-US"/>
        </w:rPr>
      </w:pPr>
    </w:p>
    <w:p w14:paraId="256DEC01" w14:textId="7793A18F" w:rsidR="00C15B77"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b/>
          <w:bCs/>
          <w:color w:val="auto"/>
          <w:sz w:val="24"/>
          <w:szCs w:val="24"/>
          <w:lang w:eastAsia="en-US"/>
        </w:rPr>
        <w:t>Screenshot 4 – GitHub Repository Overview (Optional)</w:t>
      </w:r>
    </w:p>
    <w:p w14:paraId="18523EC6" w14:textId="6BA5F756" w:rsidR="00306F6A" w:rsidRPr="00C15B77" w:rsidRDefault="00306F6A" w:rsidP="00C15B77">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noProof/>
          <w:color w:val="auto"/>
          <w:sz w:val="24"/>
          <w:szCs w:val="24"/>
          <w:lang w:eastAsia="en-US"/>
        </w:rPr>
        <w:drawing>
          <wp:inline distT="0" distB="0" distL="0" distR="0" wp14:anchorId="590E9D9E" wp14:editId="49CDDC1C">
            <wp:extent cx="5349240" cy="3001010"/>
            <wp:effectExtent l="0" t="0" r="3810" b="8890"/>
            <wp:docPr id="53984105"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4105" name="صورة 53984105"/>
                    <pic:cNvPicPr/>
                  </pic:nvPicPr>
                  <pic:blipFill>
                    <a:blip r:embed="rId33"/>
                    <a:stretch>
                      <a:fillRect/>
                    </a:stretch>
                  </pic:blipFill>
                  <pic:spPr>
                    <a:xfrm>
                      <a:off x="0" y="0"/>
                      <a:ext cx="5349240" cy="3001010"/>
                    </a:xfrm>
                    <a:prstGeom prst="rect">
                      <a:avLst/>
                    </a:prstGeom>
                  </pic:spPr>
                </pic:pic>
              </a:graphicData>
            </a:graphic>
          </wp:inline>
        </w:drawing>
      </w:r>
    </w:p>
    <w:p w14:paraId="7721F90E" w14:textId="77777777" w:rsidR="00C15B77" w:rsidRPr="00C15B77" w:rsidRDefault="00635D9D" w:rsidP="00C15B77">
      <w:pPr>
        <w:spacing w:after="100" w:afterAutospacing="1" w:line="240" w:lineRule="auto"/>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lastRenderedPageBreak/>
        <w:pict w14:anchorId="66721F35">
          <v:rect id="_x0000_i1028" style="width:468pt;height:1.2pt" o:hralign="center" o:hrstd="t" o:hr="t" fillcolor="#a0a0a0" stroked="f"/>
        </w:pict>
      </w:r>
    </w:p>
    <w:p w14:paraId="6D5C98B3" w14:textId="77777777" w:rsidR="00C15B77" w:rsidRPr="00C15B77" w:rsidRDefault="00C15B77" w:rsidP="00C15B77">
      <w:pPr>
        <w:spacing w:after="100" w:afterAutospacing="1" w:line="240" w:lineRule="auto"/>
        <w:jc w:val="both"/>
        <w:rPr>
          <w:rFonts w:ascii="Times New Roman" w:eastAsia="Times New Roman" w:hAnsi="Times New Roman" w:cs="Times New Roman"/>
          <w:b/>
          <w:bCs/>
          <w:color w:val="auto"/>
          <w:sz w:val="24"/>
          <w:szCs w:val="24"/>
          <w:lang w:eastAsia="en-US"/>
        </w:rPr>
      </w:pPr>
      <w:r w:rsidRPr="00C15B77">
        <w:rPr>
          <w:rFonts w:ascii="Times New Roman" w:eastAsia="Times New Roman" w:hAnsi="Times New Roman" w:cs="Times New Roman"/>
          <w:b/>
          <w:bCs/>
          <w:color w:val="auto"/>
          <w:sz w:val="24"/>
          <w:szCs w:val="24"/>
          <w:lang w:eastAsia="en-US"/>
        </w:rPr>
        <w:t>Evidence of Continuous Development</w:t>
      </w:r>
    </w:p>
    <w:p w14:paraId="1630E8F8" w14:textId="1015CE5E" w:rsidR="00283457" w:rsidRPr="002D1EDF" w:rsidRDefault="00C15B77" w:rsidP="00C15B77">
      <w:pPr>
        <w:spacing w:after="100" w:afterAutospacing="1" w:line="240" w:lineRule="auto"/>
        <w:jc w:val="both"/>
        <w:rPr>
          <w:rFonts w:ascii="Times New Roman" w:eastAsia="Times New Roman" w:hAnsi="Times New Roman" w:cs="Times New Roman"/>
          <w:color w:val="auto"/>
          <w:sz w:val="24"/>
          <w:szCs w:val="24"/>
          <w:lang w:eastAsia="en-US"/>
        </w:rPr>
      </w:pPr>
      <w:r w:rsidRPr="00C15B77">
        <w:rPr>
          <w:rFonts w:ascii="Times New Roman" w:eastAsia="Times New Roman" w:hAnsi="Times New Roman" w:cs="Times New Roman"/>
          <w:color w:val="auto"/>
          <w:sz w:val="24"/>
          <w:szCs w:val="24"/>
          <w:lang w:eastAsia="en-US"/>
        </w:rPr>
        <w:t xml:space="preserve">Both Google Docs and GitHub provide verifiable version histories that demonstrate continuous project development and collaboration. The recorded timestamps, </w:t>
      </w:r>
      <w:proofErr w:type="gramStart"/>
      <w:r w:rsidRPr="00C15B77">
        <w:rPr>
          <w:rFonts w:ascii="Times New Roman" w:eastAsia="Times New Roman" w:hAnsi="Times New Roman" w:cs="Times New Roman"/>
          <w:color w:val="auto"/>
          <w:sz w:val="24"/>
          <w:szCs w:val="24"/>
          <w:lang w:eastAsia="en-US"/>
        </w:rPr>
        <w:t>edit</w:t>
      </w:r>
      <w:proofErr w:type="gramEnd"/>
      <w:r w:rsidRPr="00C15B77">
        <w:rPr>
          <w:rFonts w:ascii="Times New Roman" w:eastAsia="Times New Roman" w:hAnsi="Times New Roman" w:cs="Times New Roman"/>
          <w:color w:val="auto"/>
          <w:sz w:val="24"/>
          <w:szCs w:val="24"/>
          <w:lang w:eastAsia="en-US"/>
        </w:rPr>
        <w:t xml:space="preserve"> histories, and repository commits confirm that the project was developed incrementally through multiple stages, including data preparation, machine learning workflow development, dashboard implementation, testing, evaluation, and documentation. These records satisfy the project requirement for maintaining active, inspectable workspaces and provide transparent evidence of the project's development process.</w:t>
      </w:r>
    </w:p>
    <w:p w14:paraId="3322E3DF" w14:textId="2A412C9F"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6. Written Reflection (300–500 Words) </w:t>
      </w:r>
      <w:r w:rsidR="00477FD9">
        <w:rPr>
          <w:rFonts w:ascii="Times New Roman" w:eastAsia="Times New Roman" w:hAnsi="Times New Roman" w:cs="Times New Roman"/>
          <w:b/>
          <w:bCs/>
          <w:color w:val="auto"/>
          <w:sz w:val="24"/>
          <w:szCs w:val="24"/>
          <w:lang w:eastAsia="en-US"/>
        </w:rPr>
        <w:t xml:space="preserve"> </w:t>
      </w:r>
    </w:p>
    <w:p w14:paraId="5C8CB721"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This final section must be authored in the students' own words and must accurately address the following points: </w:t>
      </w:r>
    </w:p>
    <w:p w14:paraId="1D5A5404" w14:textId="77777777"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Technical Challenge and Resolution:</w:t>
      </w:r>
      <w:r w:rsidRPr="002D1EDF">
        <w:rPr>
          <w:rFonts w:ascii="Times New Roman" w:eastAsia="Times New Roman" w:hAnsi="Times New Roman" w:cs="Times New Roman"/>
          <w:color w:val="auto"/>
          <w:sz w:val="24"/>
          <w:szCs w:val="24"/>
          <w:lang w:eastAsia="en-US"/>
        </w:rPr>
        <w:t xml:space="preserve"> Describe one specific data parsing or modeling error encountered within Orange or Excel and explain in detail how your team identified and resolved it. </w:t>
      </w:r>
    </w:p>
    <w:p w14:paraId="2D55EDED" w14:textId="0178DE39"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Approach Selection and Trade-offs:</w:t>
      </w:r>
      <w:r w:rsidRPr="002D1EDF">
        <w:rPr>
          <w:rFonts w:ascii="Times New Roman" w:eastAsia="Times New Roman" w:hAnsi="Times New Roman" w:cs="Times New Roman"/>
          <w:color w:val="auto"/>
          <w:sz w:val="24"/>
          <w:szCs w:val="24"/>
          <w:lang w:eastAsia="en-US"/>
        </w:rPr>
        <w:t xml:space="preserve"> Explain why your team chose a transparent, rule-based visual decision workflow over an advanced predictive "black-box" machine learning alternative, detailing the trade-offs that informed that choice. </w:t>
      </w:r>
    </w:p>
    <w:p w14:paraId="54957A15" w14:textId="19E8DEB7"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Ethical Issues and Application Limitations:</w:t>
      </w:r>
      <w:r w:rsidRPr="002D1EDF">
        <w:rPr>
          <w:rFonts w:ascii="Times New Roman" w:eastAsia="Times New Roman" w:hAnsi="Times New Roman" w:cs="Times New Roman"/>
          <w:color w:val="auto"/>
          <w:sz w:val="24"/>
          <w:szCs w:val="24"/>
          <w:lang w:eastAsia="en-US"/>
        </w:rPr>
        <w:t xml:space="preserve"> Explore the ethical implications of automated student tracking (such as labeling bias and data privacy) and discuss the limitations of relying purely on quantitative data points instead of qualitative human factors. </w:t>
      </w:r>
    </w:p>
    <w:p w14:paraId="7C67E22C" w14:textId="329F109A" w:rsidR="00906A26" w:rsidRPr="00C15B77" w:rsidRDefault="002D1EDF" w:rsidP="00C15B77">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AI Tool Disclosure:</w:t>
      </w:r>
      <w:r w:rsidRPr="002D1EDF">
        <w:rPr>
          <w:rFonts w:ascii="Times New Roman" w:eastAsia="Times New Roman" w:hAnsi="Times New Roman" w:cs="Times New Roman"/>
          <w:color w:val="auto"/>
          <w:sz w:val="24"/>
          <w:szCs w:val="24"/>
          <w:lang w:eastAsia="en-US"/>
        </w:rPr>
        <w:t xml:space="preserve"> Clearly state which AI tools were used (if any), for what exact purpose (e.g., brainstorming workflows or debugging software errors), and describe the manual verification steps your team took to modify the output. Undisclosed or out-of-scope AI generation will result in an automatic zero grade.</w:t>
      </w:r>
    </w:p>
    <w:p w14:paraId="030A2D0C" w14:textId="77777777" w:rsidR="00283457" w:rsidRPr="00283457" w:rsidRDefault="00283457" w:rsidP="00283457">
      <w:pPr>
        <w:spacing w:after="100" w:afterAutospacing="1" w:line="240" w:lineRule="auto"/>
        <w:jc w:val="both"/>
        <w:rPr>
          <w:rFonts w:ascii="Times New Roman" w:eastAsia="Times New Roman" w:hAnsi="Times New Roman" w:cs="Times New Roman"/>
          <w:b/>
          <w:bCs/>
          <w:color w:val="EE0000"/>
          <w:sz w:val="28"/>
          <w:szCs w:val="28"/>
          <w:lang w:eastAsia="en-US"/>
        </w:rPr>
      </w:pPr>
      <w:r w:rsidRPr="00283457">
        <w:rPr>
          <w:rFonts w:ascii="Times New Roman" w:eastAsia="Times New Roman" w:hAnsi="Times New Roman" w:cs="Times New Roman"/>
          <w:b/>
          <w:bCs/>
          <w:color w:val="EE0000"/>
          <w:sz w:val="28"/>
          <w:szCs w:val="28"/>
          <w:lang w:eastAsia="en-US"/>
        </w:rPr>
        <w:t>Answer:</w:t>
      </w:r>
    </w:p>
    <w:p w14:paraId="1077F6AF" w14:textId="77777777" w:rsidR="007D6D84" w:rsidRPr="007D6D84" w:rsidRDefault="007D6D84" w:rsidP="007D6D84">
      <w:pPr>
        <w:spacing w:before="200" w:after="100" w:line="240" w:lineRule="auto"/>
        <w:outlineLvl w:val="1"/>
        <w:rPr>
          <w:rFonts w:ascii="Times New Roman" w:eastAsia="Times New Roman" w:hAnsi="Times New Roman" w:cs="Times New Roman"/>
          <w:color w:val="2E74B5"/>
          <w:sz w:val="24"/>
          <w:szCs w:val="24"/>
          <w:lang w:eastAsia="en-US"/>
        </w:rPr>
      </w:pPr>
      <w:r w:rsidRPr="007D6D84">
        <w:rPr>
          <w:rFonts w:ascii="Times New Roman" w:eastAsia="Times New Roman" w:hAnsi="Times New Roman" w:cs="Times New Roman"/>
          <w:color w:val="2E74B5"/>
          <w:sz w:val="24"/>
          <w:szCs w:val="24"/>
          <w:lang w:eastAsia="en-US"/>
        </w:rPr>
        <w:t xml:space="preserve">a. </w:t>
      </w:r>
      <w:proofErr w:type="gramStart"/>
      <w:r w:rsidRPr="007D6D84">
        <w:rPr>
          <w:rFonts w:ascii="Times New Roman" w:eastAsia="Times New Roman" w:hAnsi="Times New Roman" w:cs="Times New Roman"/>
          <w:color w:val="2E74B5"/>
          <w:sz w:val="24"/>
          <w:szCs w:val="24"/>
          <w:lang w:eastAsia="en-US"/>
        </w:rPr>
        <w:t>Technical</w:t>
      </w:r>
      <w:proofErr w:type="gramEnd"/>
      <w:r w:rsidRPr="007D6D84">
        <w:rPr>
          <w:rFonts w:ascii="Times New Roman" w:eastAsia="Times New Roman" w:hAnsi="Times New Roman" w:cs="Times New Roman"/>
          <w:color w:val="2E74B5"/>
          <w:sz w:val="24"/>
          <w:szCs w:val="24"/>
          <w:lang w:eastAsia="en-US"/>
        </w:rPr>
        <w:t xml:space="preserve"> challenge and resolution</w:t>
      </w:r>
    </w:p>
    <w:p w14:paraId="653F5C6E" w14:textId="77777777" w:rsidR="007D6D84" w:rsidRPr="007D6D84" w:rsidRDefault="007D6D84" w:rsidP="007D6D84">
      <w:pPr>
        <w:spacing w:after="150" w:line="240" w:lineRule="auto"/>
        <w:rPr>
          <w:rFonts w:ascii="Times New Roman" w:eastAsia="Times New Roman" w:hAnsi="Times New Roman" w:cs="Times New Roman"/>
          <w:color w:val="auto"/>
          <w:sz w:val="24"/>
          <w:szCs w:val="24"/>
          <w:lang w:eastAsia="en-US"/>
        </w:rPr>
      </w:pPr>
      <w:proofErr w:type="gramStart"/>
      <w:r w:rsidRPr="007D6D84">
        <w:rPr>
          <w:rFonts w:ascii="Times New Roman" w:eastAsia="Times New Roman" w:hAnsi="Times New Roman" w:cs="Times New Roman"/>
          <w:color w:val="auto"/>
          <w:sz w:val="24"/>
          <w:szCs w:val="24"/>
          <w:lang w:eastAsia="en-US"/>
        </w:rPr>
        <w:t>Anchor</w:t>
      </w:r>
      <w:proofErr w:type="gramEnd"/>
      <w:r w:rsidRPr="007D6D84">
        <w:rPr>
          <w:rFonts w:ascii="Times New Roman" w:eastAsia="Times New Roman" w:hAnsi="Times New Roman" w:cs="Times New Roman"/>
          <w:color w:val="auto"/>
          <w:sz w:val="24"/>
          <w:szCs w:val="24"/>
          <w:lang w:eastAsia="en-US"/>
        </w:rPr>
        <w:t xml:space="preserve"> point from your workflow: the README explicitly warns that Academic Status and Attendance Status must be set to META in Orange's File widget, or the Tree Learner sees the answer directly and scores a meaningless 1.000. Was this something your team </w:t>
      </w:r>
      <w:proofErr w:type="gramStart"/>
      <w:r w:rsidRPr="007D6D84">
        <w:rPr>
          <w:rFonts w:ascii="Times New Roman" w:eastAsia="Times New Roman" w:hAnsi="Times New Roman" w:cs="Times New Roman"/>
          <w:color w:val="auto"/>
          <w:sz w:val="24"/>
          <w:szCs w:val="24"/>
          <w:lang w:eastAsia="en-US"/>
        </w:rPr>
        <w:t>actually hit</w:t>
      </w:r>
      <w:proofErr w:type="gramEnd"/>
      <w:r w:rsidRPr="007D6D84">
        <w:rPr>
          <w:rFonts w:ascii="Times New Roman" w:eastAsia="Times New Roman" w:hAnsi="Times New Roman" w:cs="Times New Roman"/>
          <w:color w:val="auto"/>
          <w:sz w:val="24"/>
          <w:szCs w:val="24"/>
          <w:lang w:eastAsia="en-US"/>
        </w:rPr>
        <w:t xml:space="preserve"> while building the workflow (a suspiciously perfect accuracy, a </w:t>
      </w:r>
      <w:r w:rsidRPr="007D6D84">
        <w:rPr>
          <w:rFonts w:ascii="Times New Roman" w:eastAsia="Times New Roman" w:hAnsi="Times New Roman" w:cs="Times New Roman"/>
          <w:color w:val="auto"/>
          <w:sz w:val="24"/>
          <w:szCs w:val="24"/>
          <w:lang w:eastAsia="en-US"/>
        </w:rPr>
        <w:lastRenderedPageBreak/>
        <w:t>confusing Confusion Matrix) before figuring out the meta-attribute fix? Describe what you saw, how you diagnosed it, and the actual steps you took to fix it.</w:t>
      </w:r>
    </w:p>
    <w:p w14:paraId="4AC9E564" w14:textId="77777777" w:rsidR="007D6D84" w:rsidRPr="007D6D84" w:rsidRDefault="007D6D84" w:rsidP="007D6D84">
      <w:pPr>
        <w:spacing w:before="200" w:after="100" w:line="240" w:lineRule="auto"/>
        <w:outlineLvl w:val="1"/>
        <w:rPr>
          <w:rFonts w:ascii="Times New Roman" w:eastAsia="Times New Roman" w:hAnsi="Times New Roman" w:cs="Times New Roman"/>
          <w:color w:val="2E74B5"/>
          <w:sz w:val="24"/>
          <w:szCs w:val="24"/>
          <w:lang w:eastAsia="en-US"/>
        </w:rPr>
      </w:pPr>
      <w:r w:rsidRPr="007D6D84">
        <w:rPr>
          <w:rFonts w:ascii="Times New Roman" w:eastAsia="Times New Roman" w:hAnsi="Times New Roman" w:cs="Times New Roman"/>
          <w:color w:val="2E74B5"/>
          <w:sz w:val="24"/>
          <w:szCs w:val="24"/>
          <w:lang w:eastAsia="en-US"/>
        </w:rPr>
        <w:t>b. Approach selection and trade-offs</w:t>
      </w:r>
    </w:p>
    <w:p w14:paraId="3E7209B7" w14:textId="77777777" w:rsidR="007D6D84" w:rsidRPr="007D6D84" w:rsidRDefault="007D6D84" w:rsidP="007D6D84">
      <w:pPr>
        <w:spacing w:after="150" w:line="240" w:lineRule="auto"/>
        <w:rPr>
          <w:rFonts w:ascii="Times New Roman" w:eastAsia="Times New Roman" w:hAnsi="Times New Roman" w:cs="Times New Roman"/>
          <w:color w:val="auto"/>
          <w:sz w:val="24"/>
          <w:szCs w:val="24"/>
          <w:lang w:eastAsia="en-US"/>
        </w:rPr>
      </w:pPr>
      <w:r w:rsidRPr="007D6D84">
        <w:rPr>
          <w:rFonts w:ascii="Times New Roman" w:eastAsia="Times New Roman" w:hAnsi="Times New Roman" w:cs="Times New Roman"/>
          <w:color w:val="auto"/>
          <w:sz w:val="24"/>
          <w:szCs w:val="24"/>
          <w:lang w:eastAsia="en-US"/>
        </w:rPr>
        <w:t>Anchor point: your system is a fully transparent, rule-based tree grounded in two named, board-approved thresholds (60% average, 75% attendance) rather than a black-box ML model. Reflect on why that transparency matters for a decision that affects real students and staff trust (explainability to parents/administrators, auditability, ease of updating thresholds) versus what you'd trade away by not using a more sophisticated model (e.g., not capturing interaction effects or nonlinear risk patterns a black-box model might catch).</w:t>
      </w:r>
    </w:p>
    <w:p w14:paraId="37EB89E6" w14:textId="77777777" w:rsidR="007D6D84" w:rsidRPr="007D6D84" w:rsidRDefault="007D6D84" w:rsidP="007D6D84">
      <w:pPr>
        <w:spacing w:before="200" w:after="100" w:line="240" w:lineRule="auto"/>
        <w:outlineLvl w:val="1"/>
        <w:rPr>
          <w:rFonts w:ascii="Times New Roman" w:eastAsia="Times New Roman" w:hAnsi="Times New Roman" w:cs="Times New Roman"/>
          <w:color w:val="2E74B5"/>
          <w:sz w:val="24"/>
          <w:szCs w:val="24"/>
          <w:lang w:eastAsia="en-US"/>
        </w:rPr>
      </w:pPr>
      <w:r w:rsidRPr="007D6D84">
        <w:rPr>
          <w:rFonts w:ascii="Times New Roman" w:eastAsia="Times New Roman" w:hAnsi="Times New Roman" w:cs="Times New Roman"/>
          <w:color w:val="2E74B5"/>
          <w:sz w:val="24"/>
          <w:szCs w:val="24"/>
          <w:lang w:eastAsia="en-US"/>
        </w:rPr>
        <w:t>c. Ethical issues and limitations</w:t>
      </w:r>
    </w:p>
    <w:p w14:paraId="6215FCEB" w14:textId="77777777" w:rsidR="007D6D84" w:rsidRPr="007D6D84" w:rsidRDefault="007D6D84" w:rsidP="007D6D84">
      <w:pPr>
        <w:spacing w:after="150" w:line="240" w:lineRule="auto"/>
        <w:rPr>
          <w:rFonts w:ascii="Times New Roman" w:eastAsia="Times New Roman" w:hAnsi="Times New Roman" w:cs="Times New Roman"/>
          <w:color w:val="auto"/>
          <w:sz w:val="24"/>
          <w:szCs w:val="24"/>
          <w:lang w:eastAsia="en-US"/>
        </w:rPr>
      </w:pPr>
      <w:r w:rsidRPr="007D6D84">
        <w:rPr>
          <w:rFonts w:ascii="Times New Roman" w:eastAsia="Times New Roman" w:hAnsi="Times New Roman" w:cs="Times New Roman"/>
          <w:color w:val="auto"/>
          <w:sz w:val="24"/>
          <w:szCs w:val="24"/>
          <w:lang w:eastAsia="en-US"/>
        </w:rPr>
        <w:t>Anchor point: your model classifies purely on Average and Attendance %, with no context for why a student's numbers look the way they do. Reflect on risks like labeling bias (a RED tag following a student across systems/years), privacy of tracking granular per-student data, and the limits of a two-number model that can't see illness, family circumstances, learning differences, or a rough week — only test scores and attendance %.</w:t>
      </w:r>
    </w:p>
    <w:p w14:paraId="00949E57" w14:textId="77777777" w:rsidR="007D6D84" w:rsidRPr="007D6D84" w:rsidRDefault="007D6D84" w:rsidP="007D6D84">
      <w:pPr>
        <w:spacing w:before="200" w:after="100" w:line="240" w:lineRule="auto"/>
        <w:outlineLvl w:val="1"/>
        <w:rPr>
          <w:rFonts w:ascii="Times New Roman" w:eastAsia="Times New Roman" w:hAnsi="Times New Roman" w:cs="Times New Roman"/>
          <w:color w:val="2E74B5"/>
          <w:sz w:val="24"/>
          <w:szCs w:val="24"/>
          <w:lang w:eastAsia="en-US"/>
        </w:rPr>
      </w:pPr>
      <w:r w:rsidRPr="007D6D84">
        <w:rPr>
          <w:rFonts w:ascii="Times New Roman" w:eastAsia="Times New Roman" w:hAnsi="Times New Roman" w:cs="Times New Roman"/>
          <w:color w:val="2E74B5"/>
          <w:sz w:val="24"/>
          <w:szCs w:val="24"/>
          <w:lang w:eastAsia="en-US"/>
        </w:rPr>
        <w:t>d. AI tool disclosure</w:t>
      </w:r>
    </w:p>
    <w:p w14:paraId="608B1059" w14:textId="77777777" w:rsidR="007D6D84" w:rsidRPr="007D6D84" w:rsidRDefault="007D6D84" w:rsidP="007D6D84">
      <w:pPr>
        <w:spacing w:after="150" w:line="240" w:lineRule="auto"/>
        <w:rPr>
          <w:rFonts w:ascii="Times New Roman" w:eastAsia="Times New Roman" w:hAnsi="Times New Roman" w:cs="Times New Roman"/>
          <w:color w:val="auto"/>
          <w:sz w:val="24"/>
          <w:szCs w:val="24"/>
          <w:lang w:eastAsia="en-US"/>
        </w:rPr>
      </w:pPr>
      <w:r w:rsidRPr="007D6D84">
        <w:rPr>
          <w:rFonts w:ascii="Times New Roman" w:eastAsia="Times New Roman" w:hAnsi="Times New Roman" w:cs="Times New Roman"/>
          <w:color w:val="auto"/>
          <w:sz w:val="24"/>
          <w:szCs w:val="24"/>
          <w:lang w:eastAsia="en-US"/>
        </w:rPr>
        <w:t>State plainly which AI tools your team used, for what specific purpose (e.g., this document was drafted with Claude to organize the Dashboard/Decision Tree analysis into the report sections 1–5, based on your actual uploaded files), and what your team did to manually verify the output — check every number against the Dashboard, open the Orange workflow yourselves and confirm the node structure, and rewrite the reflection in your own words rather than submitting AI-authored text.</w:t>
      </w:r>
    </w:p>
    <w:p w14:paraId="7A066530" w14:textId="77777777" w:rsidR="00283457" w:rsidRPr="002D1EDF" w:rsidRDefault="00283457" w:rsidP="002D1EDF">
      <w:pPr>
        <w:jc w:val="both"/>
        <w:rPr>
          <w:rFonts w:ascii="Times New Roman" w:eastAsiaTheme="majorEastAsia" w:hAnsi="Times New Roman" w:cs="Times New Roman"/>
          <w:color w:val="000000" w:themeColor="text1"/>
          <w:sz w:val="24"/>
          <w:szCs w:val="24"/>
        </w:rPr>
      </w:pPr>
    </w:p>
    <w:sectPr w:rsidR="00283457" w:rsidRPr="002D1EDF">
      <w:headerReference w:type="default" r:id="rId34"/>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C037E" w14:textId="77777777" w:rsidR="00635D9D" w:rsidRDefault="00635D9D">
      <w:pPr>
        <w:spacing w:after="0" w:line="240" w:lineRule="auto"/>
      </w:pPr>
      <w:r>
        <w:separator/>
      </w:r>
    </w:p>
    <w:p w14:paraId="0B4ECCFF" w14:textId="77777777" w:rsidR="00635D9D" w:rsidRDefault="00635D9D"/>
    <w:p w14:paraId="691B0C67" w14:textId="77777777" w:rsidR="00635D9D" w:rsidRDefault="00635D9D"/>
  </w:endnote>
  <w:endnote w:type="continuationSeparator" w:id="0">
    <w:p w14:paraId="1F4D8176" w14:textId="77777777" w:rsidR="00635D9D" w:rsidRDefault="00635D9D">
      <w:pPr>
        <w:spacing w:after="0" w:line="240" w:lineRule="auto"/>
      </w:pPr>
      <w:r>
        <w:continuationSeparator/>
      </w:r>
    </w:p>
    <w:p w14:paraId="7B6C5332" w14:textId="77777777" w:rsidR="00635D9D" w:rsidRDefault="00635D9D"/>
    <w:p w14:paraId="05C0A260" w14:textId="77777777" w:rsidR="00635D9D" w:rsidRDefault="00635D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BAEB" w14:textId="4427E8DA" w:rsidR="004E7E54" w:rsidRDefault="004E7E54">
    <w:pPr>
      <w:pStyle w:val="a5"/>
    </w:pPr>
    <w:r>
      <w:rPr>
        <w:noProof/>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01A7" w14:textId="77777777" w:rsidR="00635D9D" w:rsidRDefault="00635D9D">
      <w:pPr>
        <w:spacing w:after="0" w:line="240" w:lineRule="auto"/>
      </w:pPr>
      <w:r>
        <w:separator/>
      </w:r>
    </w:p>
    <w:p w14:paraId="01D01666" w14:textId="77777777" w:rsidR="00635D9D" w:rsidRDefault="00635D9D"/>
    <w:p w14:paraId="26F7F969" w14:textId="77777777" w:rsidR="00635D9D" w:rsidRDefault="00635D9D"/>
  </w:footnote>
  <w:footnote w:type="continuationSeparator" w:id="0">
    <w:p w14:paraId="1FD68C4D" w14:textId="77777777" w:rsidR="00635D9D" w:rsidRDefault="00635D9D">
      <w:pPr>
        <w:spacing w:after="0" w:line="240" w:lineRule="auto"/>
      </w:pPr>
      <w:r>
        <w:continuationSeparator/>
      </w:r>
    </w:p>
    <w:p w14:paraId="04D12584" w14:textId="77777777" w:rsidR="00635D9D" w:rsidRDefault="00635D9D"/>
    <w:p w14:paraId="6698EDA0" w14:textId="77777777" w:rsidR="00635D9D" w:rsidRDefault="00635D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12917D26" w:rsidR="00496101" w:rsidRDefault="00462A92">
          <w:pPr>
            <w:pStyle w:val="Page"/>
          </w:pPr>
          <w:r>
            <w:t xml:space="preserve">Pg. </w:t>
          </w:r>
          <w:r>
            <w:fldChar w:fldCharType="begin"/>
          </w:r>
          <w:r>
            <w:instrText xml:space="preserve"> Page \# 0# </w:instrText>
          </w:r>
          <w:r>
            <w:fldChar w:fldCharType="separate"/>
          </w:r>
          <w:r w:rsidR="00E15976">
            <w:t>04</w:t>
          </w:r>
          <w:r>
            <w:fldChar w:fldCharType="end"/>
          </w:r>
        </w:p>
      </w:tc>
      <w:tc>
        <w:tcPr>
          <w:tcW w:w="288" w:type="dxa"/>
          <w:vAlign w:val="bottom"/>
        </w:tcPr>
        <w:p w14:paraId="4B2B8CFB" w14:textId="77777777" w:rsidR="00496101" w:rsidRDefault="00496101"/>
      </w:tc>
      <w:tc>
        <w:tcPr>
          <w:tcW w:w="8424" w:type="dxa"/>
          <w:vAlign w:val="bottom"/>
        </w:tcPr>
        <w:p w14:paraId="60CC58B7" w14:textId="6473A9EC"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455532">
            <w:rPr>
              <w:rFonts w:hint="cs"/>
              <w:noProof/>
              <w:rtl/>
            </w:rPr>
            <w:instrText xml:space="preserve">خطأ! استخدم علامة التبويب "الصفحة الرئيسية" لتطبيق </w:instrText>
          </w:r>
          <w:r w:rsidR="00455532">
            <w:rPr>
              <w:rFonts w:hint="cs"/>
              <w:noProof/>
            </w:rPr>
            <w:instrText>Heading 1</w:instrText>
          </w:r>
          <w:r w:rsidR="00455532">
            <w:rPr>
              <w:rFonts w:hint="cs"/>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455532">
            <w:rPr>
              <w:rFonts w:hint="cs"/>
              <w:noProof/>
              <w:rtl/>
            </w:rPr>
            <w:instrText xml:space="preserve">خطأ! استخدم علامة التبويب "الصفحة الرئيسية" لتطبيق </w:instrText>
          </w:r>
          <w:r w:rsidR="00455532">
            <w:rPr>
              <w:rFonts w:hint="cs"/>
              <w:noProof/>
            </w:rPr>
            <w:instrText>Heading 1</w:instrText>
          </w:r>
          <w:r w:rsidR="00455532">
            <w:rPr>
              <w:rFonts w:hint="cs"/>
              <w:noProof/>
              <w:rtl/>
            </w:rPr>
            <w:instrText xml:space="preserve"> على النص الذي ترغب في أن يظهر هنا.</w:instrText>
          </w:r>
          <w:r w:rsidR="00982EEA">
            <w:rPr>
              <w:noProof/>
            </w:rPr>
            <w:fldChar w:fldCharType="end"/>
          </w:r>
          <w:r>
            <w:instrText xml:space="preserve"> </w:instrText>
          </w:r>
          <w:r>
            <w:fldChar w:fldCharType="separate"/>
          </w:r>
          <w:r w:rsidR="00455532">
            <w:rPr>
              <w:rFonts w:hint="cs"/>
              <w:noProof/>
              <w:rtl/>
            </w:rPr>
            <w:t xml:space="preserve">خطأ! استخدم علامة التبويب "الصفحة الرئيسية" لتطبيق </w:t>
          </w:r>
          <w:r w:rsidR="00455532">
            <w:rPr>
              <w:rFonts w:hint="cs"/>
              <w:noProof/>
            </w:rPr>
            <w:t>Heading 1</w:t>
          </w:r>
          <w:r w:rsidR="00455532">
            <w:rPr>
              <w:rFonts w:hint="cs"/>
              <w:noProof/>
              <w:rtl/>
            </w:rPr>
            <w:t xml:space="preserve"> على النص الذي ترغب في أن يظهر هنا.</w:t>
          </w:r>
          <w:r w:rsidR="00455532">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0BC69E1"/>
    <w:multiLevelType w:val="hybridMultilevel"/>
    <w:tmpl w:val="69E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90E6E"/>
    <w:multiLevelType w:val="multilevel"/>
    <w:tmpl w:val="9CD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074F2"/>
    <w:multiLevelType w:val="multilevel"/>
    <w:tmpl w:val="53681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77AD4"/>
    <w:multiLevelType w:val="multilevel"/>
    <w:tmpl w:val="14B84B9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AF74486"/>
    <w:multiLevelType w:val="multilevel"/>
    <w:tmpl w:val="23B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C2961"/>
    <w:multiLevelType w:val="hybridMultilevel"/>
    <w:tmpl w:val="325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E0FCA"/>
    <w:multiLevelType w:val="multilevel"/>
    <w:tmpl w:val="ED9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31267"/>
    <w:multiLevelType w:val="multilevel"/>
    <w:tmpl w:val="63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44C10"/>
    <w:multiLevelType w:val="hybridMultilevel"/>
    <w:tmpl w:val="87E2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A16C7"/>
    <w:multiLevelType w:val="hybridMultilevel"/>
    <w:tmpl w:val="1C8C71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782831"/>
    <w:multiLevelType w:val="multilevel"/>
    <w:tmpl w:val="54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3469A"/>
    <w:multiLevelType w:val="multilevel"/>
    <w:tmpl w:val="71E4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447E2"/>
    <w:multiLevelType w:val="multilevel"/>
    <w:tmpl w:val="CD5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56AC9"/>
    <w:multiLevelType w:val="hybridMultilevel"/>
    <w:tmpl w:val="EDD00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584BD3"/>
    <w:multiLevelType w:val="multilevel"/>
    <w:tmpl w:val="5A1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51F52"/>
    <w:multiLevelType w:val="multilevel"/>
    <w:tmpl w:val="92B6C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90129CA"/>
    <w:multiLevelType w:val="multilevel"/>
    <w:tmpl w:val="B2503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50135"/>
    <w:multiLevelType w:val="multilevel"/>
    <w:tmpl w:val="14B8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B16DDE"/>
    <w:multiLevelType w:val="hybridMultilevel"/>
    <w:tmpl w:val="6AA4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FE721A"/>
    <w:multiLevelType w:val="multilevel"/>
    <w:tmpl w:val="63AE9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97B1E"/>
    <w:multiLevelType w:val="multilevel"/>
    <w:tmpl w:val="23AAB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C2F9E"/>
    <w:multiLevelType w:val="multilevel"/>
    <w:tmpl w:val="D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5" w15:restartNumberingAfterBreak="0">
    <w:nsid w:val="4537206F"/>
    <w:multiLevelType w:val="multilevel"/>
    <w:tmpl w:val="F3D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A60E17"/>
    <w:multiLevelType w:val="hybridMultilevel"/>
    <w:tmpl w:val="94EE0BC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7" w15:restartNumberingAfterBreak="0">
    <w:nsid w:val="46BF4EBB"/>
    <w:multiLevelType w:val="hybridMultilevel"/>
    <w:tmpl w:val="4364B342"/>
    <w:lvl w:ilvl="0" w:tplc="596ABDB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E35A9B"/>
    <w:multiLevelType w:val="hybridMultilevel"/>
    <w:tmpl w:val="7924DFE2"/>
    <w:lvl w:ilvl="0" w:tplc="81BA5B2E">
      <w:start w:val="1"/>
      <w:numFmt w:val="bullet"/>
      <w:lvlText w:val="●"/>
      <w:lvlJc w:val="left"/>
      <w:pPr>
        <w:ind w:left="720" w:hanging="360"/>
      </w:pPr>
    </w:lvl>
    <w:lvl w:ilvl="1" w:tplc="5ECC5086">
      <w:start w:val="1"/>
      <w:numFmt w:val="bullet"/>
      <w:lvlText w:val="○"/>
      <w:lvlJc w:val="left"/>
      <w:pPr>
        <w:ind w:left="1440" w:hanging="360"/>
      </w:pPr>
    </w:lvl>
    <w:lvl w:ilvl="2" w:tplc="9A240136">
      <w:start w:val="1"/>
      <w:numFmt w:val="bullet"/>
      <w:lvlText w:val="■"/>
      <w:lvlJc w:val="left"/>
      <w:pPr>
        <w:ind w:left="2160" w:hanging="360"/>
      </w:pPr>
    </w:lvl>
    <w:lvl w:ilvl="3" w:tplc="AEFC7F00">
      <w:start w:val="1"/>
      <w:numFmt w:val="bullet"/>
      <w:lvlText w:val="●"/>
      <w:lvlJc w:val="left"/>
      <w:pPr>
        <w:ind w:left="2880" w:hanging="360"/>
      </w:pPr>
    </w:lvl>
    <w:lvl w:ilvl="4" w:tplc="AA5C3FBC">
      <w:start w:val="1"/>
      <w:numFmt w:val="bullet"/>
      <w:lvlText w:val="○"/>
      <w:lvlJc w:val="left"/>
      <w:pPr>
        <w:ind w:left="3600" w:hanging="360"/>
      </w:pPr>
    </w:lvl>
    <w:lvl w:ilvl="5" w:tplc="8DFEEACE">
      <w:start w:val="1"/>
      <w:numFmt w:val="bullet"/>
      <w:lvlText w:val="■"/>
      <w:lvlJc w:val="left"/>
      <w:pPr>
        <w:ind w:left="4320" w:hanging="360"/>
      </w:pPr>
    </w:lvl>
    <w:lvl w:ilvl="6" w:tplc="76A63B3A">
      <w:start w:val="1"/>
      <w:numFmt w:val="bullet"/>
      <w:lvlText w:val="●"/>
      <w:lvlJc w:val="left"/>
      <w:pPr>
        <w:ind w:left="5040" w:hanging="360"/>
      </w:pPr>
    </w:lvl>
    <w:lvl w:ilvl="7" w:tplc="844E0E6A">
      <w:start w:val="1"/>
      <w:numFmt w:val="bullet"/>
      <w:lvlText w:val="●"/>
      <w:lvlJc w:val="left"/>
      <w:pPr>
        <w:ind w:left="5760" w:hanging="360"/>
      </w:pPr>
    </w:lvl>
    <w:lvl w:ilvl="8" w:tplc="46DE3706">
      <w:start w:val="1"/>
      <w:numFmt w:val="bullet"/>
      <w:lvlText w:val="●"/>
      <w:lvlJc w:val="left"/>
      <w:pPr>
        <w:ind w:left="6480" w:hanging="360"/>
      </w:pPr>
    </w:lvl>
  </w:abstractNum>
  <w:abstractNum w:abstractNumId="29" w15:restartNumberingAfterBreak="0">
    <w:nsid w:val="4DAA30BE"/>
    <w:multiLevelType w:val="multilevel"/>
    <w:tmpl w:val="55D6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486B5F"/>
    <w:multiLevelType w:val="multilevel"/>
    <w:tmpl w:val="C58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8272B2"/>
    <w:multiLevelType w:val="multilevel"/>
    <w:tmpl w:val="A8B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B33FC1"/>
    <w:multiLevelType w:val="hybridMultilevel"/>
    <w:tmpl w:val="208E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150E77"/>
    <w:multiLevelType w:val="multilevel"/>
    <w:tmpl w:val="2BF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CC73F6"/>
    <w:multiLevelType w:val="hybridMultilevel"/>
    <w:tmpl w:val="D7CC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3657130"/>
    <w:multiLevelType w:val="hybridMultilevel"/>
    <w:tmpl w:val="214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4E49A8"/>
    <w:multiLevelType w:val="multilevel"/>
    <w:tmpl w:val="EB1E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76518D"/>
    <w:multiLevelType w:val="multilevel"/>
    <w:tmpl w:val="C3121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297A33"/>
    <w:multiLevelType w:val="multilevel"/>
    <w:tmpl w:val="8C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6F6C92"/>
    <w:multiLevelType w:val="hybridMultilevel"/>
    <w:tmpl w:val="E46E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4A2137"/>
    <w:multiLevelType w:val="hybridMultilevel"/>
    <w:tmpl w:val="C02499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C371E0A"/>
    <w:multiLevelType w:val="multilevel"/>
    <w:tmpl w:val="199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F46B7A"/>
    <w:multiLevelType w:val="multilevel"/>
    <w:tmpl w:val="D3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175864"/>
    <w:multiLevelType w:val="multilevel"/>
    <w:tmpl w:val="54721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24489415">
    <w:abstractNumId w:val="0"/>
  </w:num>
  <w:num w:numId="2" w16cid:durableId="738018476">
    <w:abstractNumId w:val="0"/>
    <w:lvlOverride w:ilvl="0">
      <w:startOverride w:val="1"/>
    </w:lvlOverride>
  </w:num>
  <w:num w:numId="3" w16cid:durableId="703482996">
    <w:abstractNumId w:val="17"/>
  </w:num>
  <w:num w:numId="4" w16cid:durableId="793136990">
    <w:abstractNumId w:val="0"/>
    <w:lvlOverride w:ilvl="0">
      <w:startOverride w:val="1"/>
    </w:lvlOverride>
  </w:num>
  <w:num w:numId="5" w16cid:durableId="1669596215">
    <w:abstractNumId w:val="0"/>
    <w:lvlOverride w:ilvl="0">
      <w:startOverride w:val="1"/>
    </w:lvlOverride>
  </w:num>
  <w:num w:numId="6" w16cid:durableId="404229873">
    <w:abstractNumId w:val="24"/>
  </w:num>
  <w:num w:numId="7" w16cid:durableId="835265065">
    <w:abstractNumId w:val="27"/>
  </w:num>
  <w:num w:numId="8" w16cid:durableId="804349646">
    <w:abstractNumId w:val="26"/>
  </w:num>
  <w:num w:numId="9" w16cid:durableId="868420296">
    <w:abstractNumId w:val="20"/>
  </w:num>
  <w:num w:numId="10" w16cid:durableId="1708407955">
    <w:abstractNumId w:val="7"/>
  </w:num>
  <w:num w:numId="11" w16cid:durableId="261500959">
    <w:abstractNumId w:val="2"/>
  </w:num>
  <w:num w:numId="12" w16cid:durableId="557863889">
    <w:abstractNumId w:val="23"/>
  </w:num>
  <w:num w:numId="13" w16cid:durableId="545214592">
    <w:abstractNumId w:val="25"/>
  </w:num>
  <w:num w:numId="14" w16cid:durableId="1410616232">
    <w:abstractNumId w:val="41"/>
  </w:num>
  <w:num w:numId="15" w16cid:durableId="1776903146">
    <w:abstractNumId w:val="8"/>
  </w:num>
  <w:num w:numId="16" w16cid:durableId="1561599625">
    <w:abstractNumId w:val="9"/>
  </w:num>
  <w:num w:numId="17" w16cid:durableId="107893633">
    <w:abstractNumId w:val="14"/>
  </w:num>
  <w:num w:numId="18" w16cid:durableId="101078680">
    <w:abstractNumId w:val="34"/>
  </w:num>
  <w:num w:numId="19" w16cid:durableId="284849599">
    <w:abstractNumId w:val="35"/>
  </w:num>
  <w:num w:numId="20" w16cid:durableId="1924142236">
    <w:abstractNumId w:val="32"/>
  </w:num>
  <w:num w:numId="21" w16cid:durableId="1465781328">
    <w:abstractNumId w:val="6"/>
  </w:num>
  <w:num w:numId="22" w16cid:durableId="709453887">
    <w:abstractNumId w:val="1"/>
  </w:num>
  <w:num w:numId="23" w16cid:durableId="1461922851">
    <w:abstractNumId w:val="39"/>
  </w:num>
  <w:num w:numId="24" w16cid:durableId="1565412441">
    <w:abstractNumId w:val="13"/>
  </w:num>
  <w:num w:numId="25" w16cid:durableId="998311264">
    <w:abstractNumId w:val="15"/>
  </w:num>
  <w:num w:numId="26" w16cid:durableId="1358315989">
    <w:abstractNumId w:val="38"/>
  </w:num>
  <w:num w:numId="27" w16cid:durableId="389234255">
    <w:abstractNumId w:val="30"/>
  </w:num>
  <w:num w:numId="28" w16cid:durableId="1714383274">
    <w:abstractNumId w:val="11"/>
  </w:num>
  <w:num w:numId="29" w16cid:durableId="953750367">
    <w:abstractNumId w:val="42"/>
  </w:num>
  <w:num w:numId="30" w16cid:durableId="1968658238">
    <w:abstractNumId w:val="36"/>
  </w:num>
  <w:num w:numId="31" w16cid:durableId="1282760418">
    <w:abstractNumId w:val="16"/>
  </w:num>
  <w:num w:numId="32" w16cid:durableId="275913479">
    <w:abstractNumId w:val="31"/>
  </w:num>
  <w:num w:numId="33" w16cid:durableId="67506612">
    <w:abstractNumId w:val="12"/>
  </w:num>
  <w:num w:numId="34" w16cid:durableId="747847590">
    <w:abstractNumId w:val="33"/>
  </w:num>
  <w:num w:numId="35" w16cid:durableId="1735666237">
    <w:abstractNumId w:val="5"/>
  </w:num>
  <w:num w:numId="36" w16cid:durableId="759301983">
    <w:abstractNumId w:val="29"/>
  </w:num>
  <w:num w:numId="37" w16cid:durableId="1785954177">
    <w:abstractNumId w:val="28"/>
    <w:lvlOverride w:ilvl="0">
      <w:startOverride w:val="1"/>
    </w:lvlOverride>
  </w:num>
  <w:num w:numId="38" w16cid:durableId="1464957551">
    <w:abstractNumId w:val="3"/>
  </w:num>
  <w:num w:numId="39" w16cid:durableId="634531217">
    <w:abstractNumId w:val="21"/>
  </w:num>
  <w:num w:numId="40" w16cid:durableId="34618561">
    <w:abstractNumId w:val="40"/>
  </w:num>
  <w:num w:numId="41" w16cid:durableId="792402999">
    <w:abstractNumId w:val="10"/>
  </w:num>
  <w:num w:numId="42" w16cid:durableId="69542438">
    <w:abstractNumId w:val="19"/>
  </w:num>
  <w:num w:numId="43" w16cid:durableId="1867206754">
    <w:abstractNumId w:val="4"/>
  </w:num>
  <w:num w:numId="44" w16cid:durableId="87504744">
    <w:abstractNumId w:val="43"/>
  </w:num>
  <w:num w:numId="45" w16cid:durableId="2107187426">
    <w:abstractNumId w:val="37"/>
  </w:num>
  <w:num w:numId="46" w16cid:durableId="698623734">
    <w:abstractNumId w:val="18"/>
  </w:num>
  <w:num w:numId="47" w16cid:durableId="8100535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21E60"/>
    <w:rsid w:val="00023E1B"/>
    <w:rsid w:val="00025D9B"/>
    <w:rsid w:val="00034555"/>
    <w:rsid w:val="000530C6"/>
    <w:rsid w:val="00062252"/>
    <w:rsid w:val="00063E7E"/>
    <w:rsid w:val="0007084D"/>
    <w:rsid w:val="00097AD6"/>
    <w:rsid w:val="000D22A0"/>
    <w:rsid w:val="000D4C6B"/>
    <w:rsid w:val="000E3EF6"/>
    <w:rsid w:val="000F12C5"/>
    <w:rsid w:val="000F1E1C"/>
    <w:rsid w:val="00120B6F"/>
    <w:rsid w:val="00153B1C"/>
    <w:rsid w:val="0015413A"/>
    <w:rsid w:val="001779AF"/>
    <w:rsid w:val="00191523"/>
    <w:rsid w:val="001973EA"/>
    <w:rsid w:val="001A3B3B"/>
    <w:rsid w:val="001B1FCA"/>
    <w:rsid w:val="001B67B2"/>
    <w:rsid w:val="001B698D"/>
    <w:rsid w:val="001B78F8"/>
    <w:rsid w:val="001C53C3"/>
    <w:rsid w:val="00206680"/>
    <w:rsid w:val="00212B79"/>
    <w:rsid w:val="00216109"/>
    <w:rsid w:val="002459A5"/>
    <w:rsid w:val="00251D1B"/>
    <w:rsid w:val="0026196B"/>
    <w:rsid w:val="0027269F"/>
    <w:rsid w:val="002743CA"/>
    <w:rsid w:val="00283457"/>
    <w:rsid w:val="0028772F"/>
    <w:rsid w:val="002B7A24"/>
    <w:rsid w:val="002D1EDF"/>
    <w:rsid w:val="00306F6A"/>
    <w:rsid w:val="00324D2C"/>
    <w:rsid w:val="00345320"/>
    <w:rsid w:val="003453DB"/>
    <w:rsid w:val="0035276B"/>
    <w:rsid w:val="00353412"/>
    <w:rsid w:val="003562F8"/>
    <w:rsid w:val="003667BE"/>
    <w:rsid w:val="003A7184"/>
    <w:rsid w:val="003B128F"/>
    <w:rsid w:val="003C4083"/>
    <w:rsid w:val="00402BFC"/>
    <w:rsid w:val="00404906"/>
    <w:rsid w:val="00404CC1"/>
    <w:rsid w:val="00405B59"/>
    <w:rsid w:val="00441B70"/>
    <w:rsid w:val="00455532"/>
    <w:rsid w:val="00457D2C"/>
    <w:rsid w:val="00462A92"/>
    <w:rsid w:val="004637E9"/>
    <w:rsid w:val="00473AD1"/>
    <w:rsid w:val="00477C05"/>
    <w:rsid w:val="00477FD9"/>
    <w:rsid w:val="004840C2"/>
    <w:rsid w:val="00491C52"/>
    <w:rsid w:val="00496101"/>
    <w:rsid w:val="00496114"/>
    <w:rsid w:val="004B7324"/>
    <w:rsid w:val="004C16C6"/>
    <w:rsid w:val="004C58F7"/>
    <w:rsid w:val="004D2E64"/>
    <w:rsid w:val="004D4C07"/>
    <w:rsid w:val="004E7E54"/>
    <w:rsid w:val="00513624"/>
    <w:rsid w:val="00517329"/>
    <w:rsid w:val="0052412C"/>
    <w:rsid w:val="00542A84"/>
    <w:rsid w:val="00566604"/>
    <w:rsid w:val="005749D9"/>
    <w:rsid w:val="0058689F"/>
    <w:rsid w:val="0059257D"/>
    <w:rsid w:val="005A5F00"/>
    <w:rsid w:val="005A6B70"/>
    <w:rsid w:val="005B301B"/>
    <w:rsid w:val="005C3A69"/>
    <w:rsid w:val="005C407A"/>
    <w:rsid w:val="005C6A66"/>
    <w:rsid w:val="006051A8"/>
    <w:rsid w:val="00616551"/>
    <w:rsid w:val="00616DFB"/>
    <w:rsid w:val="0062452D"/>
    <w:rsid w:val="006301F4"/>
    <w:rsid w:val="00635D9D"/>
    <w:rsid w:val="00640B90"/>
    <w:rsid w:val="00675688"/>
    <w:rsid w:val="00677C04"/>
    <w:rsid w:val="00681D1A"/>
    <w:rsid w:val="00694E9A"/>
    <w:rsid w:val="006B390A"/>
    <w:rsid w:val="006C35C7"/>
    <w:rsid w:val="006D29B4"/>
    <w:rsid w:val="006D5463"/>
    <w:rsid w:val="006D608E"/>
    <w:rsid w:val="006E745D"/>
    <w:rsid w:val="00733811"/>
    <w:rsid w:val="0073743F"/>
    <w:rsid w:val="007425C6"/>
    <w:rsid w:val="00760F29"/>
    <w:rsid w:val="00766492"/>
    <w:rsid w:val="0077027A"/>
    <w:rsid w:val="007B0981"/>
    <w:rsid w:val="007D6D84"/>
    <w:rsid w:val="007E0D01"/>
    <w:rsid w:val="007E2442"/>
    <w:rsid w:val="007E33D4"/>
    <w:rsid w:val="007F7DC6"/>
    <w:rsid w:val="00822308"/>
    <w:rsid w:val="00822BAC"/>
    <w:rsid w:val="00823449"/>
    <w:rsid w:val="00824844"/>
    <w:rsid w:val="00827EA0"/>
    <w:rsid w:val="00850687"/>
    <w:rsid w:val="00886CC4"/>
    <w:rsid w:val="008C1656"/>
    <w:rsid w:val="008D6493"/>
    <w:rsid w:val="008E1696"/>
    <w:rsid w:val="008F1BD3"/>
    <w:rsid w:val="008F4F46"/>
    <w:rsid w:val="00906A26"/>
    <w:rsid w:val="009107F5"/>
    <w:rsid w:val="0092262D"/>
    <w:rsid w:val="00937F04"/>
    <w:rsid w:val="00947950"/>
    <w:rsid w:val="009644CA"/>
    <w:rsid w:val="00966585"/>
    <w:rsid w:val="00966F37"/>
    <w:rsid w:val="00975C59"/>
    <w:rsid w:val="00977287"/>
    <w:rsid w:val="00980A5C"/>
    <w:rsid w:val="00982EEA"/>
    <w:rsid w:val="00986F59"/>
    <w:rsid w:val="009912AC"/>
    <w:rsid w:val="009A0142"/>
    <w:rsid w:val="009A1760"/>
    <w:rsid w:val="009B0716"/>
    <w:rsid w:val="009B1948"/>
    <w:rsid w:val="009C3E9B"/>
    <w:rsid w:val="009D29DC"/>
    <w:rsid w:val="009D7CF0"/>
    <w:rsid w:val="00A023B1"/>
    <w:rsid w:val="00A17282"/>
    <w:rsid w:val="00A24678"/>
    <w:rsid w:val="00A3331B"/>
    <w:rsid w:val="00A424A0"/>
    <w:rsid w:val="00A50C00"/>
    <w:rsid w:val="00A6609A"/>
    <w:rsid w:val="00A70DE7"/>
    <w:rsid w:val="00A779D4"/>
    <w:rsid w:val="00AA03C6"/>
    <w:rsid w:val="00AA76BE"/>
    <w:rsid w:val="00AB1146"/>
    <w:rsid w:val="00AB18E2"/>
    <w:rsid w:val="00AC4254"/>
    <w:rsid w:val="00B01A63"/>
    <w:rsid w:val="00B0244D"/>
    <w:rsid w:val="00B0260E"/>
    <w:rsid w:val="00B0691F"/>
    <w:rsid w:val="00B2081D"/>
    <w:rsid w:val="00B4784E"/>
    <w:rsid w:val="00B65E54"/>
    <w:rsid w:val="00B916D5"/>
    <w:rsid w:val="00BE498F"/>
    <w:rsid w:val="00BF1678"/>
    <w:rsid w:val="00C00EF6"/>
    <w:rsid w:val="00C15B77"/>
    <w:rsid w:val="00C27B90"/>
    <w:rsid w:val="00C574A4"/>
    <w:rsid w:val="00C777FA"/>
    <w:rsid w:val="00C85AB4"/>
    <w:rsid w:val="00C86AF2"/>
    <w:rsid w:val="00CC442B"/>
    <w:rsid w:val="00CD4929"/>
    <w:rsid w:val="00D122C8"/>
    <w:rsid w:val="00D156D6"/>
    <w:rsid w:val="00D2130B"/>
    <w:rsid w:val="00D21851"/>
    <w:rsid w:val="00D27897"/>
    <w:rsid w:val="00D3276D"/>
    <w:rsid w:val="00D502AC"/>
    <w:rsid w:val="00D52502"/>
    <w:rsid w:val="00D568E3"/>
    <w:rsid w:val="00D707B8"/>
    <w:rsid w:val="00DD3D72"/>
    <w:rsid w:val="00DE230E"/>
    <w:rsid w:val="00E0235E"/>
    <w:rsid w:val="00E04773"/>
    <w:rsid w:val="00E15976"/>
    <w:rsid w:val="00E34555"/>
    <w:rsid w:val="00E36555"/>
    <w:rsid w:val="00E51CCE"/>
    <w:rsid w:val="00E56E61"/>
    <w:rsid w:val="00E6018B"/>
    <w:rsid w:val="00E6761D"/>
    <w:rsid w:val="00E766A3"/>
    <w:rsid w:val="00E81E52"/>
    <w:rsid w:val="00E84874"/>
    <w:rsid w:val="00E8497B"/>
    <w:rsid w:val="00EA0AEE"/>
    <w:rsid w:val="00EA0B51"/>
    <w:rsid w:val="00EA3B18"/>
    <w:rsid w:val="00ED6E93"/>
    <w:rsid w:val="00EF28EF"/>
    <w:rsid w:val="00F05724"/>
    <w:rsid w:val="00F07B70"/>
    <w:rsid w:val="00F12AC6"/>
    <w:rsid w:val="00F17EF4"/>
    <w:rsid w:val="00F41ADB"/>
    <w:rsid w:val="00F53AE1"/>
    <w:rsid w:val="00F60983"/>
    <w:rsid w:val="00F63908"/>
    <w:rsid w:val="00F83458"/>
    <w:rsid w:val="00F9196A"/>
    <w:rsid w:val="00F94DAB"/>
    <w:rsid w:val="00FA106C"/>
    <w:rsid w:val="00FB3FB6"/>
    <w:rsid w:val="00FC41D8"/>
    <w:rsid w:val="00FE18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40">
    <w:name w:val="heading 4"/>
    <w:basedOn w:val="a1"/>
    <w:next w:val="a1"/>
    <w:link w:val="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semiHidden/>
    <w:unhideWhenUsed/>
    <w:pPr>
      <w:spacing w:line="240" w:lineRule="auto"/>
    </w:pPr>
  </w:style>
  <w:style w:type="character" w:customStyle="1" w:styleId="Char7">
    <w:name w:val="نص تعليق Char"/>
    <w:basedOn w:val="a2"/>
    <w:link w:val="af2"/>
    <w:uiPriority w:val="99"/>
    <w:semiHidden/>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table" w:styleId="11">
    <w:name w:val="Plain Table 1"/>
    <w:basedOn w:val="a3"/>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6">
    <w:name w:val="Normal (Web)"/>
    <w:basedOn w:val="a1"/>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3Char">
    <w:name w:val="عنوان 3 Char"/>
    <w:basedOn w:val="a2"/>
    <w:link w:val="30"/>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4Char">
    <w:name w:val="عنوان 4 Char"/>
    <w:basedOn w:val="a2"/>
    <w:link w:val="40"/>
    <w:uiPriority w:val="9"/>
    <w:semiHidden/>
    <w:rsid w:val="00E766A3"/>
    <w:rPr>
      <w:rFonts w:asciiTheme="majorHAnsi" w:eastAsiaTheme="majorEastAsia" w:hAnsiTheme="majorHAnsi" w:cstheme="majorBidi"/>
      <w:i/>
      <w:iCs/>
      <w:color w:val="BF2B0E" w:themeColor="accent1" w:themeShade="BF"/>
    </w:rPr>
  </w:style>
  <w:style w:type="character" w:styleId="af7">
    <w:name w:val="Unresolved Mention"/>
    <w:basedOn w:val="a2"/>
    <w:uiPriority w:val="99"/>
    <w:semiHidden/>
    <w:unhideWhenUsed/>
    <w:rsid w:val="005A6B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32610463">
      <w:bodyDiv w:val="1"/>
      <w:marLeft w:val="0"/>
      <w:marRight w:val="0"/>
      <w:marTop w:val="0"/>
      <w:marBottom w:val="0"/>
      <w:divBdr>
        <w:top w:val="none" w:sz="0" w:space="0" w:color="auto"/>
        <w:left w:val="none" w:sz="0" w:space="0" w:color="auto"/>
        <w:bottom w:val="none" w:sz="0" w:space="0" w:color="auto"/>
        <w:right w:val="none" w:sz="0" w:space="0" w:color="auto"/>
      </w:divBdr>
      <w:divsChild>
        <w:div w:id="32054924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82216030">
      <w:bodyDiv w:val="1"/>
      <w:marLeft w:val="0"/>
      <w:marRight w:val="0"/>
      <w:marTop w:val="0"/>
      <w:marBottom w:val="0"/>
      <w:divBdr>
        <w:top w:val="none" w:sz="0" w:space="0" w:color="auto"/>
        <w:left w:val="none" w:sz="0" w:space="0" w:color="auto"/>
        <w:bottom w:val="none" w:sz="0" w:space="0" w:color="auto"/>
        <w:right w:val="none" w:sz="0" w:space="0" w:color="auto"/>
      </w:divBdr>
      <w:divsChild>
        <w:div w:id="474832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hyperlink" Target="https://docs.google.com/spreadsheets/d/1VH_aPMkJOT7IWv3sMASdnFqyLVyq8L9j/edit?usp=sharing&amp;ouid=108530426570960549359&amp;rtpof=true&amp;sd=true" TargetMode="External"/><Relationship Id="rId33"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docs.google.com/spreadsheets/d/1IOrSAUrfPDId69ZCMmPGeWC_hnCdefAS/edit?usp=sharing&amp;ouid=108530426570960549359&amp;rtpof=true&amp;sd=true" TargetMode="External"/><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hyperlink" Target="https://github.com/abdularhmanalfuzan/It-475-project.git" TargetMode="External"/><Relationship Id="rId35"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22487675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1414"/>
    <w:rsid w:val="00051231"/>
    <w:rsid w:val="00097AD6"/>
    <w:rsid w:val="001A632E"/>
    <w:rsid w:val="001C500E"/>
    <w:rsid w:val="002265FE"/>
    <w:rsid w:val="00324ACF"/>
    <w:rsid w:val="0035276B"/>
    <w:rsid w:val="00404CC1"/>
    <w:rsid w:val="00496C97"/>
    <w:rsid w:val="004A7EE6"/>
    <w:rsid w:val="00534BC1"/>
    <w:rsid w:val="005C6A66"/>
    <w:rsid w:val="005E024E"/>
    <w:rsid w:val="00640B90"/>
    <w:rsid w:val="00660EF5"/>
    <w:rsid w:val="00695677"/>
    <w:rsid w:val="006A6313"/>
    <w:rsid w:val="00827796"/>
    <w:rsid w:val="008A4AE7"/>
    <w:rsid w:val="00902777"/>
    <w:rsid w:val="0092262D"/>
    <w:rsid w:val="00977680"/>
    <w:rsid w:val="009A0142"/>
    <w:rsid w:val="00A53609"/>
    <w:rsid w:val="00B02D4E"/>
    <w:rsid w:val="00B4602D"/>
    <w:rsid w:val="00C40158"/>
    <w:rsid w:val="00C77297"/>
    <w:rsid w:val="00CC6F9F"/>
    <w:rsid w:val="00D2130B"/>
    <w:rsid w:val="00D248BA"/>
    <w:rsid w:val="00D56FB7"/>
    <w:rsid w:val="00E552F8"/>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14]</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BFC635-539B-47E8-AB5A-900F91B68549}">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158</TotalTime>
  <Pages>21</Pages>
  <Words>2991</Words>
  <Characters>17049</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Project</vt:lpstr>
    </vt:vector>
  </TitlesOfParts>
  <Company>Students Details:</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9/8/2026 @ 23:59</dc:subject>
  <dc:creator>Ali Mehdi</dc:creator>
  <cp:keywords/>
  <cp:lastModifiedBy>dhoom alfoz</cp:lastModifiedBy>
  <cp:revision>104</cp:revision>
  <dcterms:created xsi:type="dcterms:W3CDTF">2026-03-03T20:19:00Z</dcterms:created>
  <dcterms:modified xsi:type="dcterms:W3CDTF">2026-07-25T21:05:00Z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