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ACAF" w14:textId="70D02F4E" w:rsidR="00E61512" w:rsidRPr="00E61512" w:rsidRDefault="00E61512" w:rsidP="00CB72C7">
      <w:pPr>
        <w:jc w:val="both"/>
        <w:rPr>
          <w:rFonts w:ascii="Calibri" w:hAnsi="Calibri" w:cs="Calibri"/>
          <w:b/>
          <w:bCs/>
        </w:rPr>
      </w:pPr>
      <w:r w:rsidRPr="00E61512">
        <w:rPr>
          <w:rFonts w:ascii="Calibri" w:hAnsi="Calibri" w:cs="Calibri"/>
          <w:b/>
          <w:bCs/>
        </w:rPr>
        <w:t>Prompt:</w:t>
      </w:r>
    </w:p>
    <w:p w14:paraId="65E13DC8" w14:textId="50DDB814" w:rsidR="00CB72C7" w:rsidRPr="00CB72C7" w:rsidRDefault="00CB72C7" w:rsidP="00CB72C7">
      <w:p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 xml:space="preserve">You are a Principal QA Architect. Analyze the attached SRS and produce a </w:t>
      </w:r>
      <w:r w:rsidRPr="00CB72C7">
        <w:rPr>
          <w:rFonts w:ascii="Calibri" w:hAnsi="Calibri" w:cs="Calibri"/>
          <w:b/>
          <w:bCs/>
        </w:rPr>
        <w:t>comprehensive, risk-based manual test suite</w:t>
      </w:r>
      <w:r w:rsidRPr="00CB72C7">
        <w:rPr>
          <w:rFonts w:ascii="Calibri" w:hAnsi="Calibri" w:cs="Calibri"/>
        </w:rPr>
        <w:t>.</w:t>
      </w:r>
    </w:p>
    <w:p w14:paraId="0D0BFCB3" w14:textId="77777777" w:rsidR="00CB72C7" w:rsidRPr="00CB72C7" w:rsidRDefault="00CB72C7" w:rsidP="00CB72C7">
      <w:p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Requirements:</w:t>
      </w:r>
    </w:p>
    <w:p w14:paraId="1FEA06BE" w14:textId="77777777" w:rsidR="00CB72C7" w:rsidRPr="00CB72C7" w:rsidRDefault="00CB72C7" w:rsidP="00CB72C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Cover all functional + non-functional requirements (performance, security, compliance, accessibility, usability).</w:t>
      </w:r>
    </w:p>
    <w:p w14:paraId="701164D6" w14:textId="77777777" w:rsidR="00CB72C7" w:rsidRPr="00CB72C7" w:rsidRDefault="00CB72C7" w:rsidP="00CB72C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 xml:space="preserve">Generate a </w:t>
      </w:r>
      <w:r w:rsidRPr="00CB72C7">
        <w:rPr>
          <w:rFonts w:ascii="Calibri" w:hAnsi="Calibri" w:cs="Calibri"/>
          <w:b/>
          <w:bCs/>
        </w:rPr>
        <w:t>Requirement Traceability Matrix (RTM)</w:t>
      </w:r>
      <w:r w:rsidRPr="00CB72C7">
        <w:rPr>
          <w:rFonts w:ascii="Calibri" w:hAnsi="Calibri" w:cs="Calibri"/>
        </w:rPr>
        <w:t xml:space="preserve"> → Requirement → Test Case(s) → Coverage Type → Risk Priority.</w:t>
      </w:r>
    </w:p>
    <w:p w14:paraId="66566053" w14:textId="77777777" w:rsidR="00CB72C7" w:rsidRPr="00CB72C7" w:rsidRDefault="00CB72C7" w:rsidP="00CB72C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Highlight contradictions, ambiguities, or missing details in the SRS.</w:t>
      </w:r>
    </w:p>
    <w:p w14:paraId="1ABA304A" w14:textId="77777777" w:rsidR="00CB72C7" w:rsidRPr="00CB72C7" w:rsidRDefault="00CB72C7" w:rsidP="00CB72C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Suggest clarifications or assumptions where needed.</w:t>
      </w:r>
    </w:p>
    <w:p w14:paraId="73DB3C14" w14:textId="77777777" w:rsidR="00CB72C7" w:rsidRPr="00CB72C7" w:rsidRDefault="00CB72C7" w:rsidP="00CB72C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 xml:space="preserve">Provide a </w:t>
      </w:r>
      <w:r w:rsidRPr="00CB72C7">
        <w:rPr>
          <w:rFonts w:ascii="Calibri" w:hAnsi="Calibri" w:cs="Calibri"/>
          <w:b/>
          <w:bCs/>
        </w:rPr>
        <w:t>delta-matrix</w:t>
      </w:r>
      <w:r w:rsidRPr="00CB72C7">
        <w:rPr>
          <w:rFonts w:ascii="Calibri" w:hAnsi="Calibri" w:cs="Calibri"/>
        </w:rPr>
        <w:t xml:space="preserve"> if requirements are updated (Old Test Case → New Test Case → Status: Obsolete/Updated/New).</w:t>
      </w:r>
    </w:p>
    <w:p w14:paraId="3C9CCA1F" w14:textId="77777777" w:rsidR="00CB72C7" w:rsidRPr="00CB72C7" w:rsidRDefault="00CB72C7" w:rsidP="00CB72C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 xml:space="preserve">Group test cases into logical </w:t>
      </w:r>
      <w:r w:rsidRPr="00CB72C7">
        <w:rPr>
          <w:rFonts w:ascii="Calibri" w:hAnsi="Calibri" w:cs="Calibri"/>
          <w:b/>
          <w:bCs/>
        </w:rPr>
        <w:t>suites</w:t>
      </w:r>
      <w:r w:rsidRPr="00CB72C7">
        <w:rPr>
          <w:rFonts w:ascii="Calibri" w:hAnsi="Calibri" w:cs="Calibri"/>
        </w:rPr>
        <w:t xml:space="preserve"> (Smoke, Regression, Performance, Security).</w:t>
      </w:r>
    </w:p>
    <w:p w14:paraId="6602CEAB" w14:textId="77777777" w:rsidR="00CB72C7" w:rsidRPr="00CB72C7" w:rsidRDefault="00CB72C7" w:rsidP="00CB72C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 xml:space="preserve">Optimize for </w:t>
      </w:r>
      <w:r w:rsidRPr="00CB72C7">
        <w:rPr>
          <w:rFonts w:ascii="Calibri" w:hAnsi="Calibri" w:cs="Calibri"/>
          <w:b/>
          <w:bCs/>
        </w:rPr>
        <w:t>minimal redundancy + maximum coverage</w:t>
      </w:r>
      <w:r w:rsidRPr="00CB72C7">
        <w:rPr>
          <w:rFonts w:ascii="Calibri" w:hAnsi="Calibri" w:cs="Calibri"/>
        </w:rPr>
        <w:t>.</w:t>
      </w:r>
    </w:p>
    <w:p w14:paraId="14BF53EF" w14:textId="77777777" w:rsidR="00CB72C7" w:rsidRPr="00CB72C7" w:rsidRDefault="00CB72C7" w:rsidP="00CB72C7">
      <w:p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Deliverables:</w:t>
      </w:r>
    </w:p>
    <w:p w14:paraId="0B03BB30" w14:textId="77777777" w:rsidR="00CB72C7" w:rsidRPr="00CB72C7" w:rsidRDefault="00CB72C7" w:rsidP="00CB72C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Detailed Test Suite (tabular format)</w:t>
      </w:r>
    </w:p>
    <w:p w14:paraId="2930DF3B" w14:textId="77777777" w:rsidR="00CB72C7" w:rsidRPr="00CB72C7" w:rsidRDefault="00CB72C7" w:rsidP="00CB72C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Traceability Matrix</w:t>
      </w:r>
    </w:p>
    <w:p w14:paraId="52F09627" w14:textId="77777777" w:rsidR="00CB72C7" w:rsidRPr="00CB72C7" w:rsidRDefault="00CB72C7" w:rsidP="00CB72C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Risk Analysis Notes</w:t>
      </w:r>
    </w:p>
    <w:p w14:paraId="72BD2716" w14:textId="77777777" w:rsidR="00CB72C7" w:rsidRPr="00CB72C7" w:rsidRDefault="00CB72C7" w:rsidP="00CB72C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CB72C7">
        <w:rPr>
          <w:rFonts w:ascii="Calibri" w:hAnsi="Calibri" w:cs="Calibri"/>
        </w:rPr>
        <w:t>Impact Analysis of Requirement Changes.</w:t>
      </w:r>
    </w:p>
    <w:p w14:paraId="09D7A9E4" w14:textId="77777777" w:rsidR="009A6216" w:rsidRPr="009A6216" w:rsidRDefault="009A6216" w:rsidP="006C0094">
      <w:pPr>
        <w:jc w:val="both"/>
        <w:rPr>
          <w:rFonts w:ascii="Calibri" w:hAnsi="Calibri" w:cs="Calibri"/>
        </w:rPr>
      </w:pPr>
    </w:p>
    <w:sectPr w:rsidR="009A6216" w:rsidRPr="009A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7DE6"/>
    <w:multiLevelType w:val="hybridMultilevel"/>
    <w:tmpl w:val="7F86B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212C49"/>
    <w:multiLevelType w:val="multilevel"/>
    <w:tmpl w:val="33A2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D52CB"/>
    <w:multiLevelType w:val="multilevel"/>
    <w:tmpl w:val="E2AA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C67FB"/>
    <w:multiLevelType w:val="hybridMultilevel"/>
    <w:tmpl w:val="BB74DE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500">
    <w:abstractNumId w:val="0"/>
  </w:num>
  <w:num w:numId="2" w16cid:durableId="206838305">
    <w:abstractNumId w:val="4"/>
  </w:num>
  <w:num w:numId="3" w16cid:durableId="941842515">
    <w:abstractNumId w:val="1"/>
  </w:num>
  <w:num w:numId="4" w16cid:durableId="1496844370">
    <w:abstractNumId w:val="3"/>
  </w:num>
  <w:num w:numId="5" w16cid:durableId="1980063269">
    <w:abstractNumId w:val="5"/>
  </w:num>
  <w:num w:numId="6" w16cid:durableId="1254315629">
    <w:abstractNumId w:val="6"/>
  </w:num>
  <w:num w:numId="7" w16cid:durableId="214395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3411AC"/>
    <w:rsid w:val="003F641E"/>
    <w:rsid w:val="004D04E6"/>
    <w:rsid w:val="00526B99"/>
    <w:rsid w:val="005B1AC6"/>
    <w:rsid w:val="005D7747"/>
    <w:rsid w:val="0067161A"/>
    <w:rsid w:val="006C0094"/>
    <w:rsid w:val="007235D6"/>
    <w:rsid w:val="00753A4A"/>
    <w:rsid w:val="007F5975"/>
    <w:rsid w:val="00826035"/>
    <w:rsid w:val="00857C0C"/>
    <w:rsid w:val="00923BD9"/>
    <w:rsid w:val="009A6216"/>
    <w:rsid w:val="00AC5BCC"/>
    <w:rsid w:val="00AF2983"/>
    <w:rsid w:val="00B05159"/>
    <w:rsid w:val="00B37195"/>
    <w:rsid w:val="00C82D03"/>
    <w:rsid w:val="00CB72C7"/>
    <w:rsid w:val="00CC3F07"/>
    <w:rsid w:val="00DD7046"/>
    <w:rsid w:val="00DF79EE"/>
    <w:rsid w:val="00E448C3"/>
    <w:rsid w:val="00E61512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9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33</cp:revision>
  <dcterms:created xsi:type="dcterms:W3CDTF">2025-07-16T20:11:00Z</dcterms:created>
  <dcterms:modified xsi:type="dcterms:W3CDTF">2025-09-06T02:27:00Z</dcterms:modified>
</cp:coreProperties>
</file>