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FE778" w14:textId="77777777" w:rsidR="007B4206" w:rsidRPr="007B4206" w:rsidRDefault="007B4206" w:rsidP="007B4206">
      <w:pPr>
        <w:rPr>
          <w:rFonts w:ascii="Calibri" w:hAnsi="Calibri" w:cs="Calibri"/>
          <w:b/>
          <w:bCs/>
        </w:rPr>
      </w:pPr>
      <w:r w:rsidRPr="007B4206">
        <w:rPr>
          <w:rFonts w:ascii="Calibri" w:hAnsi="Calibri" w:cs="Calibri"/>
          <w:b/>
          <w:bCs/>
        </w:rPr>
        <w:t>Extracted Requirements for School Management System</w:t>
      </w:r>
    </w:p>
    <w:p w14:paraId="688FB02C" w14:textId="77777777" w:rsidR="007B4206" w:rsidRPr="007B4206" w:rsidRDefault="007B4206" w:rsidP="007B4206">
      <w:pPr>
        <w:rPr>
          <w:rFonts w:ascii="Calibri" w:hAnsi="Calibri" w:cs="Calibri"/>
          <w:b/>
          <w:bCs/>
        </w:rPr>
      </w:pPr>
      <w:r w:rsidRPr="007B4206">
        <w:rPr>
          <w:rFonts w:ascii="Calibri" w:hAnsi="Calibri" w:cs="Calibri"/>
          <w:b/>
          <w:bCs/>
        </w:rPr>
        <w:t>Functional Requirements</w:t>
      </w:r>
    </w:p>
    <w:p w14:paraId="6B66700F" w14:textId="77777777" w:rsidR="007B4206" w:rsidRPr="007B4206" w:rsidRDefault="007B4206" w:rsidP="007B4206">
      <w:pPr>
        <w:rPr>
          <w:rFonts w:ascii="Calibri" w:hAnsi="Calibri" w:cs="Calibri"/>
          <w:b/>
          <w:bCs/>
        </w:rPr>
      </w:pPr>
      <w:r w:rsidRPr="007B4206">
        <w:rPr>
          <w:rFonts w:ascii="Calibri" w:hAnsi="Calibri" w:cs="Calibri"/>
          <w:b/>
          <w:bCs/>
        </w:rPr>
        <w:t>1. Student Management</w:t>
      </w:r>
    </w:p>
    <w:p w14:paraId="53E5D4C0" w14:textId="77777777" w:rsidR="007B4206" w:rsidRPr="007B4206" w:rsidRDefault="007B4206" w:rsidP="007B4206">
      <w:pPr>
        <w:numPr>
          <w:ilvl w:val="0"/>
          <w:numId w:val="12"/>
        </w:numPr>
        <w:rPr>
          <w:rFonts w:ascii="Calibri" w:hAnsi="Calibri" w:cs="Calibri"/>
        </w:rPr>
      </w:pPr>
      <w:r w:rsidRPr="007B4206">
        <w:rPr>
          <w:rFonts w:ascii="Calibri" w:hAnsi="Calibri" w:cs="Calibri"/>
          <w:b/>
          <w:bCs/>
        </w:rPr>
        <w:t>FR-1</w:t>
      </w:r>
      <w:r w:rsidRPr="007B4206">
        <w:rPr>
          <w:rFonts w:ascii="Calibri" w:hAnsi="Calibri" w:cs="Calibri"/>
        </w:rPr>
        <w:t>: Store basic student details (name, age, gender, blood group, address, contact info). Source: Section 3A</w:t>
      </w:r>
    </w:p>
    <w:p w14:paraId="331FB9C5" w14:textId="77777777" w:rsidR="007B4206" w:rsidRPr="007B4206" w:rsidRDefault="007B4206" w:rsidP="007B4206">
      <w:pPr>
        <w:numPr>
          <w:ilvl w:val="0"/>
          <w:numId w:val="12"/>
        </w:numPr>
        <w:rPr>
          <w:rFonts w:ascii="Calibri" w:hAnsi="Calibri" w:cs="Calibri"/>
        </w:rPr>
      </w:pPr>
      <w:r w:rsidRPr="007B4206">
        <w:rPr>
          <w:rFonts w:ascii="Calibri" w:hAnsi="Calibri" w:cs="Calibri"/>
          <w:b/>
          <w:bCs/>
        </w:rPr>
        <w:t>FR-2</w:t>
      </w:r>
      <w:r w:rsidRPr="007B4206">
        <w:rPr>
          <w:rFonts w:ascii="Calibri" w:hAnsi="Calibri" w:cs="Calibri"/>
        </w:rPr>
        <w:t>: Maintain academic records (class, section, previous school history). Source: Section 3A</w:t>
      </w:r>
    </w:p>
    <w:p w14:paraId="6326833F" w14:textId="77777777" w:rsidR="007B4206" w:rsidRPr="007B4206" w:rsidRDefault="007B4206" w:rsidP="007B4206">
      <w:pPr>
        <w:numPr>
          <w:ilvl w:val="0"/>
          <w:numId w:val="12"/>
        </w:numPr>
        <w:rPr>
          <w:rFonts w:ascii="Calibri" w:hAnsi="Calibri" w:cs="Calibri"/>
        </w:rPr>
      </w:pPr>
      <w:r w:rsidRPr="007B4206">
        <w:rPr>
          <w:rFonts w:ascii="Calibri" w:hAnsi="Calibri" w:cs="Calibri"/>
          <w:b/>
          <w:bCs/>
        </w:rPr>
        <w:t>FR-3</w:t>
      </w:r>
      <w:r w:rsidRPr="007B4206">
        <w:rPr>
          <w:rFonts w:ascii="Calibri" w:hAnsi="Calibri" w:cs="Calibri"/>
        </w:rPr>
        <w:t>: Record medical information (allergies, disabilities, vaccination history). Source: Section 3A</w:t>
      </w:r>
    </w:p>
    <w:p w14:paraId="5785E911" w14:textId="77777777" w:rsidR="007B4206" w:rsidRPr="007B4206" w:rsidRDefault="007B4206" w:rsidP="007B4206">
      <w:pPr>
        <w:numPr>
          <w:ilvl w:val="0"/>
          <w:numId w:val="12"/>
        </w:numPr>
        <w:rPr>
          <w:rFonts w:ascii="Calibri" w:hAnsi="Calibri" w:cs="Calibri"/>
        </w:rPr>
      </w:pPr>
      <w:r w:rsidRPr="007B4206">
        <w:rPr>
          <w:rFonts w:ascii="Calibri" w:hAnsi="Calibri" w:cs="Calibri"/>
          <w:b/>
          <w:bCs/>
        </w:rPr>
        <w:t>FR-4</w:t>
      </w:r>
      <w:r w:rsidRPr="007B4206">
        <w:rPr>
          <w:rFonts w:ascii="Calibri" w:hAnsi="Calibri" w:cs="Calibri"/>
        </w:rPr>
        <w:t>: Capture parent/guardian details (names, contact numbers, email, occupation). Source: Section 3A</w:t>
      </w:r>
    </w:p>
    <w:p w14:paraId="474B2191" w14:textId="77777777" w:rsidR="007B4206" w:rsidRPr="007B4206" w:rsidRDefault="007B4206" w:rsidP="007B4206">
      <w:pPr>
        <w:numPr>
          <w:ilvl w:val="0"/>
          <w:numId w:val="12"/>
        </w:numPr>
        <w:rPr>
          <w:rFonts w:ascii="Calibri" w:hAnsi="Calibri" w:cs="Calibri"/>
        </w:rPr>
      </w:pPr>
      <w:r w:rsidRPr="007B4206">
        <w:rPr>
          <w:rFonts w:ascii="Calibri" w:hAnsi="Calibri" w:cs="Calibri"/>
          <w:b/>
          <w:bCs/>
        </w:rPr>
        <w:t>FR-5</w:t>
      </w:r>
      <w:r w:rsidRPr="007B4206">
        <w:rPr>
          <w:rFonts w:ascii="Calibri" w:hAnsi="Calibri" w:cs="Calibri"/>
        </w:rPr>
        <w:t>: Implement user roles with specific permissions:</w:t>
      </w:r>
    </w:p>
    <w:p w14:paraId="2853A333" w14:textId="77777777" w:rsidR="007B4206" w:rsidRPr="007B4206" w:rsidRDefault="007B4206" w:rsidP="007B4206">
      <w:pPr>
        <w:numPr>
          <w:ilvl w:val="1"/>
          <w:numId w:val="12"/>
        </w:numPr>
        <w:rPr>
          <w:rFonts w:ascii="Calibri" w:hAnsi="Calibri" w:cs="Calibri"/>
        </w:rPr>
      </w:pPr>
      <w:r w:rsidRPr="007B4206">
        <w:rPr>
          <w:rFonts w:ascii="Calibri" w:hAnsi="Calibri" w:cs="Calibri"/>
          <w:b/>
          <w:bCs/>
        </w:rPr>
        <w:t>FR-5.1</w:t>
      </w:r>
      <w:r w:rsidRPr="007B4206">
        <w:rPr>
          <w:rFonts w:ascii="Calibri" w:hAnsi="Calibri" w:cs="Calibri"/>
        </w:rPr>
        <w:t>: Admin – full access to add/edit students and generate reports</w:t>
      </w:r>
    </w:p>
    <w:p w14:paraId="2BA8A81B" w14:textId="77777777" w:rsidR="007B4206" w:rsidRPr="007B4206" w:rsidRDefault="007B4206" w:rsidP="007B4206">
      <w:pPr>
        <w:numPr>
          <w:ilvl w:val="1"/>
          <w:numId w:val="12"/>
        </w:numPr>
        <w:rPr>
          <w:rFonts w:ascii="Calibri" w:hAnsi="Calibri" w:cs="Calibri"/>
        </w:rPr>
      </w:pPr>
      <w:r w:rsidRPr="007B4206">
        <w:rPr>
          <w:rFonts w:ascii="Calibri" w:hAnsi="Calibri" w:cs="Calibri"/>
          <w:b/>
          <w:bCs/>
        </w:rPr>
        <w:t>FR-5.2</w:t>
      </w:r>
      <w:r w:rsidRPr="007B4206">
        <w:rPr>
          <w:rFonts w:ascii="Calibri" w:hAnsi="Calibri" w:cs="Calibri"/>
        </w:rPr>
        <w:t>: Teacher – mark attendance, enter grades, view schedules</w:t>
      </w:r>
    </w:p>
    <w:p w14:paraId="0045DFB7" w14:textId="77777777" w:rsidR="007B4206" w:rsidRPr="007B4206" w:rsidRDefault="007B4206" w:rsidP="007B4206">
      <w:pPr>
        <w:numPr>
          <w:ilvl w:val="1"/>
          <w:numId w:val="12"/>
        </w:numPr>
        <w:rPr>
          <w:rFonts w:ascii="Calibri" w:hAnsi="Calibri" w:cs="Calibri"/>
        </w:rPr>
      </w:pPr>
      <w:r w:rsidRPr="007B4206">
        <w:rPr>
          <w:rFonts w:ascii="Calibri" w:hAnsi="Calibri" w:cs="Calibri"/>
          <w:b/>
          <w:bCs/>
        </w:rPr>
        <w:t>FR-5.3</w:t>
      </w:r>
      <w:r w:rsidRPr="007B4206">
        <w:rPr>
          <w:rFonts w:ascii="Calibri" w:hAnsi="Calibri" w:cs="Calibri"/>
        </w:rPr>
        <w:t>: Parent – view child’s attendance, grades, fee status, and message teachers</w:t>
      </w:r>
    </w:p>
    <w:p w14:paraId="13A42309" w14:textId="77777777" w:rsidR="007B4206" w:rsidRPr="007B4206" w:rsidRDefault="007B4206" w:rsidP="007B4206">
      <w:pPr>
        <w:numPr>
          <w:ilvl w:val="1"/>
          <w:numId w:val="12"/>
        </w:numPr>
        <w:rPr>
          <w:rFonts w:ascii="Calibri" w:hAnsi="Calibri" w:cs="Calibri"/>
        </w:rPr>
      </w:pPr>
      <w:r w:rsidRPr="007B4206">
        <w:rPr>
          <w:rFonts w:ascii="Calibri" w:hAnsi="Calibri" w:cs="Calibri"/>
          <w:b/>
          <w:bCs/>
        </w:rPr>
        <w:t>FR-5.4</w:t>
      </w:r>
      <w:r w:rsidRPr="007B4206">
        <w:rPr>
          <w:rFonts w:ascii="Calibri" w:hAnsi="Calibri" w:cs="Calibri"/>
        </w:rPr>
        <w:t>: Student (optional) – access assignments, timetables, and grades Source: Section 3A</w:t>
      </w:r>
    </w:p>
    <w:p w14:paraId="1AE0C28D" w14:textId="77777777" w:rsidR="007B4206" w:rsidRPr="007B4206" w:rsidRDefault="007B4206" w:rsidP="007B4206">
      <w:pPr>
        <w:rPr>
          <w:rFonts w:ascii="Calibri" w:hAnsi="Calibri" w:cs="Calibri"/>
          <w:b/>
          <w:bCs/>
        </w:rPr>
      </w:pPr>
      <w:r w:rsidRPr="007B4206">
        <w:rPr>
          <w:rFonts w:ascii="Calibri" w:hAnsi="Calibri" w:cs="Calibri"/>
          <w:b/>
          <w:bCs/>
        </w:rPr>
        <w:t>2. Attendance Tracking</w:t>
      </w:r>
    </w:p>
    <w:p w14:paraId="3B94587F" w14:textId="77777777" w:rsidR="007B4206" w:rsidRPr="007B4206" w:rsidRDefault="007B4206" w:rsidP="007B4206">
      <w:pPr>
        <w:numPr>
          <w:ilvl w:val="0"/>
          <w:numId w:val="13"/>
        </w:numPr>
        <w:rPr>
          <w:rFonts w:ascii="Calibri" w:hAnsi="Calibri" w:cs="Calibri"/>
        </w:rPr>
      </w:pPr>
      <w:r w:rsidRPr="007B4206">
        <w:rPr>
          <w:rFonts w:ascii="Calibri" w:hAnsi="Calibri" w:cs="Calibri"/>
          <w:b/>
          <w:bCs/>
        </w:rPr>
        <w:t>FR-6</w:t>
      </w:r>
      <w:r w:rsidRPr="007B4206">
        <w:rPr>
          <w:rFonts w:ascii="Calibri" w:hAnsi="Calibri" w:cs="Calibri"/>
        </w:rPr>
        <w:t>: Enable daily digital attendance marking by teachers. Source: Section 3B</w:t>
      </w:r>
    </w:p>
    <w:p w14:paraId="4513D1CF" w14:textId="77777777" w:rsidR="007B4206" w:rsidRPr="007B4206" w:rsidRDefault="007B4206" w:rsidP="007B4206">
      <w:pPr>
        <w:numPr>
          <w:ilvl w:val="0"/>
          <w:numId w:val="13"/>
        </w:numPr>
        <w:rPr>
          <w:rFonts w:ascii="Calibri" w:hAnsi="Calibri" w:cs="Calibri"/>
        </w:rPr>
      </w:pPr>
      <w:r w:rsidRPr="007B4206">
        <w:rPr>
          <w:rFonts w:ascii="Calibri" w:hAnsi="Calibri" w:cs="Calibri"/>
          <w:b/>
          <w:bCs/>
        </w:rPr>
        <w:t>FR-7</w:t>
      </w:r>
      <w:r w:rsidRPr="007B4206">
        <w:rPr>
          <w:rFonts w:ascii="Calibri" w:hAnsi="Calibri" w:cs="Calibri"/>
        </w:rPr>
        <w:t>: Send automated alerts to parents when a student is absent. Source: Section 3B</w:t>
      </w:r>
    </w:p>
    <w:p w14:paraId="2464CB97" w14:textId="77777777" w:rsidR="007B4206" w:rsidRPr="007B4206" w:rsidRDefault="007B4206" w:rsidP="007B4206">
      <w:pPr>
        <w:numPr>
          <w:ilvl w:val="0"/>
          <w:numId w:val="13"/>
        </w:numPr>
        <w:rPr>
          <w:rFonts w:ascii="Calibri" w:hAnsi="Calibri" w:cs="Calibri"/>
        </w:rPr>
      </w:pPr>
      <w:r w:rsidRPr="007B4206">
        <w:rPr>
          <w:rFonts w:ascii="Calibri" w:hAnsi="Calibri" w:cs="Calibri"/>
          <w:b/>
          <w:bCs/>
        </w:rPr>
        <w:t>FR-8</w:t>
      </w:r>
      <w:r w:rsidRPr="007B4206">
        <w:rPr>
          <w:rFonts w:ascii="Calibri" w:hAnsi="Calibri" w:cs="Calibri"/>
        </w:rPr>
        <w:t>: Generate monthly attendance summary reports for admins and parents. Source: Section 3B</w:t>
      </w:r>
    </w:p>
    <w:p w14:paraId="49E32E15" w14:textId="77777777" w:rsidR="007B4206" w:rsidRPr="007B4206" w:rsidRDefault="007B4206" w:rsidP="007B4206">
      <w:pPr>
        <w:numPr>
          <w:ilvl w:val="0"/>
          <w:numId w:val="13"/>
        </w:numPr>
        <w:rPr>
          <w:rFonts w:ascii="Calibri" w:hAnsi="Calibri" w:cs="Calibri"/>
        </w:rPr>
      </w:pPr>
      <w:r w:rsidRPr="007B4206">
        <w:rPr>
          <w:rFonts w:ascii="Calibri" w:hAnsi="Calibri" w:cs="Calibri"/>
          <w:b/>
          <w:bCs/>
        </w:rPr>
        <w:t>FR-9</w:t>
      </w:r>
      <w:r w:rsidRPr="007B4206">
        <w:rPr>
          <w:rFonts w:ascii="Calibri" w:hAnsi="Calibri" w:cs="Calibri"/>
        </w:rPr>
        <w:t>: Architect system to support future biometric or RFID attendance modules. Source: Section 3B</w:t>
      </w:r>
    </w:p>
    <w:p w14:paraId="2B6BA762" w14:textId="77777777" w:rsidR="007B4206" w:rsidRPr="007B4206" w:rsidRDefault="007B4206" w:rsidP="007B4206">
      <w:pPr>
        <w:rPr>
          <w:rFonts w:ascii="Calibri" w:hAnsi="Calibri" w:cs="Calibri"/>
          <w:b/>
          <w:bCs/>
        </w:rPr>
      </w:pPr>
      <w:r w:rsidRPr="007B4206">
        <w:rPr>
          <w:rFonts w:ascii="Calibri" w:hAnsi="Calibri" w:cs="Calibri"/>
          <w:b/>
          <w:bCs/>
        </w:rPr>
        <w:t>3. Fee Management</w:t>
      </w:r>
    </w:p>
    <w:p w14:paraId="5C012694" w14:textId="77777777" w:rsidR="007B4206" w:rsidRPr="007B4206" w:rsidRDefault="007B4206" w:rsidP="007B4206">
      <w:pPr>
        <w:numPr>
          <w:ilvl w:val="0"/>
          <w:numId w:val="14"/>
        </w:numPr>
        <w:rPr>
          <w:rFonts w:ascii="Calibri" w:hAnsi="Calibri" w:cs="Calibri"/>
        </w:rPr>
      </w:pPr>
      <w:r w:rsidRPr="007B4206">
        <w:rPr>
          <w:rFonts w:ascii="Calibri" w:hAnsi="Calibri" w:cs="Calibri"/>
          <w:b/>
          <w:bCs/>
        </w:rPr>
        <w:t>FR-10</w:t>
      </w:r>
      <w:r w:rsidRPr="007B4206">
        <w:rPr>
          <w:rFonts w:ascii="Calibri" w:hAnsi="Calibri" w:cs="Calibri"/>
        </w:rPr>
        <w:t>: Handle multiple fee types (tuition, transport, extracurricular, late fees). Source: Section 3C</w:t>
      </w:r>
    </w:p>
    <w:p w14:paraId="3331DCA6" w14:textId="77777777" w:rsidR="007B4206" w:rsidRPr="007B4206" w:rsidRDefault="007B4206" w:rsidP="007B4206">
      <w:pPr>
        <w:numPr>
          <w:ilvl w:val="0"/>
          <w:numId w:val="14"/>
        </w:numPr>
        <w:rPr>
          <w:rFonts w:ascii="Calibri" w:hAnsi="Calibri" w:cs="Calibri"/>
        </w:rPr>
      </w:pPr>
      <w:r w:rsidRPr="007B4206">
        <w:rPr>
          <w:rFonts w:ascii="Calibri" w:hAnsi="Calibri" w:cs="Calibri"/>
          <w:b/>
          <w:bCs/>
        </w:rPr>
        <w:t>FR-11</w:t>
      </w:r>
      <w:r w:rsidRPr="007B4206">
        <w:rPr>
          <w:rFonts w:ascii="Calibri" w:hAnsi="Calibri" w:cs="Calibri"/>
        </w:rPr>
        <w:t>: Record various payment modes (cash, bank transfer, online). Source: Section 3C</w:t>
      </w:r>
    </w:p>
    <w:p w14:paraId="1AEAA0D4" w14:textId="77777777" w:rsidR="007B4206" w:rsidRPr="007B4206" w:rsidRDefault="007B4206" w:rsidP="007B4206">
      <w:pPr>
        <w:numPr>
          <w:ilvl w:val="0"/>
          <w:numId w:val="14"/>
        </w:numPr>
        <w:rPr>
          <w:rFonts w:ascii="Calibri" w:hAnsi="Calibri" w:cs="Calibri"/>
        </w:rPr>
      </w:pPr>
      <w:r w:rsidRPr="007B4206">
        <w:rPr>
          <w:rFonts w:ascii="Calibri" w:hAnsi="Calibri" w:cs="Calibri"/>
          <w:b/>
          <w:bCs/>
        </w:rPr>
        <w:lastRenderedPageBreak/>
        <w:t>FR-12</w:t>
      </w:r>
      <w:r w:rsidRPr="007B4206">
        <w:rPr>
          <w:rFonts w:ascii="Calibri" w:hAnsi="Calibri" w:cs="Calibri"/>
        </w:rPr>
        <w:t>: Manage discounts and scholarships (partial waivers). Source: Section 3C</w:t>
      </w:r>
    </w:p>
    <w:p w14:paraId="3628944C" w14:textId="77777777" w:rsidR="007B4206" w:rsidRPr="007B4206" w:rsidRDefault="007B4206" w:rsidP="007B4206">
      <w:pPr>
        <w:numPr>
          <w:ilvl w:val="0"/>
          <w:numId w:val="14"/>
        </w:numPr>
        <w:rPr>
          <w:rFonts w:ascii="Calibri" w:hAnsi="Calibri" w:cs="Calibri"/>
        </w:rPr>
      </w:pPr>
      <w:r w:rsidRPr="007B4206">
        <w:rPr>
          <w:rFonts w:ascii="Calibri" w:hAnsi="Calibri" w:cs="Calibri"/>
          <w:b/>
          <w:bCs/>
        </w:rPr>
        <w:t>FR-13</w:t>
      </w:r>
      <w:r w:rsidRPr="007B4206">
        <w:rPr>
          <w:rFonts w:ascii="Calibri" w:hAnsi="Calibri" w:cs="Calibri"/>
        </w:rPr>
        <w:t>: Generate automated invoices and receipts. Source: Section 3C</w:t>
      </w:r>
    </w:p>
    <w:p w14:paraId="4DCDF2B0" w14:textId="77777777" w:rsidR="007B4206" w:rsidRPr="007B4206" w:rsidRDefault="007B4206" w:rsidP="007B4206">
      <w:pPr>
        <w:numPr>
          <w:ilvl w:val="0"/>
          <w:numId w:val="14"/>
        </w:numPr>
        <w:rPr>
          <w:rFonts w:ascii="Calibri" w:hAnsi="Calibri" w:cs="Calibri"/>
        </w:rPr>
      </w:pPr>
      <w:r w:rsidRPr="007B4206">
        <w:rPr>
          <w:rFonts w:ascii="Calibri" w:hAnsi="Calibri" w:cs="Calibri"/>
          <w:b/>
          <w:bCs/>
        </w:rPr>
        <w:t>FR-14</w:t>
      </w:r>
      <w:r w:rsidRPr="007B4206">
        <w:rPr>
          <w:rFonts w:ascii="Calibri" w:hAnsi="Calibri" w:cs="Calibri"/>
        </w:rPr>
        <w:t>: Integrate with online payment gateways (credit card, UPI, net banking). Source: Section 3C</w:t>
      </w:r>
    </w:p>
    <w:p w14:paraId="70E423EC" w14:textId="77777777" w:rsidR="007B4206" w:rsidRPr="007B4206" w:rsidRDefault="007B4206" w:rsidP="007B4206">
      <w:pPr>
        <w:numPr>
          <w:ilvl w:val="0"/>
          <w:numId w:val="14"/>
        </w:numPr>
        <w:rPr>
          <w:rFonts w:ascii="Calibri" w:hAnsi="Calibri" w:cs="Calibri"/>
        </w:rPr>
      </w:pPr>
      <w:r w:rsidRPr="007B4206">
        <w:rPr>
          <w:rFonts w:ascii="Calibri" w:hAnsi="Calibri" w:cs="Calibri"/>
          <w:b/>
          <w:bCs/>
        </w:rPr>
        <w:t>FR-15</w:t>
      </w:r>
      <w:r w:rsidRPr="007B4206">
        <w:rPr>
          <w:rFonts w:ascii="Calibri" w:hAnsi="Calibri" w:cs="Calibri"/>
        </w:rPr>
        <w:t>: Calculate late fees and issue reminders. Source: Section 3C</w:t>
      </w:r>
    </w:p>
    <w:p w14:paraId="7B431AB4" w14:textId="77777777" w:rsidR="007B4206" w:rsidRPr="007B4206" w:rsidRDefault="007B4206" w:rsidP="007B4206">
      <w:pPr>
        <w:numPr>
          <w:ilvl w:val="0"/>
          <w:numId w:val="14"/>
        </w:numPr>
        <w:rPr>
          <w:rFonts w:ascii="Calibri" w:hAnsi="Calibri" w:cs="Calibri"/>
        </w:rPr>
      </w:pPr>
      <w:r w:rsidRPr="007B4206">
        <w:rPr>
          <w:rFonts w:ascii="Calibri" w:hAnsi="Calibri" w:cs="Calibri"/>
          <w:b/>
          <w:bCs/>
        </w:rPr>
        <w:t>FR-16</w:t>
      </w:r>
      <w:r w:rsidRPr="007B4206">
        <w:rPr>
          <w:rFonts w:ascii="Calibri" w:hAnsi="Calibri" w:cs="Calibri"/>
        </w:rPr>
        <w:t>: Provide a real-time fee status dashboard. Source: Section 3C</w:t>
      </w:r>
    </w:p>
    <w:p w14:paraId="586462E6" w14:textId="77777777" w:rsidR="007B4206" w:rsidRPr="007B4206" w:rsidRDefault="007B4206" w:rsidP="007B4206">
      <w:pPr>
        <w:rPr>
          <w:rFonts w:ascii="Calibri" w:hAnsi="Calibri" w:cs="Calibri"/>
          <w:b/>
          <w:bCs/>
        </w:rPr>
      </w:pPr>
      <w:r w:rsidRPr="007B4206">
        <w:rPr>
          <w:rFonts w:ascii="Calibri" w:hAnsi="Calibri" w:cs="Calibri"/>
          <w:b/>
          <w:bCs/>
        </w:rPr>
        <w:t>4. Exam &amp; Grading System</w:t>
      </w:r>
    </w:p>
    <w:p w14:paraId="1E3306F8" w14:textId="77777777" w:rsidR="007B4206" w:rsidRPr="007B4206" w:rsidRDefault="007B4206" w:rsidP="007B4206">
      <w:pPr>
        <w:numPr>
          <w:ilvl w:val="0"/>
          <w:numId w:val="15"/>
        </w:numPr>
        <w:rPr>
          <w:rFonts w:ascii="Calibri" w:hAnsi="Calibri" w:cs="Calibri"/>
        </w:rPr>
      </w:pPr>
      <w:r w:rsidRPr="007B4206">
        <w:rPr>
          <w:rFonts w:ascii="Calibri" w:hAnsi="Calibri" w:cs="Calibri"/>
          <w:b/>
          <w:bCs/>
        </w:rPr>
        <w:t>FR-17</w:t>
      </w:r>
      <w:r w:rsidRPr="007B4206">
        <w:rPr>
          <w:rFonts w:ascii="Calibri" w:hAnsi="Calibri" w:cs="Calibri"/>
        </w:rPr>
        <w:t>: Support various exam types (unit tests, mid-terms, finals). Source: Section 3D</w:t>
      </w:r>
    </w:p>
    <w:p w14:paraId="269F23C6" w14:textId="77777777" w:rsidR="007B4206" w:rsidRPr="007B4206" w:rsidRDefault="007B4206" w:rsidP="007B4206">
      <w:pPr>
        <w:numPr>
          <w:ilvl w:val="0"/>
          <w:numId w:val="15"/>
        </w:numPr>
        <w:rPr>
          <w:rFonts w:ascii="Calibri" w:hAnsi="Calibri" w:cs="Calibri"/>
        </w:rPr>
      </w:pPr>
      <w:r w:rsidRPr="007B4206">
        <w:rPr>
          <w:rFonts w:ascii="Calibri" w:hAnsi="Calibri" w:cs="Calibri"/>
          <w:b/>
          <w:bCs/>
        </w:rPr>
        <w:t>FR-18</w:t>
      </w:r>
      <w:r w:rsidRPr="007B4206">
        <w:rPr>
          <w:rFonts w:ascii="Calibri" w:hAnsi="Calibri" w:cs="Calibri"/>
        </w:rPr>
        <w:t>: Enable digital grade entry by teachers. Source: Section 3D</w:t>
      </w:r>
    </w:p>
    <w:p w14:paraId="422C27F0" w14:textId="77777777" w:rsidR="007B4206" w:rsidRPr="007B4206" w:rsidRDefault="007B4206" w:rsidP="007B4206">
      <w:pPr>
        <w:numPr>
          <w:ilvl w:val="0"/>
          <w:numId w:val="15"/>
        </w:numPr>
        <w:rPr>
          <w:rFonts w:ascii="Calibri" w:hAnsi="Calibri" w:cs="Calibri"/>
        </w:rPr>
      </w:pPr>
      <w:r w:rsidRPr="007B4206">
        <w:rPr>
          <w:rFonts w:ascii="Calibri" w:hAnsi="Calibri" w:cs="Calibri"/>
          <w:b/>
          <w:bCs/>
        </w:rPr>
        <w:t>FR-19</w:t>
      </w:r>
      <w:r w:rsidRPr="007B4206">
        <w:rPr>
          <w:rFonts w:ascii="Calibri" w:hAnsi="Calibri" w:cs="Calibri"/>
        </w:rPr>
        <w:t>: Auto-calculate results and class rank. Source: Section 3D</w:t>
      </w:r>
    </w:p>
    <w:p w14:paraId="33050731" w14:textId="77777777" w:rsidR="007B4206" w:rsidRPr="007B4206" w:rsidRDefault="007B4206" w:rsidP="007B4206">
      <w:pPr>
        <w:numPr>
          <w:ilvl w:val="0"/>
          <w:numId w:val="15"/>
        </w:numPr>
        <w:rPr>
          <w:rFonts w:ascii="Calibri" w:hAnsi="Calibri" w:cs="Calibri"/>
        </w:rPr>
      </w:pPr>
      <w:r w:rsidRPr="007B4206">
        <w:rPr>
          <w:rFonts w:ascii="Calibri" w:hAnsi="Calibri" w:cs="Calibri"/>
          <w:b/>
          <w:bCs/>
        </w:rPr>
        <w:t>FR-20</w:t>
      </w:r>
      <w:r w:rsidRPr="007B4206">
        <w:rPr>
          <w:rFonts w:ascii="Calibri" w:hAnsi="Calibri" w:cs="Calibri"/>
        </w:rPr>
        <w:t>: Offer customizable report-card templates. Source: Section 3D</w:t>
      </w:r>
    </w:p>
    <w:p w14:paraId="62F1B6F2" w14:textId="77777777" w:rsidR="007B4206" w:rsidRPr="007B4206" w:rsidRDefault="007B4206" w:rsidP="007B4206">
      <w:pPr>
        <w:numPr>
          <w:ilvl w:val="0"/>
          <w:numId w:val="15"/>
        </w:numPr>
        <w:rPr>
          <w:rFonts w:ascii="Calibri" w:hAnsi="Calibri" w:cs="Calibri"/>
        </w:rPr>
      </w:pPr>
      <w:r w:rsidRPr="007B4206">
        <w:rPr>
          <w:rFonts w:ascii="Calibri" w:hAnsi="Calibri" w:cs="Calibri"/>
          <w:b/>
          <w:bCs/>
        </w:rPr>
        <w:t>FR-21</w:t>
      </w:r>
      <w:r w:rsidRPr="007B4206">
        <w:rPr>
          <w:rFonts w:ascii="Calibri" w:hAnsi="Calibri" w:cs="Calibri"/>
        </w:rPr>
        <w:t>: Display student progress graphs for parents. Source: Section 3D</w:t>
      </w:r>
    </w:p>
    <w:p w14:paraId="6E043B14" w14:textId="77777777" w:rsidR="007B4206" w:rsidRPr="007B4206" w:rsidRDefault="007B4206" w:rsidP="007B4206">
      <w:pPr>
        <w:numPr>
          <w:ilvl w:val="0"/>
          <w:numId w:val="15"/>
        </w:numPr>
        <w:rPr>
          <w:rFonts w:ascii="Calibri" w:hAnsi="Calibri" w:cs="Calibri"/>
        </w:rPr>
      </w:pPr>
      <w:r w:rsidRPr="007B4206">
        <w:rPr>
          <w:rFonts w:ascii="Calibri" w:hAnsi="Calibri" w:cs="Calibri"/>
          <w:b/>
          <w:bCs/>
        </w:rPr>
        <w:t>FR-22</w:t>
      </w:r>
      <w:r w:rsidRPr="007B4206">
        <w:rPr>
          <w:rFonts w:ascii="Calibri" w:hAnsi="Calibri" w:cs="Calibri"/>
        </w:rPr>
        <w:t>: Allow percentage-based and GPA scoring. Source: Section 3D</w:t>
      </w:r>
    </w:p>
    <w:p w14:paraId="335B4DF3" w14:textId="77777777" w:rsidR="007B4206" w:rsidRPr="007B4206" w:rsidRDefault="007B4206" w:rsidP="007B4206">
      <w:pPr>
        <w:rPr>
          <w:rFonts w:ascii="Calibri" w:hAnsi="Calibri" w:cs="Calibri"/>
          <w:b/>
          <w:bCs/>
        </w:rPr>
      </w:pPr>
      <w:r w:rsidRPr="007B4206">
        <w:rPr>
          <w:rFonts w:ascii="Calibri" w:hAnsi="Calibri" w:cs="Calibri"/>
          <w:b/>
          <w:bCs/>
        </w:rPr>
        <w:t>5. Teacher &amp; Staff Management</w:t>
      </w:r>
    </w:p>
    <w:p w14:paraId="50CA3B78" w14:textId="77777777" w:rsidR="007B4206" w:rsidRPr="007B4206" w:rsidRDefault="007B4206" w:rsidP="007B4206">
      <w:pPr>
        <w:numPr>
          <w:ilvl w:val="0"/>
          <w:numId w:val="16"/>
        </w:numPr>
        <w:rPr>
          <w:rFonts w:ascii="Calibri" w:hAnsi="Calibri" w:cs="Calibri"/>
        </w:rPr>
      </w:pPr>
      <w:r w:rsidRPr="007B4206">
        <w:rPr>
          <w:rFonts w:ascii="Calibri" w:hAnsi="Calibri" w:cs="Calibri"/>
          <w:b/>
          <w:bCs/>
        </w:rPr>
        <w:t>FR-23</w:t>
      </w:r>
      <w:r w:rsidRPr="007B4206">
        <w:rPr>
          <w:rFonts w:ascii="Calibri" w:hAnsi="Calibri" w:cs="Calibri"/>
        </w:rPr>
        <w:t>: Maintain teacher profiles (qualifications, subjects, class assignments). Source: Section 3E</w:t>
      </w:r>
    </w:p>
    <w:p w14:paraId="79583C6A" w14:textId="77777777" w:rsidR="007B4206" w:rsidRPr="007B4206" w:rsidRDefault="007B4206" w:rsidP="007B4206">
      <w:pPr>
        <w:numPr>
          <w:ilvl w:val="0"/>
          <w:numId w:val="16"/>
        </w:numPr>
        <w:rPr>
          <w:rFonts w:ascii="Calibri" w:hAnsi="Calibri" w:cs="Calibri"/>
        </w:rPr>
      </w:pPr>
      <w:r w:rsidRPr="007B4206">
        <w:rPr>
          <w:rFonts w:ascii="Calibri" w:hAnsi="Calibri" w:cs="Calibri"/>
          <w:b/>
          <w:bCs/>
        </w:rPr>
        <w:t>FR-24</w:t>
      </w:r>
      <w:r w:rsidRPr="007B4206">
        <w:rPr>
          <w:rFonts w:ascii="Calibri" w:hAnsi="Calibri" w:cs="Calibri"/>
        </w:rPr>
        <w:t>: Manage staff attendance and leave. Source: Section 3E</w:t>
      </w:r>
    </w:p>
    <w:p w14:paraId="491295D5" w14:textId="77777777" w:rsidR="007B4206" w:rsidRPr="007B4206" w:rsidRDefault="007B4206" w:rsidP="007B4206">
      <w:pPr>
        <w:numPr>
          <w:ilvl w:val="0"/>
          <w:numId w:val="16"/>
        </w:numPr>
        <w:rPr>
          <w:rFonts w:ascii="Calibri" w:hAnsi="Calibri" w:cs="Calibri"/>
        </w:rPr>
      </w:pPr>
      <w:r w:rsidRPr="007B4206">
        <w:rPr>
          <w:rFonts w:ascii="Calibri" w:hAnsi="Calibri" w:cs="Calibri"/>
          <w:b/>
          <w:bCs/>
        </w:rPr>
        <w:t>FR-25</w:t>
      </w:r>
      <w:r w:rsidRPr="007B4206">
        <w:rPr>
          <w:rFonts w:ascii="Calibri" w:hAnsi="Calibri" w:cs="Calibri"/>
        </w:rPr>
        <w:t>: Process salaries with deductions (tax, PF, etc.). Source: Section 3E</w:t>
      </w:r>
    </w:p>
    <w:p w14:paraId="690AF8CC" w14:textId="77777777" w:rsidR="007B4206" w:rsidRPr="007B4206" w:rsidRDefault="007B4206" w:rsidP="007B4206">
      <w:pPr>
        <w:numPr>
          <w:ilvl w:val="0"/>
          <w:numId w:val="16"/>
        </w:numPr>
        <w:rPr>
          <w:rFonts w:ascii="Calibri" w:hAnsi="Calibri" w:cs="Calibri"/>
        </w:rPr>
      </w:pPr>
      <w:r w:rsidRPr="007B4206">
        <w:rPr>
          <w:rFonts w:ascii="Calibri" w:hAnsi="Calibri" w:cs="Calibri"/>
          <w:b/>
          <w:bCs/>
        </w:rPr>
        <w:t>FR-26</w:t>
      </w:r>
      <w:r w:rsidRPr="007B4206">
        <w:rPr>
          <w:rFonts w:ascii="Calibri" w:hAnsi="Calibri" w:cs="Calibri"/>
        </w:rPr>
        <w:t>: Facilitate performance reviews. Source: Section 3E</w:t>
      </w:r>
    </w:p>
    <w:p w14:paraId="64F7A3F1" w14:textId="77777777" w:rsidR="007B4206" w:rsidRPr="007B4206" w:rsidRDefault="007B4206" w:rsidP="007B4206">
      <w:pPr>
        <w:rPr>
          <w:rFonts w:ascii="Calibri" w:hAnsi="Calibri" w:cs="Calibri"/>
          <w:b/>
          <w:bCs/>
        </w:rPr>
      </w:pPr>
      <w:r w:rsidRPr="007B4206">
        <w:rPr>
          <w:rFonts w:ascii="Calibri" w:hAnsi="Calibri" w:cs="Calibri"/>
          <w:b/>
          <w:bCs/>
        </w:rPr>
        <w:t>6. Communication Portal</w:t>
      </w:r>
    </w:p>
    <w:p w14:paraId="0B593BBB" w14:textId="77777777" w:rsidR="007B4206" w:rsidRPr="007B4206" w:rsidRDefault="007B4206" w:rsidP="007B4206">
      <w:pPr>
        <w:numPr>
          <w:ilvl w:val="0"/>
          <w:numId w:val="17"/>
        </w:numPr>
        <w:rPr>
          <w:rFonts w:ascii="Calibri" w:hAnsi="Calibri" w:cs="Calibri"/>
        </w:rPr>
      </w:pPr>
      <w:r w:rsidRPr="007B4206">
        <w:rPr>
          <w:rFonts w:ascii="Calibri" w:hAnsi="Calibri" w:cs="Calibri"/>
          <w:b/>
          <w:bCs/>
        </w:rPr>
        <w:t>FR-27</w:t>
      </w:r>
      <w:r w:rsidRPr="007B4206">
        <w:rPr>
          <w:rFonts w:ascii="Calibri" w:hAnsi="Calibri" w:cs="Calibri"/>
        </w:rPr>
        <w:t>: Broadcast announcements (school-wide or class-specific). Source: Section 3F</w:t>
      </w:r>
    </w:p>
    <w:p w14:paraId="79552CFA" w14:textId="77777777" w:rsidR="007B4206" w:rsidRPr="007B4206" w:rsidRDefault="007B4206" w:rsidP="007B4206">
      <w:pPr>
        <w:numPr>
          <w:ilvl w:val="0"/>
          <w:numId w:val="17"/>
        </w:numPr>
        <w:rPr>
          <w:rFonts w:ascii="Calibri" w:hAnsi="Calibri" w:cs="Calibri"/>
        </w:rPr>
      </w:pPr>
      <w:r w:rsidRPr="007B4206">
        <w:rPr>
          <w:rFonts w:ascii="Calibri" w:hAnsi="Calibri" w:cs="Calibri"/>
          <w:b/>
          <w:bCs/>
        </w:rPr>
        <w:t>FR-28</w:t>
      </w:r>
      <w:r w:rsidRPr="007B4206">
        <w:rPr>
          <w:rFonts w:ascii="Calibri" w:hAnsi="Calibri" w:cs="Calibri"/>
        </w:rPr>
        <w:t>: Provide secure parent-teacher messaging (chat or email). Source: Section 3F</w:t>
      </w:r>
    </w:p>
    <w:p w14:paraId="53AB6DED" w14:textId="77777777" w:rsidR="007B4206" w:rsidRPr="007B4206" w:rsidRDefault="007B4206" w:rsidP="007B4206">
      <w:pPr>
        <w:numPr>
          <w:ilvl w:val="0"/>
          <w:numId w:val="17"/>
        </w:numPr>
        <w:rPr>
          <w:rFonts w:ascii="Calibri" w:hAnsi="Calibri" w:cs="Calibri"/>
        </w:rPr>
      </w:pPr>
      <w:r w:rsidRPr="007B4206">
        <w:rPr>
          <w:rFonts w:ascii="Calibri" w:hAnsi="Calibri" w:cs="Calibri"/>
          <w:b/>
          <w:bCs/>
        </w:rPr>
        <w:t>FR-29</w:t>
      </w:r>
      <w:r w:rsidRPr="007B4206">
        <w:rPr>
          <w:rFonts w:ascii="Calibri" w:hAnsi="Calibri" w:cs="Calibri"/>
        </w:rPr>
        <w:t>: Issue SMS/email alerts for fees, attendance, and emergencies. Source: Section 3F</w:t>
      </w:r>
    </w:p>
    <w:p w14:paraId="72A507B8" w14:textId="77777777" w:rsidR="007B4206" w:rsidRPr="007B4206" w:rsidRDefault="007B4206" w:rsidP="007B4206">
      <w:pPr>
        <w:rPr>
          <w:rFonts w:ascii="Calibri" w:hAnsi="Calibri" w:cs="Calibri"/>
          <w:b/>
          <w:bCs/>
        </w:rPr>
      </w:pPr>
      <w:r w:rsidRPr="007B4206">
        <w:rPr>
          <w:rFonts w:ascii="Calibri" w:hAnsi="Calibri" w:cs="Calibri"/>
          <w:b/>
          <w:bCs/>
        </w:rPr>
        <w:t>7. Reporting &amp; Analytics</w:t>
      </w:r>
    </w:p>
    <w:p w14:paraId="402609E4" w14:textId="77777777" w:rsidR="007B4206" w:rsidRPr="007B4206" w:rsidRDefault="007B4206" w:rsidP="007B4206">
      <w:pPr>
        <w:numPr>
          <w:ilvl w:val="0"/>
          <w:numId w:val="18"/>
        </w:numPr>
        <w:rPr>
          <w:rFonts w:ascii="Calibri" w:hAnsi="Calibri" w:cs="Calibri"/>
        </w:rPr>
      </w:pPr>
      <w:r w:rsidRPr="007B4206">
        <w:rPr>
          <w:rFonts w:ascii="Calibri" w:hAnsi="Calibri" w:cs="Calibri"/>
          <w:b/>
          <w:bCs/>
        </w:rPr>
        <w:t>FR-30</w:t>
      </w:r>
      <w:r w:rsidRPr="007B4206">
        <w:rPr>
          <w:rFonts w:ascii="Calibri" w:hAnsi="Calibri" w:cs="Calibri"/>
        </w:rPr>
        <w:t>: Generate student performance trend reports. Source: Section 3G</w:t>
      </w:r>
    </w:p>
    <w:p w14:paraId="0E5646F9" w14:textId="77777777" w:rsidR="007B4206" w:rsidRPr="007B4206" w:rsidRDefault="007B4206" w:rsidP="007B4206">
      <w:pPr>
        <w:numPr>
          <w:ilvl w:val="0"/>
          <w:numId w:val="18"/>
        </w:numPr>
        <w:rPr>
          <w:rFonts w:ascii="Calibri" w:hAnsi="Calibri" w:cs="Calibri"/>
        </w:rPr>
      </w:pPr>
      <w:r w:rsidRPr="007B4206">
        <w:rPr>
          <w:rFonts w:ascii="Calibri" w:hAnsi="Calibri" w:cs="Calibri"/>
          <w:b/>
          <w:bCs/>
        </w:rPr>
        <w:t>FR-31</w:t>
      </w:r>
      <w:r w:rsidRPr="007B4206">
        <w:rPr>
          <w:rFonts w:ascii="Calibri" w:hAnsi="Calibri" w:cs="Calibri"/>
        </w:rPr>
        <w:t>: List fee defaulters. Source: Section 3G</w:t>
      </w:r>
    </w:p>
    <w:p w14:paraId="1EED7B73" w14:textId="77777777" w:rsidR="007B4206" w:rsidRPr="007B4206" w:rsidRDefault="007B4206" w:rsidP="007B4206">
      <w:pPr>
        <w:numPr>
          <w:ilvl w:val="0"/>
          <w:numId w:val="18"/>
        </w:numPr>
        <w:rPr>
          <w:rFonts w:ascii="Calibri" w:hAnsi="Calibri" w:cs="Calibri"/>
        </w:rPr>
      </w:pPr>
      <w:r w:rsidRPr="007B4206">
        <w:rPr>
          <w:rFonts w:ascii="Calibri" w:hAnsi="Calibri" w:cs="Calibri"/>
          <w:b/>
          <w:bCs/>
        </w:rPr>
        <w:t>FR-32</w:t>
      </w:r>
      <w:r w:rsidRPr="007B4206">
        <w:rPr>
          <w:rFonts w:ascii="Calibri" w:hAnsi="Calibri" w:cs="Calibri"/>
        </w:rPr>
        <w:t>: Analyze teacher workload. Source: Section 3G</w:t>
      </w:r>
    </w:p>
    <w:p w14:paraId="17A5BF13" w14:textId="77777777" w:rsidR="007B4206" w:rsidRPr="007B4206" w:rsidRDefault="007B4206" w:rsidP="007B4206">
      <w:pPr>
        <w:numPr>
          <w:ilvl w:val="0"/>
          <w:numId w:val="18"/>
        </w:numPr>
        <w:rPr>
          <w:rFonts w:ascii="Calibri" w:hAnsi="Calibri" w:cs="Calibri"/>
        </w:rPr>
      </w:pPr>
      <w:r w:rsidRPr="007B4206">
        <w:rPr>
          <w:rFonts w:ascii="Calibri" w:hAnsi="Calibri" w:cs="Calibri"/>
          <w:b/>
          <w:bCs/>
        </w:rPr>
        <w:lastRenderedPageBreak/>
        <w:t>FR-33</w:t>
      </w:r>
      <w:r w:rsidRPr="007B4206">
        <w:rPr>
          <w:rFonts w:ascii="Calibri" w:hAnsi="Calibri" w:cs="Calibri"/>
        </w:rPr>
        <w:t>: Summarize school-wide attendance. Source: Section 3G</w:t>
      </w:r>
    </w:p>
    <w:p w14:paraId="4C9FFCA4" w14:textId="77777777" w:rsidR="007B4206" w:rsidRPr="007B4206" w:rsidRDefault="007B4206" w:rsidP="007B4206">
      <w:pPr>
        <w:rPr>
          <w:rFonts w:ascii="Calibri" w:hAnsi="Calibri" w:cs="Calibri"/>
          <w:b/>
          <w:bCs/>
        </w:rPr>
      </w:pPr>
      <w:r w:rsidRPr="007B4206">
        <w:rPr>
          <w:rFonts w:ascii="Calibri" w:hAnsi="Calibri" w:cs="Calibri"/>
          <w:b/>
          <w:bCs/>
        </w:rPr>
        <w:t>Non-Functional Requirements</w:t>
      </w:r>
    </w:p>
    <w:p w14:paraId="30ABF705" w14:textId="77777777" w:rsidR="007B4206" w:rsidRPr="007B4206" w:rsidRDefault="007B4206" w:rsidP="007B4206">
      <w:pPr>
        <w:rPr>
          <w:rFonts w:ascii="Calibri" w:hAnsi="Calibri" w:cs="Calibri"/>
          <w:b/>
          <w:bCs/>
        </w:rPr>
      </w:pPr>
      <w:r w:rsidRPr="007B4206">
        <w:rPr>
          <w:rFonts w:ascii="Calibri" w:hAnsi="Calibri" w:cs="Calibri"/>
          <w:b/>
          <w:bCs/>
        </w:rPr>
        <w:t>1. Security &amp; Access Control</w:t>
      </w:r>
    </w:p>
    <w:p w14:paraId="503053AE" w14:textId="77777777" w:rsidR="007B4206" w:rsidRPr="007B4206" w:rsidRDefault="007B4206" w:rsidP="007B4206">
      <w:pPr>
        <w:numPr>
          <w:ilvl w:val="0"/>
          <w:numId w:val="19"/>
        </w:numPr>
        <w:rPr>
          <w:rFonts w:ascii="Calibri" w:hAnsi="Calibri" w:cs="Calibri"/>
        </w:rPr>
      </w:pPr>
      <w:r w:rsidRPr="007B4206">
        <w:rPr>
          <w:rFonts w:ascii="Calibri" w:hAnsi="Calibri" w:cs="Calibri"/>
          <w:b/>
          <w:bCs/>
        </w:rPr>
        <w:t>NFR-1</w:t>
      </w:r>
      <w:r w:rsidRPr="007B4206">
        <w:rPr>
          <w:rFonts w:ascii="Calibri" w:hAnsi="Calibri" w:cs="Calibri"/>
        </w:rPr>
        <w:t>: Implement Role-Based Access Control (RBAC). Source: Section 4A</w:t>
      </w:r>
    </w:p>
    <w:p w14:paraId="69072462" w14:textId="77777777" w:rsidR="007B4206" w:rsidRPr="007B4206" w:rsidRDefault="007B4206" w:rsidP="007B4206">
      <w:pPr>
        <w:numPr>
          <w:ilvl w:val="0"/>
          <w:numId w:val="19"/>
        </w:numPr>
        <w:rPr>
          <w:rFonts w:ascii="Calibri" w:hAnsi="Calibri" w:cs="Calibri"/>
        </w:rPr>
      </w:pPr>
      <w:r w:rsidRPr="007B4206">
        <w:rPr>
          <w:rFonts w:ascii="Calibri" w:hAnsi="Calibri" w:cs="Calibri"/>
          <w:b/>
          <w:bCs/>
        </w:rPr>
        <w:t>NFR-2</w:t>
      </w:r>
      <w:r w:rsidRPr="007B4206">
        <w:rPr>
          <w:rFonts w:ascii="Calibri" w:hAnsi="Calibri" w:cs="Calibri"/>
        </w:rPr>
        <w:t>: Encrypt data at rest and in transit. Source: Section 4A</w:t>
      </w:r>
    </w:p>
    <w:p w14:paraId="520BAC33" w14:textId="77777777" w:rsidR="007B4206" w:rsidRPr="007B4206" w:rsidRDefault="007B4206" w:rsidP="007B4206">
      <w:pPr>
        <w:numPr>
          <w:ilvl w:val="0"/>
          <w:numId w:val="19"/>
        </w:numPr>
        <w:rPr>
          <w:rFonts w:ascii="Calibri" w:hAnsi="Calibri" w:cs="Calibri"/>
        </w:rPr>
      </w:pPr>
      <w:r w:rsidRPr="007B4206">
        <w:rPr>
          <w:rFonts w:ascii="Calibri" w:hAnsi="Calibri" w:cs="Calibri"/>
          <w:b/>
          <w:bCs/>
        </w:rPr>
        <w:t>NFR-3</w:t>
      </w:r>
      <w:r w:rsidRPr="007B4206">
        <w:rPr>
          <w:rFonts w:ascii="Calibri" w:hAnsi="Calibri" w:cs="Calibri"/>
        </w:rPr>
        <w:t>: Maintain audit logs for all data changes. Source: Section 4A</w:t>
      </w:r>
    </w:p>
    <w:p w14:paraId="24DA103F" w14:textId="77777777" w:rsidR="007B4206" w:rsidRPr="007B4206" w:rsidRDefault="007B4206" w:rsidP="007B4206">
      <w:pPr>
        <w:rPr>
          <w:rFonts w:ascii="Calibri" w:hAnsi="Calibri" w:cs="Calibri"/>
          <w:b/>
          <w:bCs/>
        </w:rPr>
      </w:pPr>
      <w:r w:rsidRPr="007B4206">
        <w:rPr>
          <w:rFonts w:ascii="Calibri" w:hAnsi="Calibri" w:cs="Calibri"/>
          <w:b/>
          <w:bCs/>
        </w:rPr>
        <w:t>2. Performance &amp; Scalability</w:t>
      </w:r>
    </w:p>
    <w:p w14:paraId="5CAE140E" w14:textId="77777777" w:rsidR="007B4206" w:rsidRPr="007B4206" w:rsidRDefault="007B4206" w:rsidP="007B4206">
      <w:pPr>
        <w:numPr>
          <w:ilvl w:val="0"/>
          <w:numId w:val="20"/>
        </w:numPr>
        <w:rPr>
          <w:rFonts w:ascii="Calibri" w:hAnsi="Calibri" w:cs="Calibri"/>
        </w:rPr>
      </w:pPr>
      <w:r w:rsidRPr="007B4206">
        <w:rPr>
          <w:rFonts w:ascii="Calibri" w:hAnsi="Calibri" w:cs="Calibri"/>
          <w:b/>
          <w:bCs/>
        </w:rPr>
        <w:t>NFR-4</w:t>
      </w:r>
      <w:r w:rsidRPr="007B4206">
        <w:rPr>
          <w:rFonts w:ascii="Calibri" w:hAnsi="Calibri" w:cs="Calibri"/>
        </w:rPr>
        <w:t>: Support approximately 500 concurrent users. Source: Section 4B</w:t>
      </w:r>
    </w:p>
    <w:p w14:paraId="1D444EC1" w14:textId="77777777" w:rsidR="007B4206" w:rsidRPr="007B4206" w:rsidRDefault="007B4206" w:rsidP="007B4206">
      <w:pPr>
        <w:numPr>
          <w:ilvl w:val="0"/>
          <w:numId w:val="20"/>
        </w:numPr>
        <w:rPr>
          <w:rFonts w:ascii="Calibri" w:hAnsi="Calibri" w:cs="Calibri"/>
        </w:rPr>
      </w:pPr>
      <w:r w:rsidRPr="007B4206">
        <w:rPr>
          <w:rFonts w:ascii="Calibri" w:hAnsi="Calibri" w:cs="Calibri"/>
          <w:b/>
          <w:bCs/>
        </w:rPr>
        <w:t>NFR-5</w:t>
      </w:r>
      <w:r w:rsidRPr="007B4206">
        <w:rPr>
          <w:rFonts w:ascii="Calibri" w:hAnsi="Calibri" w:cs="Calibri"/>
        </w:rPr>
        <w:t>: Deploy on cloud infrastructure for dynamic scalability. Source: Section 4B</w:t>
      </w:r>
    </w:p>
    <w:p w14:paraId="608E0AA4" w14:textId="77777777" w:rsidR="007B4206" w:rsidRPr="007B4206" w:rsidRDefault="007B4206" w:rsidP="007B4206">
      <w:pPr>
        <w:numPr>
          <w:ilvl w:val="0"/>
          <w:numId w:val="20"/>
        </w:numPr>
        <w:rPr>
          <w:rFonts w:ascii="Calibri" w:hAnsi="Calibri" w:cs="Calibri"/>
        </w:rPr>
      </w:pPr>
      <w:r w:rsidRPr="007B4206">
        <w:rPr>
          <w:rFonts w:ascii="Calibri" w:hAnsi="Calibri" w:cs="Calibri"/>
          <w:b/>
          <w:bCs/>
        </w:rPr>
        <w:t>NFR-6</w:t>
      </w:r>
      <w:r w:rsidRPr="007B4206">
        <w:rPr>
          <w:rFonts w:ascii="Calibri" w:hAnsi="Calibri" w:cs="Calibri"/>
        </w:rPr>
        <w:t>: Ensure key operations respond in under 2 seconds. Source: Section 4B</w:t>
      </w:r>
    </w:p>
    <w:p w14:paraId="443B2F30" w14:textId="77777777" w:rsidR="007B4206" w:rsidRPr="007B4206" w:rsidRDefault="007B4206" w:rsidP="007B4206">
      <w:pPr>
        <w:rPr>
          <w:rFonts w:ascii="Calibri" w:hAnsi="Calibri" w:cs="Calibri"/>
          <w:b/>
          <w:bCs/>
        </w:rPr>
      </w:pPr>
      <w:r w:rsidRPr="007B4206">
        <w:rPr>
          <w:rFonts w:ascii="Calibri" w:hAnsi="Calibri" w:cs="Calibri"/>
          <w:b/>
          <w:bCs/>
        </w:rPr>
        <w:t>3. Usability &amp; Training</w:t>
      </w:r>
    </w:p>
    <w:p w14:paraId="2D8E16B6" w14:textId="77777777" w:rsidR="007B4206" w:rsidRPr="007B4206" w:rsidRDefault="007B4206" w:rsidP="007B4206">
      <w:pPr>
        <w:numPr>
          <w:ilvl w:val="0"/>
          <w:numId w:val="21"/>
        </w:numPr>
        <w:rPr>
          <w:rFonts w:ascii="Calibri" w:hAnsi="Calibri" w:cs="Calibri"/>
        </w:rPr>
      </w:pPr>
      <w:r w:rsidRPr="007B4206">
        <w:rPr>
          <w:rFonts w:ascii="Calibri" w:hAnsi="Calibri" w:cs="Calibri"/>
          <w:b/>
          <w:bCs/>
        </w:rPr>
        <w:t>NFR-7</w:t>
      </w:r>
      <w:r w:rsidRPr="007B4206">
        <w:rPr>
          <w:rFonts w:ascii="Calibri" w:hAnsi="Calibri" w:cs="Calibri"/>
        </w:rPr>
        <w:t>: Design an intuitive UI for non-tech-savvy users. Source: Section 4C</w:t>
      </w:r>
    </w:p>
    <w:p w14:paraId="3F0A0887" w14:textId="77777777" w:rsidR="007B4206" w:rsidRPr="007B4206" w:rsidRDefault="007B4206" w:rsidP="007B4206">
      <w:pPr>
        <w:numPr>
          <w:ilvl w:val="0"/>
          <w:numId w:val="21"/>
        </w:numPr>
        <w:rPr>
          <w:rFonts w:ascii="Calibri" w:hAnsi="Calibri" w:cs="Calibri"/>
        </w:rPr>
      </w:pPr>
      <w:r w:rsidRPr="007B4206">
        <w:rPr>
          <w:rFonts w:ascii="Calibri" w:hAnsi="Calibri" w:cs="Calibri"/>
          <w:b/>
          <w:bCs/>
        </w:rPr>
        <w:t>NFR-8</w:t>
      </w:r>
      <w:r w:rsidRPr="007B4206">
        <w:rPr>
          <w:rFonts w:ascii="Calibri" w:hAnsi="Calibri" w:cs="Calibri"/>
        </w:rPr>
        <w:t>: Provide training sessions for staff. Source: Section 4C</w:t>
      </w:r>
    </w:p>
    <w:p w14:paraId="7EF5F6A9" w14:textId="77777777" w:rsidR="007B4206" w:rsidRPr="007B4206" w:rsidRDefault="007B4206" w:rsidP="007B4206">
      <w:pPr>
        <w:numPr>
          <w:ilvl w:val="0"/>
          <w:numId w:val="21"/>
        </w:numPr>
        <w:rPr>
          <w:rFonts w:ascii="Calibri" w:hAnsi="Calibri" w:cs="Calibri"/>
        </w:rPr>
      </w:pPr>
      <w:r w:rsidRPr="007B4206">
        <w:rPr>
          <w:rFonts w:ascii="Calibri" w:hAnsi="Calibri" w:cs="Calibri"/>
          <w:b/>
          <w:bCs/>
        </w:rPr>
        <w:t>NFR-9</w:t>
      </w:r>
      <w:r w:rsidRPr="007B4206">
        <w:rPr>
          <w:rFonts w:ascii="Calibri" w:hAnsi="Calibri" w:cs="Calibri"/>
        </w:rPr>
        <w:t>: Offer user manuals and video tutorials. Source: Section 4C</w:t>
      </w:r>
    </w:p>
    <w:p w14:paraId="3D04A682" w14:textId="77777777" w:rsidR="007B4206" w:rsidRPr="007B4206" w:rsidRDefault="007B4206" w:rsidP="007B4206">
      <w:pPr>
        <w:rPr>
          <w:rFonts w:ascii="Calibri" w:hAnsi="Calibri" w:cs="Calibri"/>
          <w:b/>
          <w:bCs/>
        </w:rPr>
      </w:pPr>
      <w:r w:rsidRPr="007B4206">
        <w:rPr>
          <w:rFonts w:ascii="Calibri" w:hAnsi="Calibri" w:cs="Calibri"/>
          <w:b/>
          <w:bCs/>
        </w:rPr>
        <w:t>4. Integration &amp; Future Scalability</w:t>
      </w:r>
    </w:p>
    <w:p w14:paraId="76749F77" w14:textId="77777777" w:rsidR="007B4206" w:rsidRPr="007B4206" w:rsidRDefault="007B4206" w:rsidP="007B4206">
      <w:pPr>
        <w:numPr>
          <w:ilvl w:val="0"/>
          <w:numId w:val="22"/>
        </w:numPr>
        <w:rPr>
          <w:rFonts w:ascii="Calibri" w:hAnsi="Calibri" w:cs="Calibri"/>
        </w:rPr>
      </w:pPr>
      <w:r w:rsidRPr="007B4206">
        <w:rPr>
          <w:rFonts w:ascii="Calibri" w:hAnsi="Calibri" w:cs="Calibri"/>
          <w:b/>
          <w:bCs/>
        </w:rPr>
        <w:t>NFR-10</w:t>
      </w:r>
      <w:r w:rsidRPr="007B4206">
        <w:rPr>
          <w:rFonts w:ascii="Calibri" w:hAnsi="Calibri" w:cs="Calibri"/>
        </w:rPr>
        <w:t>: Integrate with accounting software (Tally, QuickBooks). Source: Section 5</w:t>
      </w:r>
    </w:p>
    <w:p w14:paraId="73169B0D" w14:textId="77777777" w:rsidR="007B4206" w:rsidRPr="007B4206" w:rsidRDefault="007B4206" w:rsidP="007B4206">
      <w:pPr>
        <w:numPr>
          <w:ilvl w:val="0"/>
          <w:numId w:val="22"/>
        </w:numPr>
        <w:rPr>
          <w:rFonts w:ascii="Calibri" w:hAnsi="Calibri" w:cs="Calibri"/>
        </w:rPr>
      </w:pPr>
      <w:r w:rsidRPr="007B4206">
        <w:rPr>
          <w:rFonts w:ascii="Calibri" w:hAnsi="Calibri" w:cs="Calibri"/>
          <w:b/>
          <w:bCs/>
        </w:rPr>
        <w:t>NFR-11</w:t>
      </w:r>
      <w:r w:rsidRPr="007B4206">
        <w:rPr>
          <w:rFonts w:ascii="Calibri" w:hAnsi="Calibri" w:cs="Calibri"/>
        </w:rPr>
        <w:t>: Support payment gateways (Razorpay, PayPal). Source: Section 5</w:t>
      </w:r>
    </w:p>
    <w:p w14:paraId="4547479F" w14:textId="77777777" w:rsidR="007B4206" w:rsidRPr="007B4206" w:rsidRDefault="007B4206" w:rsidP="007B4206">
      <w:pPr>
        <w:numPr>
          <w:ilvl w:val="0"/>
          <w:numId w:val="22"/>
        </w:numPr>
        <w:rPr>
          <w:rFonts w:ascii="Calibri" w:hAnsi="Calibri" w:cs="Calibri"/>
        </w:rPr>
      </w:pPr>
      <w:r w:rsidRPr="007B4206">
        <w:rPr>
          <w:rFonts w:ascii="Calibri" w:hAnsi="Calibri" w:cs="Calibri"/>
          <w:b/>
          <w:bCs/>
        </w:rPr>
        <w:t>NFR-12</w:t>
      </w:r>
      <w:r w:rsidRPr="007B4206">
        <w:rPr>
          <w:rFonts w:ascii="Calibri" w:hAnsi="Calibri" w:cs="Calibri"/>
        </w:rPr>
        <w:t>: Architect for future mobile app development. Source: Section 5</w:t>
      </w:r>
    </w:p>
    <w:p w14:paraId="5A936904" w14:textId="77777777" w:rsidR="007B4206" w:rsidRPr="007B4206" w:rsidRDefault="007B4206" w:rsidP="007B4206">
      <w:pPr>
        <w:numPr>
          <w:ilvl w:val="0"/>
          <w:numId w:val="22"/>
        </w:numPr>
        <w:rPr>
          <w:rFonts w:ascii="Calibri" w:hAnsi="Calibri" w:cs="Calibri"/>
        </w:rPr>
      </w:pPr>
      <w:r w:rsidRPr="007B4206">
        <w:rPr>
          <w:rFonts w:ascii="Calibri" w:hAnsi="Calibri" w:cs="Calibri"/>
          <w:b/>
          <w:bCs/>
        </w:rPr>
        <w:t>NFR-13</w:t>
      </w:r>
      <w:r w:rsidRPr="007B4206">
        <w:rPr>
          <w:rFonts w:ascii="Calibri" w:hAnsi="Calibri" w:cs="Calibri"/>
        </w:rPr>
        <w:t>: Plan for AI-driven predictive analytics. Source: Section 5</w:t>
      </w:r>
    </w:p>
    <w:p w14:paraId="64309884" w14:textId="77777777" w:rsidR="007B4206" w:rsidRPr="007B4206" w:rsidRDefault="007B4206" w:rsidP="007B4206">
      <w:pPr>
        <w:rPr>
          <w:rFonts w:ascii="Calibri" w:hAnsi="Calibri" w:cs="Calibri"/>
          <w:b/>
          <w:bCs/>
        </w:rPr>
      </w:pPr>
      <w:r w:rsidRPr="007B4206">
        <w:rPr>
          <w:rFonts w:ascii="Calibri" w:hAnsi="Calibri" w:cs="Calibri"/>
          <w:b/>
          <w:bCs/>
        </w:rPr>
        <w:t>Budget &amp;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2851"/>
        <w:gridCol w:w="1072"/>
      </w:tblGrid>
      <w:tr w:rsidR="007B4206" w:rsidRPr="007B4206" w14:paraId="44095709" w14:textId="77777777" w:rsidTr="007B42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7E688" w14:textId="77777777" w:rsidR="007B4206" w:rsidRPr="007B4206" w:rsidRDefault="007B4206" w:rsidP="007B4206">
            <w:pPr>
              <w:rPr>
                <w:rFonts w:ascii="Calibri" w:hAnsi="Calibri" w:cs="Calibri"/>
                <w:b/>
                <w:bCs/>
              </w:rPr>
            </w:pPr>
            <w:r w:rsidRPr="007B4206">
              <w:rPr>
                <w:rFonts w:ascii="Calibri" w:hAnsi="Calibri" w:cs="Calibri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233BC6F" w14:textId="77777777" w:rsidR="007B4206" w:rsidRPr="007B4206" w:rsidRDefault="007B4206" w:rsidP="007B4206">
            <w:pPr>
              <w:rPr>
                <w:rFonts w:ascii="Calibri" w:hAnsi="Calibri" w:cs="Calibri"/>
                <w:b/>
                <w:bCs/>
              </w:rPr>
            </w:pPr>
            <w:r w:rsidRPr="007B4206">
              <w:rPr>
                <w:rFonts w:ascii="Calibri" w:hAnsi="Calibri" w:cs="Calibri"/>
                <w:b/>
                <w:bCs/>
              </w:rPr>
              <w:t>Details</w:t>
            </w:r>
          </w:p>
        </w:tc>
        <w:tc>
          <w:tcPr>
            <w:tcW w:w="0" w:type="auto"/>
            <w:vAlign w:val="center"/>
            <w:hideMark/>
          </w:tcPr>
          <w:p w14:paraId="55D0BDAC" w14:textId="77777777" w:rsidR="007B4206" w:rsidRPr="007B4206" w:rsidRDefault="007B4206" w:rsidP="007B4206">
            <w:pPr>
              <w:rPr>
                <w:rFonts w:ascii="Calibri" w:hAnsi="Calibri" w:cs="Calibri"/>
                <w:b/>
                <w:bCs/>
              </w:rPr>
            </w:pPr>
            <w:r w:rsidRPr="007B4206">
              <w:rPr>
                <w:rFonts w:ascii="Calibri" w:hAnsi="Calibri" w:cs="Calibri"/>
                <w:b/>
                <w:bCs/>
              </w:rPr>
              <w:t>Reference</w:t>
            </w:r>
          </w:p>
        </w:tc>
      </w:tr>
      <w:tr w:rsidR="007B4206" w:rsidRPr="007B4206" w14:paraId="414384FC" w14:textId="77777777" w:rsidTr="007B4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CCF29" w14:textId="77777777" w:rsidR="007B4206" w:rsidRPr="007B4206" w:rsidRDefault="007B4206" w:rsidP="007B4206">
            <w:pPr>
              <w:rPr>
                <w:rFonts w:ascii="Calibri" w:hAnsi="Calibri" w:cs="Calibri"/>
              </w:rPr>
            </w:pPr>
            <w:r w:rsidRPr="007B4206">
              <w:rPr>
                <w:rFonts w:ascii="Calibri" w:hAnsi="Calibri" w:cs="Calibri"/>
              </w:rPr>
              <w:t>Budget</w:t>
            </w:r>
          </w:p>
        </w:tc>
        <w:tc>
          <w:tcPr>
            <w:tcW w:w="0" w:type="auto"/>
            <w:vAlign w:val="center"/>
            <w:hideMark/>
          </w:tcPr>
          <w:p w14:paraId="44841808" w14:textId="77777777" w:rsidR="007B4206" w:rsidRPr="007B4206" w:rsidRDefault="007B4206" w:rsidP="007B4206">
            <w:pPr>
              <w:rPr>
                <w:rFonts w:ascii="Calibri" w:hAnsi="Calibri" w:cs="Calibri"/>
              </w:rPr>
            </w:pPr>
            <w:r w:rsidRPr="007B4206">
              <w:rPr>
                <w:rFonts w:ascii="Calibri" w:hAnsi="Calibri" w:cs="Calibri"/>
              </w:rPr>
              <w:t>$25,000 – $40,000</w:t>
            </w:r>
          </w:p>
        </w:tc>
        <w:tc>
          <w:tcPr>
            <w:tcW w:w="0" w:type="auto"/>
            <w:vAlign w:val="center"/>
            <w:hideMark/>
          </w:tcPr>
          <w:p w14:paraId="1A9AD755" w14:textId="77777777" w:rsidR="007B4206" w:rsidRPr="007B4206" w:rsidRDefault="007B4206" w:rsidP="007B4206">
            <w:pPr>
              <w:rPr>
                <w:rFonts w:ascii="Calibri" w:hAnsi="Calibri" w:cs="Calibri"/>
              </w:rPr>
            </w:pPr>
            <w:r w:rsidRPr="007B4206">
              <w:rPr>
                <w:rFonts w:ascii="Calibri" w:hAnsi="Calibri" w:cs="Calibri"/>
              </w:rPr>
              <w:t>Section 6</w:t>
            </w:r>
          </w:p>
        </w:tc>
      </w:tr>
      <w:tr w:rsidR="007B4206" w:rsidRPr="007B4206" w14:paraId="03032EA1" w14:textId="77777777" w:rsidTr="007B4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19EB9" w14:textId="77777777" w:rsidR="007B4206" w:rsidRPr="007B4206" w:rsidRDefault="007B4206" w:rsidP="007B4206">
            <w:pPr>
              <w:rPr>
                <w:rFonts w:ascii="Calibri" w:hAnsi="Calibri" w:cs="Calibri"/>
              </w:rPr>
            </w:pPr>
            <w:r w:rsidRPr="007B4206">
              <w:rPr>
                <w:rFonts w:ascii="Calibri" w:hAnsi="Calibri" w:cs="Calibri"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1442FD9F" w14:textId="77777777" w:rsidR="007B4206" w:rsidRPr="007B4206" w:rsidRDefault="007B4206" w:rsidP="007B4206">
            <w:pPr>
              <w:rPr>
                <w:rFonts w:ascii="Calibri" w:hAnsi="Calibri" w:cs="Calibri"/>
              </w:rPr>
            </w:pPr>
            <w:r w:rsidRPr="007B4206">
              <w:rPr>
                <w:rFonts w:ascii="Calibri" w:hAnsi="Calibri" w:cs="Calibri"/>
              </w:rPr>
              <w:t>6–8 months for initial rollout</w:t>
            </w:r>
          </w:p>
        </w:tc>
        <w:tc>
          <w:tcPr>
            <w:tcW w:w="0" w:type="auto"/>
            <w:vAlign w:val="center"/>
            <w:hideMark/>
          </w:tcPr>
          <w:p w14:paraId="69086B24" w14:textId="77777777" w:rsidR="007B4206" w:rsidRPr="007B4206" w:rsidRDefault="007B4206" w:rsidP="007B4206">
            <w:pPr>
              <w:rPr>
                <w:rFonts w:ascii="Calibri" w:hAnsi="Calibri" w:cs="Calibri"/>
              </w:rPr>
            </w:pPr>
            <w:r w:rsidRPr="007B4206">
              <w:rPr>
                <w:rFonts w:ascii="Calibri" w:hAnsi="Calibri" w:cs="Calibri"/>
              </w:rPr>
              <w:t>Section 6</w:t>
            </w:r>
          </w:p>
        </w:tc>
      </w:tr>
    </w:tbl>
    <w:p w14:paraId="72E9E3A9" w14:textId="77777777" w:rsidR="003411AC" w:rsidRPr="00A4118F" w:rsidRDefault="003411AC">
      <w:pPr>
        <w:rPr>
          <w:rFonts w:ascii="Calibri" w:hAnsi="Calibri" w:cs="Calibri"/>
        </w:rPr>
      </w:pPr>
    </w:p>
    <w:sectPr w:rsidR="003411AC" w:rsidRPr="00A411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748"/>
    <w:multiLevelType w:val="multilevel"/>
    <w:tmpl w:val="3D0E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9346F"/>
    <w:multiLevelType w:val="multilevel"/>
    <w:tmpl w:val="8F38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10F5A"/>
    <w:multiLevelType w:val="multilevel"/>
    <w:tmpl w:val="251E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A6593"/>
    <w:multiLevelType w:val="multilevel"/>
    <w:tmpl w:val="F338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8741B"/>
    <w:multiLevelType w:val="multilevel"/>
    <w:tmpl w:val="FB78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86676"/>
    <w:multiLevelType w:val="multilevel"/>
    <w:tmpl w:val="168C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B565086"/>
    <w:multiLevelType w:val="multilevel"/>
    <w:tmpl w:val="E596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BE4EC3"/>
    <w:multiLevelType w:val="multilevel"/>
    <w:tmpl w:val="A1F8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841540"/>
    <w:multiLevelType w:val="multilevel"/>
    <w:tmpl w:val="CDF0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7224EE4"/>
    <w:multiLevelType w:val="multilevel"/>
    <w:tmpl w:val="9974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3D2E1B"/>
    <w:multiLevelType w:val="multilevel"/>
    <w:tmpl w:val="E976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8C00AD"/>
    <w:multiLevelType w:val="multilevel"/>
    <w:tmpl w:val="482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2816EF5"/>
    <w:multiLevelType w:val="multilevel"/>
    <w:tmpl w:val="09F8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BA35C9"/>
    <w:multiLevelType w:val="multilevel"/>
    <w:tmpl w:val="49E2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FA71FB"/>
    <w:multiLevelType w:val="multilevel"/>
    <w:tmpl w:val="E9EE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C143289"/>
    <w:multiLevelType w:val="multilevel"/>
    <w:tmpl w:val="CF30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542BFA"/>
    <w:multiLevelType w:val="multilevel"/>
    <w:tmpl w:val="B676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21E66FA"/>
    <w:multiLevelType w:val="multilevel"/>
    <w:tmpl w:val="C814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4A264D6"/>
    <w:multiLevelType w:val="multilevel"/>
    <w:tmpl w:val="550A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8863AA6"/>
    <w:multiLevelType w:val="multilevel"/>
    <w:tmpl w:val="445E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85083A"/>
    <w:multiLevelType w:val="multilevel"/>
    <w:tmpl w:val="802E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23693D"/>
    <w:multiLevelType w:val="multilevel"/>
    <w:tmpl w:val="1700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4451939">
    <w:abstractNumId w:val="14"/>
  </w:num>
  <w:num w:numId="2" w16cid:durableId="855994773">
    <w:abstractNumId w:val="21"/>
  </w:num>
  <w:num w:numId="3" w16cid:durableId="1780954970">
    <w:abstractNumId w:val="11"/>
  </w:num>
  <w:num w:numId="4" w16cid:durableId="195122856">
    <w:abstractNumId w:val="8"/>
  </w:num>
  <w:num w:numId="5" w16cid:durableId="1847360864">
    <w:abstractNumId w:val="5"/>
  </w:num>
  <w:num w:numId="6" w16cid:durableId="1448351186">
    <w:abstractNumId w:val="7"/>
  </w:num>
  <w:num w:numId="7" w16cid:durableId="149057438">
    <w:abstractNumId w:val="15"/>
  </w:num>
  <w:num w:numId="8" w16cid:durableId="1875193734">
    <w:abstractNumId w:val="16"/>
  </w:num>
  <w:num w:numId="9" w16cid:durableId="1904215796">
    <w:abstractNumId w:val="18"/>
  </w:num>
  <w:num w:numId="10" w16cid:durableId="590546829">
    <w:abstractNumId w:val="0"/>
  </w:num>
  <w:num w:numId="11" w16cid:durableId="694886989">
    <w:abstractNumId w:val="17"/>
  </w:num>
  <w:num w:numId="12" w16cid:durableId="1761481690">
    <w:abstractNumId w:val="2"/>
  </w:num>
  <w:num w:numId="13" w16cid:durableId="1866019842">
    <w:abstractNumId w:val="13"/>
  </w:num>
  <w:num w:numId="14" w16cid:durableId="1384137693">
    <w:abstractNumId w:val="20"/>
  </w:num>
  <w:num w:numId="15" w16cid:durableId="1899585650">
    <w:abstractNumId w:val="10"/>
  </w:num>
  <w:num w:numId="16" w16cid:durableId="260263838">
    <w:abstractNumId w:val="9"/>
  </w:num>
  <w:num w:numId="17" w16cid:durableId="927079805">
    <w:abstractNumId w:val="6"/>
  </w:num>
  <w:num w:numId="18" w16cid:durableId="71049461">
    <w:abstractNumId w:val="19"/>
  </w:num>
  <w:num w:numId="19" w16cid:durableId="748238319">
    <w:abstractNumId w:val="1"/>
  </w:num>
  <w:num w:numId="20" w16cid:durableId="336154262">
    <w:abstractNumId w:val="12"/>
  </w:num>
  <w:num w:numId="21" w16cid:durableId="3868195">
    <w:abstractNumId w:val="3"/>
  </w:num>
  <w:num w:numId="22" w16cid:durableId="11546861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9E3"/>
    <w:rsid w:val="003411AC"/>
    <w:rsid w:val="00557536"/>
    <w:rsid w:val="00753A4A"/>
    <w:rsid w:val="007B4206"/>
    <w:rsid w:val="008728D5"/>
    <w:rsid w:val="00A4118F"/>
    <w:rsid w:val="00B05159"/>
    <w:rsid w:val="00B37195"/>
    <w:rsid w:val="00CF6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969D"/>
  <w15:chartTrackingRefBased/>
  <w15:docId w15:val="{9CF94942-AC1C-4185-B2C3-4C160377A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9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16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3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646</Words>
  <Characters>3685</Characters>
  <Application>Microsoft Office Word</Application>
  <DocSecurity>0</DocSecurity>
  <Lines>30</Lines>
  <Paragraphs>8</Paragraphs>
  <ScaleCrop>false</ScaleCrop>
  <Company/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2025-07-16T20:01:00Z</dcterms:created>
  <dcterms:modified xsi:type="dcterms:W3CDTF">2025-08-16T18:22:00Z</dcterms:modified>
</cp:coreProperties>
</file>