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2AB7" w14:textId="77777777" w:rsidR="00722B7C" w:rsidRPr="00722B7C" w:rsidRDefault="00722B7C" w:rsidP="00722B7C">
      <w:pPr>
        <w:rPr>
          <w:rFonts w:ascii="Calibri" w:hAnsi="Calibri" w:cs="Calibri"/>
          <w:b/>
          <w:bCs/>
        </w:rPr>
      </w:pPr>
      <w:r w:rsidRPr="00722B7C">
        <w:rPr>
          <w:rFonts w:ascii="Segoe UI Emoji" w:hAnsi="Segoe UI Emoji" w:cs="Segoe UI Emoji"/>
          <w:b/>
          <w:bCs/>
        </w:rPr>
        <w:t>📋</w:t>
      </w:r>
      <w:r w:rsidRPr="00722B7C">
        <w:rPr>
          <w:rFonts w:ascii="Calibri" w:hAnsi="Calibri" w:cs="Calibri"/>
          <w:b/>
          <w:bCs/>
        </w:rPr>
        <w:t xml:space="preserve"> Requirement Interview Analysis: Functional &amp; Non-Functional Requirements</w:t>
      </w:r>
    </w:p>
    <w:p w14:paraId="495489F8" w14:textId="77777777" w:rsidR="00722B7C" w:rsidRPr="00722B7C" w:rsidRDefault="00722B7C" w:rsidP="00722B7C">
      <w:p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Interview Transcript Source:</w:t>
      </w:r>
      <w:r w:rsidRPr="00722B7C">
        <w:rPr>
          <w:rFonts w:ascii="Calibri" w:hAnsi="Calibri" w:cs="Calibri"/>
        </w:rPr>
        <w:t xml:space="preserve"> Attached Document ("Testing Requirement Interview.pdf")</w:t>
      </w:r>
    </w:p>
    <w:p w14:paraId="4B3DC09E" w14:textId="77777777" w:rsidR="00722B7C" w:rsidRPr="00722B7C" w:rsidRDefault="00722B7C" w:rsidP="00722B7C">
      <w:pPr>
        <w:rPr>
          <w:rFonts w:ascii="Calibri" w:hAnsi="Calibri" w:cs="Calibri"/>
          <w:b/>
          <w:bCs/>
        </w:rPr>
      </w:pPr>
      <w:r w:rsidRPr="00722B7C">
        <w:rPr>
          <w:rFonts w:ascii="Calibri" w:hAnsi="Calibri" w:cs="Calibri"/>
          <w:b/>
          <w:bCs/>
        </w:rPr>
        <w:t xml:space="preserve">I. </w:t>
      </w:r>
      <w:r w:rsidRPr="00722B7C">
        <w:rPr>
          <w:rFonts w:ascii="Segoe UI Emoji" w:hAnsi="Segoe UI Emoji" w:cs="Segoe UI Emoji"/>
          <w:b/>
          <w:bCs/>
        </w:rPr>
        <w:t>✅</w:t>
      </w:r>
      <w:r w:rsidRPr="00722B7C">
        <w:rPr>
          <w:rFonts w:ascii="Calibri" w:hAnsi="Calibri" w:cs="Calibri"/>
          <w:b/>
          <w:bCs/>
        </w:rPr>
        <w:t xml:space="preserve"> Functional Requirements</w:t>
      </w:r>
    </w:p>
    <w:p w14:paraId="1B1338DB" w14:textId="77777777" w:rsidR="00722B7C" w:rsidRPr="00722B7C" w:rsidRDefault="00722B7C" w:rsidP="00722B7C">
      <w:pPr>
        <w:rPr>
          <w:rFonts w:ascii="Calibri" w:hAnsi="Calibri" w:cs="Calibri"/>
          <w:b/>
          <w:bCs/>
        </w:rPr>
      </w:pPr>
      <w:r w:rsidRPr="00722B7C">
        <w:rPr>
          <w:rFonts w:ascii="Calibri" w:hAnsi="Calibri" w:cs="Calibri"/>
          <w:b/>
          <w:bCs/>
        </w:rPr>
        <w:t>• FR-001: Student Information Management</w:t>
      </w:r>
    </w:p>
    <w:p w14:paraId="4B78D9AA" w14:textId="77777777" w:rsidR="00722B7C" w:rsidRPr="00722B7C" w:rsidRDefault="00722B7C" w:rsidP="00722B7C">
      <w:pPr>
        <w:numPr>
          <w:ilvl w:val="0"/>
          <w:numId w:val="12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Source:</w:t>
      </w:r>
      <w:r w:rsidRPr="00722B7C">
        <w:rPr>
          <w:rFonts w:ascii="Calibri" w:hAnsi="Calibri" w:cs="Calibri"/>
        </w:rPr>
        <w:t xml:space="preserve"> BO, Section 3A</w:t>
      </w:r>
    </w:p>
    <w:p w14:paraId="764319C2" w14:textId="77777777" w:rsidR="00722B7C" w:rsidRPr="00722B7C" w:rsidRDefault="00722B7C" w:rsidP="00722B7C">
      <w:pPr>
        <w:numPr>
          <w:ilvl w:val="0"/>
          <w:numId w:val="12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Description:</w:t>
      </w:r>
      <w:r w:rsidRPr="00722B7C">
        <w:rPr>
          <w:rFonts w:ascii="Calibri" w:hAnsi="Calibri" w:cs="Calibri"/>
        </w:rPr>
        <w:t xml:space="preserve"> The system must store student details including personal, academic, medical, and guardian information.</w:t>
      </w:r>
    </w:p>
    <w:p w14:paraId="074020DD" w14:textId="77777777" w:rsidR="00722B7C" w:rsidRPr="00722B7C" w:rsidRDefault="00722B7C" w:rsidP="00722B7C">
      <w:pPr>
        <w:numPr>
          <w:ilvl w:val="0"/>
          <w:numId w:val="12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Assumptions/Clarifications:</w:t>
      </w:r>
      <w:r w:rsidRPr="00722B7C">
        <w:rPr>
          <w:rFonts w:ascii="Calibri" w:hAnsi="Calibri" w:cs="Calibri"/>
        </w:rPr>
        <w:t xml:space="preserve"> Assumes all fields are mandatory unless specified. Clarification needed on data update frequency.</w:t>
      </w:r>
    </w:p>
    <w:p w14:paraId="42397BA7" w14:textId="77777777" w:rsidR="00722B7C" w:rsidRPr="00722B7C" w:rsidRDefault="00722B7C" w:rsidP="00722B7C">
      <w:pPr>
        <w:numPr>
          <w:ilvl w:val="0"/>
          <w:numId w:val="12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Initial Priority:</w:t>
      </w:r>
      <w:r w:rsidRPr="00722B7C">
        <w:rPr>
          <w:rFonts w:ascii="Calibri" w:hAnsi="Calibri" w:cs="Calibri"/>
        </w:rPr>
        <w:t xml:space="preserve"> High – Core to school operations.</w:t>
      </w:r>
    </w:p>
    <w:p w14:paraId="32498671" w14:textId="77777777" w:rsidR="00722B7C" w:rsidRPr="00722B7C" w:rsidRDefault="00722B7C" w:rsidP="00722B7C">
      <w:pPr>
        <w:numPr>
          <w:ilvl w:val="0"/>
          <w:numId w:val="12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Dependencies:</w:t>
      </w:r>
      <w:r w:rsidRPr="00722B7C">
        <w:rPr>
          <w:rFonts w:ascii="Calibri" w:hAnsi="Calibri" w:cs="Calibri"/>
        </w:rPr>
        <w:t xml:space="preserve"> FR-002 (User Roles), FR-007 (Reporting)</w:t>
      </w:r>
    </w:p>
    <w:p w14:paraId="49B76F8C" w14:textId="77777777" w:rsidR="00722B7C" w:rsidRPr="00722B7C" w:rsidRDefault="00722B7C" w:rsidP="00722B7C">
      <w:pPr>
        <w:rPr>
          <w:rFonts w:ascii="Calibri" w:hAnsi="Calibri" w:cs="Calibri"/>
          <w:b/>
          <w:bCs/>
        </w:rPr>
      </w:pPr>
      <w:r w:rsidRPr="00722B7C">
        <w:rPr>
          <w:rFonts w:ascii="Calibri" w:hAnsi="Calibri" w:cs="Calibri"/>
          <w:b/>
          <w:bCs/>
        </w:rPr>
        <w:t>• FR-002: Role-Based User Access</w:t>
      </w:r>
    </w:p>
    <w:p w14:paraId="1D3F272D" w14:textId="77777777" w:rsidR="00722B7C" w:rsidRPr="00722B7C" w:rsidRDefault="00722B7C" w:rsidP="00722B7C">
      <w:pPr>
        <w:numPr>
          <w:ilvl w:val="0"/>
          <w:numId w:val="13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Source:</w:t>
      </w:r>
      <w:r w:rsidRPr="00722B7C">
        <w:rPr>
          <w:rFonts w:ascii="Calibri" w:hAnsi="Calibri" w:cs="Calibri"/>
        </w:rPr>
        <w:t xml:space="preserve"> BO, Section 3A</w:t>
      </w:r>
    </w:p>
    <w:p w14:paraId="1ACEB09B" w14:textId="77777777" w:rsidR="00722B7C" w:rsidRPr="00722B7C" w:rsidRDefault="00722B7C" w:rsidP="00722B7C">
      <w:pPr>
        <w:numPr>
          <w:ilvl w:val="0"/>
          <w:numId w:val="13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Description:</w:t>
      </w:r>
      <w:r w:rsidRPr="00722B7C">
        <w:rPr>
          <w:rFonts w:ascii="Calibri" w:hAnsi="Calibri" w:cs="Calibri"/>
        </w:rPr>
        <w:t xml:space="preserve"> System must support roles: Admin, Teacher, Parent, Student (optional), each with specific permissions.</w:t>
      </w:r>
    </w:p>
    <w:p w14:paraId="0659FA30" w14:textId="77777777" w:rsidR="00722B7C" w:rsidRPr="00722B7C" w:rsidRDefault="00722B7C" w:rsidP="00722B7C">
      <w:pPr>
        <w:numPr>
          <w:ilvl w:val="0"/>
          <w:numId w:val="13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Assumptions/Clarifications:</w:t>
      </w:r>
      <w:r w:rsidRPr="00722B7C">
        <w:rPr>
          <w:rFonts w:ascii="Calibri" w:hAnsi="Calibri" w:cs="Calibri"/>
        </w:rPr>
        <w:t xml:space="preserve"> Clarify if students should have read-only access or interactive features.</w:t>
      </w:r>
    </w:p>
    <w:p w14:paraId="44DFA8AD" w14:textId="77777777" w:rsidR="00722B7C" w:rsidRPr="00722B7C" w:rsidRDefault="00722B7C" w:rsidP="00722B7C">
      <w:pPr>
        <w:numPr>
          <w:ilvl w:val="0"/>
          <w:numId w:val="13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Initial Priority:</w:t>
      </w:r>
      <w:r w:rsidRPr="00722B7C">
        <w:rPr>
          <w:rFonts w:ascii="Calibri" w:hAnsi="Calibri" w:cs="Calibri"/>
        </w:rPr>
        <w:t xml:space="preserve"> High – Essential for access control and usability.</w:t>
      </w:r>
    </w:p>
    <w:p w14:paraId="5356D940" w14:textId="77777777" w:rsidR="00722B7C" w:rsidRPr="00722B7C" w:rsidRDefault="00722B7C" w:rsidP="00722B7C">
      <w:pPr>
        <w:numPr>
          <w:ilvl w:val="0"/>
          <w:numId w:val="13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Dependencies:</w:t>
      </w:r>
      <w:r w:rsidRPr="00722B7C">
        <w:rPr>
          <w:rFonts w:ascii="Calibri" w:hAnsi="Calibri" w:cs="Calibri"/>
        </w:rPr>
        <w:t xml:space="preserve"> NFR-001 (Security), FR-001, FR-003, FR-004</w:t>
      </w:r>
    </w:p>
    <w:p w14:paraId="45D95560" w14:textId="77777777" w:rsidR="00722B7C" w:rsidRPr="00722B7C" w:rsidRDefault="00722B7C" w:rsidP="00722B7C">
      <w:pPr>
        <w:rPr>
          <w:rFonts w:ascii="Calibri" w:hAnsi="Calibri" w:cs="Calibri"/>
          <w:b/>
          <w:bCs/>
        </w:rPr>
      </w:pPr>
      <w:r w:rsidRPr="00722B7C">
        <w:rPr>
          <w:rFonts w:ascii="Calibri" w:hAnsi="Calibri" w:cs="Calibri"/>
          <w:b/>
          <w:bCs/>
        </w:rPr>
        <w:t>• FR-003: Attendance Tracking</w:t>
      </w:r>
    </w:p>
    <w:p w14:paraId="3DAD17A5" w14:textId="77777777" w:rsidR="00722B7C" w:rsidRPr="00722B7C" w:rsidRDefault="00722B7C" w:rsidP="00722B7C">
      <w:pPr>
        <w:numPr>
          <w:ilvl w:val="0"/>
          <w:numId w:val="14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Source:</w:t>
      </w:r>
      <w:r w:rsidRPr="00722B7C">
        <w:rPr>
          <w:rFonts w:ascii="Calibri" w:hAnsi="Calibri" w:cs="Calibri"/>
        </w:rPr>
        <w:t xml:space="preserve"> BO, Section 3B</w:t>
      </w:r>
    </w:p>
    <w:p w14:paraId="3470F1A1" w14:textId="77777777" w:rsidR="00722B7C" w:rsidRPr="00722B7C" w:rsidRDefault="00722B7C" w:rsidP="00722B7C">
      <w:pPr>
        <w:numPr>
          <w:ilvl w:val="0"/>
          <w:numId w:val="14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Description:</w:t>
      </w:r>
      <w:r w:rsidRPr="00722B7C">
        <w:rPr>
          <w:rFonts w:ascii="Calibri" w:hAnsi="Calibri" w:cs="Calibri"/>
        </w:rPr>
        <w:t xml:space="preserve"> Teachers mark daily attendance digitally; system sends alerts to parents and generates monthly reports.</w:t>
      </w:r>
    </w:p>
    <w:p w14:paraId="6BF27B69" w14:textId="77777777" w:rsidR="00722B7C" w:rsidRPr="00722B7C" w:rsidRDefault="00722B7C" w:rsidP="00722B7C">
      <w:pPr>
        <w:numPr>
          <w:ilvl w:val="0"/>
          <w:numId w:val="14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Assumptions/Clarifications:</w:t>
      </w:r>
      <w:r w:rsidRPr="00722B7C">
        <w:rPr>
          <w:rFonts w:ascii="Calibri" w:hAnsi="Calibri" w:cs="Calibri"/>
        </w:rPr>
        <w:t xml:space="preserve"> Clarify if attendance is per class or per day.</w:t>
      </w:r>
    </w:p>
    <w:p w14:paraId="507567C0" w14:textId="77777777" w:rsidR="00722B7C" w:rsidRPr="00722B7C" w:rsidRDefault="00722B7C" w:rsidP="00722B7C">
      <w:pPr>
        <w:numPr>
          <w:ilvl w:val="0"/>
          <w:numId w:val="14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Initial Priority:</w:t>
      </w:r>
      <w:r w:rsidRPr="00722B7C">
        <w:rPr>
          <w:rFonts w:ascii="Calibri" w:hAnsi="Calibri" w:cs="Calibri"/>
        </w:rPr>
        <w:t xml:space="preserve"> High – Direct impact on student monitoring.</w:t>
      </w:r>
    </w:p>
    <w:p w14:paraId="431A0D49" w14:textId="77777777" w:rsidR="00722B7C" w:rsidRPr="00722B7C" w:rsidRDefault="00722B7C" w:rsidP="00722B7C">
      <w:pPr>
        <w:numPr>
          <w:ilvl w:val="0"/>
          <w:numId w:val="14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Dependencies:</w:t>
      </w:r>
      <w:r w:rsidRPr="00722B7C">
        <w:rPr>
          <w:rFonts w:ascii="Calibri" w:hAnsi="Calibri" w:cs="Calibri"/>
        </w:rPr>
        <w:t xml:space="preserve"> FR-002, FR-007, NFR-002 (Performance)</w:t>
      </w:r>
    </w:p>
    <w:p w14:paraId="597C8FDF" w14:textId="77777777" w:rsidR="00722B7C" w:rsidRPr="00722B7C" w:rsidRDefault="00722B7C" w:rsidP="00722B7C">
      <w:pPr>
        <w:rPr>
          <w:rFonts w:ascii="Calibri" w:hAnsi="Calibri" w:cs="Calibri"/>
          <w:b/>
          <w:bCs/>
        </w:rPr>
      </w:pPr>
      <w:r w:rsidRPr="00722B7C">
        <w:rPr>
          <w:rFonts w:ascii="Calibri" w:hAnsi="Calibri" w:cs="Calibri"/>
          <w:b/>
          <w:bCs/>
        </w:rPr>
        <w:t>• FR-004: Fee Management System</w:t>
      </w:r>
    </w:p>
    <w:p w14:paraId="1AA83C80" w14:textId="77777777" w:rsidR="00722B7C" w:rsidRPr="00722B7C" w:rsidRDefault="00722B7C" w:rsidP="00722B7C">
      <w:pPr>
        <w:numPr>
          <w:ilvl w:val="0"/>
          <w:numId w:val="15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lastRenderedPageBreak/>
        <w:t>Source:</w:t>
      </w:r>
      <w:r w:rsidRPr="00722B7C">
        <w:rPr>
          <w:rFonts w:ascii="Calibri" w:hAnsi="Calibri" w:cs="Calibri"/>
        </w:rPr>
        <w:t xml:space="preserve"> BO, Section 3C</w:t>
      </w:r>
    </w:p>
    <w:p w14:paraId="4325AFD9" w14:textId="77777777" w:rsidR="00722B7C" w:rsidRPr="00722B7C" w:rsidRDefault="00722B7C" w:rsidP="00722B7C">
      <w:pPr>
        <w:numPr>
          <w:ilvl w:val="0"/>
          <w:numId w:val="15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Description:</w:t>
      </w:r>
      <w:r w:rsidRPr="00722B7C">
        <w:rPr>
          <w:rFonts w:ascii="Calibri" w:hAnsi="Calibri" w:cs="Calibri"/>
        </w:rPr>
        <w:t xml:space="preserve"> Automates invoices, receipts, late fee calculations, and integrates online payment gateways.</w:t>
      </w:r>
    </w:p>
    <w:p w14:paraId="17D7FE43" w14:textId="77777777" w:rsidR="00722B7C" w:rsidRPr="00722B7C" w:rsidRDefault="00722B7C" w:rsidP="00722B7C">
      <w:pPr>
        <w:numPr>
          <w:ilvl w:val="0"/>
          <w:numId w:val="15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Assumptions/Clarifications:</w:t>
      </w:r>
      <w:r w:rsidRPr="00722B7C">
        <w:rPr>
          <w:rFonts w:ascii="Calibri" w:hAnsi="Calibri" w:cs="Calibri"/>
        </w:rPr>
        <w:t xml:space="preserve"> Clarify refund policy and scholarship eligibility logic.</w:t>
      </w:r>
    </w:p>
    <w:p w14:paraId="54420F6E" w14:textId="77777777" w:rsidR="00722B7C" w:rsidRPr="00722B7C" w:rsidRDefault="00722B7C" w:rsidP="00722B7C">
      <w:pPr>
        <w:numPr>
          <w:ilvl w:val="0"/>
          <w:numId w:val="15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Initial Priority:</w:t>
      </w:r>
      <w:r w:rsidRPr="00722B7C">
        <w:rPr>
          <w:rFonts w:ascii="Calibri" w:hAnsi="Calibri" w:cs="Calibri"/>
        </w:rPr>
        <w:t xml:space="preserve"> High – Financial operations are critical.</w:t>
      </w:r>
    </w:p>
    <w:p w14:paraId="0556C68E" w14:textId="77777777" w:rsidR="00722B7C" w:rsidRPr="00722B7C" w:rsidRDefault="00722B7C" w:rsidP="00722B7C">
      <w:pPr>
        <w:numPr>
          <w:ilvl w:val="0"/>
          <w:numId w:val="15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Dependencies:</w:t>
      </w:r>
      <w:r w:rsidRPr="00722B7C">
        <w:rPr>
          <w:rFonts w:ascii="Calibri" w:hAnsi="Calibri" w:cs="Calibri"/>
        </w:rPr>
        <w:t xml:space="preserve"> FR-002, FR-007, NFR-003 (Integration)</w:t>
      </w:r>
    </w:p>
    <w:p w14:paraId="6D0BF606" w14:textId="77777777" w:rsidR="00722B7C" w:rsidRPr="00722B7C" w:rsidRDefault="00722B7C" w:rsidP="00722B7C">
      <w:pPr>
        <w:rPr>
          <w:rFonts w:ascii="Calibri" w:hAnsi="Calibri" w:cs="Calibri"/>
          <w:b/>
          <w:bCs/>
        </w:rPr>
      </w:pPr>
      <w:r w:rsidRPr="00722B7C">
        <w:rPr>
          <w:rFonts w:ascii="Calibri" w:hAnsi="Calibri" w:cs="Calibri"/>
          <w:b/>
          <w:bCs/>
        </w:rPr>
        <w:t>• FR-005: Exam &amp; Grading System</w:t>
      </w:r>
    </w:p>
    <w:p w14:paraId="7EEA261C" w14:textId="77777777" w:rsidR="00722B7C" w:rsidRPr="00722B7C" w:rsidRDefault="00722B7C" w:rsidP="00722B7C">
      <w:pPr>
        <w:numPr>
          <w:ilvl w:val="0"/>
          <w:numId w:val="16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Source:</w:t>
      </w:r>
      <w:r w:rsidRPr="00722B7C">
        <w:rPr>
          <w:rFonts w:ascii="Calibri" w:hAnsi="Calibri" w:cs="Calibri"/>
        </w:rPr>
        <w:t xml:space="preserve"> BO, Section 3D</w:t>
      </w:r>
    </w:p>
    <w:p w14:paraId="77C4E998" w14:textId="77777777" w:rsidR="00722B7C" w:rsidRPr="00722B7C" w:rsidRDefault="00722B7C" w:rsidP="00722B7C">
      <w:pPr>
        <w:numPr>
          <w:ilvl w:val="0"/>
          <w:numId w:val="16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Description:</w:t>
      </w:r>
      <w:r w:rsidRPr="00722B7C">
        <w:rPr>
          <w:rFonts w:ascii="Calibri" w:hAnsi="Calibri" w:cs="Calibri"/>
        </w:rPr>
        <w:t xml:space="preserve"> Teachers enter grades digitally; system auto-calculates results, ranks, and generates customizable report cards.</w:t>
      </w:r>
    </w:p>
    <w:p w14:paraId="58425BF0" w14:textId="77777777" w:rsidR="00722B7C" w:rsidRPr="00722B7C" w:rsidRDefault="00722B7C" w:rsidP="00722B7C">
      <w:pPr>
        <w:numPr>
          <w:ilvl w:val="0"/>
          <w:numId w:val="16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Assumptions/Clarifications:</w:t>
      </w:r>
      <w:r w:rsidRPr="00722B7C">
        <w:rPr>
          <w:rFonts w:ascii="Calibri" w:hAnsi="Calibri" w:cs="Calibri"/>
        </w:rPr>
        <w:t xml:space="preserve"> Clarify GPA vs percentage usage across grades.</w:t>
      </w:r>
    </w:p>
    <w:p w14:paraId="04CDD970" w14:textId="77777777" w:rsidR="00722B7C" w:rsidRPr="00722B7C" w:rsidRDefault="00722B7C" w:rsidP="00722B7C">
      <w:pPr>
        <w:numPr>
          <w:ilvl w:val="0"/>
          <w:numId w:val="16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Initial Priority:</w:t>
      </w:r>
      <w:r w:rsidRPr="00722B7C">
        <w:rPr>
          <w:rFonts w:ascii="Calibri" w:hAnsi="Calibri" w:cs="Calibri"/>
        </w:rPr>
        <w:t xml:space="preserve"> High – Core academic functionality.</w:t>
      </w:r>
    </w:p>
    <w:p w14:paraId="681B4998" w14:textId="77777777" w:rsidR="00722B7C" w:rsidRPr="00722B7C" w:rsidRDefault="00722B7C" w:rsidP="00722B7C">
      <w:pPr>
        <w:numPr>
          <w:ilvl w:val="0"/>
          <w:numId w:val="16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Dependencies:</w:t>
      </w:r>
      <w:r w:rsidRPr="00722B7C">
        <w:rPr>
          <w:rFonts w:ascii="Calibri" w:hAnsi="Calibri" w:cs="Calibri"/>
        </w:rPr>
        <w:t xml:space="preserve"> FR-001, FR-002, FR-007</w:t>
      </w:r>
    </w:p>
    <w:p w14:paraId="79E336FD" w14:textId="77777777" w:rsidR="00722B7C" w:rsidRPr="00722B7C" w:rsidRDefault="00722B7C" w:rsidP="00722B7C">
      <w:pPr>
        <w:rPr>
          <w:rFonts w:ascii="Calibri" w:hAnsi="Calibri" w:cs="Calibri"/>
          <w:b/>
          <w:bCs/>
        </w:rPr>
      </w:pPr>
      <w:r w:rsidRPr="00722B7C">
        <w:rPr>
          <w:rFonts w:ascii="Calibri" w:hAnsi="Calibri" w:cs="Calibri"/>
          <w:b/>
          <w:bCs/>
        </w:rPr>
        <w:t>• FR-006: Teacher &amp; Staff Management</w:t>
      </w:r>
    </w:p>
    <w:p w14:paraId="1CC181E5" w14:textId="77777777" w:rsidR="00722B7C" w:rsidRPr="00722B7C" w:rsidRDefault="00722B7C" w:rsidP="00722B7C">
      <w:pPr>
        <w:numPr>
          <w:ilvl w:val="0"/>
          <w:numId w:val="17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Source:</w:t>
      </w:r>
      <w:r w:rsidRPr="00722B7C">
        <w:rPr>
          <w:rFonts w:ascii="Calibri" w:hAnsi="Calibri" w:cs="Calibri"/>
        </w:rPr>
        <w:t xml:space="preserve"> BO, Section 3E</w:t>
      </w:r>
    </w:p>
    <w:p w14:paraId="46A0FCF1" w14:textId="77777777" w:rsidR="00722B7C" w:rsidRPr="00722B7C" w:rsidRDefault="00722B7C" w:rsidP="00722B7C">
      <w:pPr>
        <w:numPr>
          <w:ilvl w:val="0"/>
          <w:numId w:val="17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Description:</w:t>
      </w:r>
      <w:r w:rsidRPr="00722B7C">
        <w:rPr>
          <w:rFonts w:ascii="Calibri" w:hAnsi="Calibri" w:cs="Calibri"/>
        </w:rPr>
        <w:t xml:space="preserve"> Manages staff profiles, attendance, leave, salary processing, and performance reviews.</w:t>
      </w:r>
    </w:p>
    <w:p w14:paraId="29147FB8" w14:textId="77777777" w:rsidR="00722B7C" w:rsidRPr="00722B7C" w:rsidRDefault="00722B7C" w:rsidP="00722B7C">
      <w:pPr>
        <w:numPr>
          <w:ilvl w:val="0"/>
          <w:numId w:val="17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Assumptions/Clarifications:</w:t>
      </w:r>
      <w:r w:rsidRPr="00722B7C">
        <w:rPr>
          <w:rFonts w:ascii="Calibri" w:hAnsi="Calibri" w:cs="Calibri"/>
        </w:rPr>
        <w:t xml:space="preserve"> Clarify frequency of performance reviews and salary disbursement cycle.</w:t>
      </w:r>
    </w:p>
    <w:p w14:paraId="12748B57" w14:textId="77777777" w:rsidR="00722B7C" w:rsidRPr="00722B7C" w:rsidRDefault="00722B7C" w:rsidP="00722B7C">
      <w:pPr>
        <w:numPr>
          <w:ilvl w:val="0"/>
          <w:numId w:val="17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Initial Priority:</w:t>
      </w:r>
      <w:r w:rsidRPr="00722B7C">
        <w:rPr>
          <w:rFonts w:ascii="Calibri" w:hAnsi="Calibri" w:cs="Calibri"/>
        </w:rPr>
        <w:t xml:space="preserve"> Medium – Important but not student-facing.</w:t>
      </w:r>
    </w:p>
    <w:p w14:paraId="1C1245C0" w14:textId="77777777" w:rsidR="00722B7C" w:rsidRPr="00722B7C" w:rsidRDefault="00722B7C" w:rsidP="00722B7C">
      <w:pPr>
        <w:numPr>
          <w:ilvl w:val="0"/>
          <w:numId w:val="17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Dependencies:</w:t>
      </w:r>
      <w:r w:rsidRPr="00722B7C">
        <w:rPr>
          <w:rFonts w:ascii="Calibri" w:hAnsi="Calibri" w:cs="Calibri"/>
        </w:rPr>
        <w:t xml:space="preserve"> FR-002, NFR-003</w:t>
      </w:r>
    </w:p>
    <w:p w14:paraId="040A929F" w14:textId="77777777" w:rsidR="00722B7C" w:rsidRPr="00722B7C" w:rsidRDefault="00722B7C" w:rsidP="00722B7C">
      <w:pPr>
        <w:rPr>
          <w:rFonts w:ascii="Calibri" w:hAnsi="Calibri" w:cs="Calibri"/>
          <w:b/>
          <w:bCs/>
        </w:rPr>
      </w:pPr>
      <w:r w:rsidRPr="00722B7C">
        <w:rPr>
          <w:rFonts w:ascii="Calibri" w:hAnsi="Calibri" w:cs="Calibri"/>
          <w:b/>
          <w:bCs/>
        </w:rPr>
        <w:t>• FR-007: Reporting &amp; Analytics</w:t>
      </w:r>
    </w:p>
    <w:p w14:paraId="24A79642" w14:textId="77777777" w:rsidR="00722B7C" w:rsidRPr="00722B7C" w:rsidRDefault="00722B7C" w:rsidP="00722B7C">
      <w:pPr>
        <w:numPr>
          <w:ilvl w:val="0"/>
          <w:numId w:val="18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Source:</w:t>
      </w:r>
      <w:r w:rsidRPr="00722B7C">
        <w:rPr>
          <w:rFonts w:ascii="Calibri" w:hAnsi="Calibri" w:cs="Calibri"/>
        </w:rPr>
        <w:t xml:space="preserve"> BO, Section 3G</w:t>
      </w:r>
    </w:p>
    <w:p w14:paraId="4C3C3A2B" w14:textId="77777777" w:rsidR="00722B7C" w:rsidRPr="00722B7C" w:rsidRDefault="00722B7C" w:rsidP="00722B7C">
      <w:pPr>
        <w:numPr>
          <w:ilvl w:val="0"/>
          <w:numId w:val="18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Description:</w:t>
      </w:r>
      <w:r w:rsidRPr="00722B7C">
        <w:rPr>
          <w:rFonts w:ascii="Calibri" w:hAnsi="Calibri" w:cs="Calibri"/>
        </w:rPr>
        <w:t xml:space="preserve"> Generates reports on student performance, fee defaulters, teacher workload, and attendance summaries.</w:t>
      </w:r>
    </w:p>
    <w:p w14:paraId="3D905571" w14:textId="77777777" w:rsidR="00722B7C" w:rsidRPr="00722B7C" w:rsidRDefault="00722B7C" w:rsidP="00722B7C">
      <w:pPr>
        <w:numPr>
          <w:ilvl w:val="0"/>
          <w:numId w:val="18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Assumptions/Clarifications:</w:t>
      </w:r>
      <w:r w:rsidRPr="00722B7C">
        <w:rPr>
          <w:rFonts w:ascii="Calibri" w:hAnsi="Calibri" w:cs="Calibri"/>
        </w:rPr>
        <w:t xml:space="preserve"> Clarify reporting frequency and export formats.</w:t>
      </w:r>
    </w:p>
    <w:p w14:paraId="652AB760" w14:textId="77777777" w:rsidR="00722B7C" w:rsidRPr="00722B7C" w:rsidRDefault="00722B7C" w:rsidP="00722B7C">
      <w:pPr>
        <w:numPr>
          <w:ilvl w:val="0"/>
          <w:numId w:val="18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Initial Priority:</w:t>
      </w:r>
      <w:r w:rsidRPr="00722B7C">
        <w:rPr>
          <w:rFonts w:ascii="Calibri" w:hAnsi="Calibri" w:cs="Calibri"/>
        </w:rPr>
        <w:t xml:space="preserve"> High – Supports decision-making.</w:t>
      </w:r>
    </w:p>
    <w:p w14:paraId="32C9CA39" w14:textId="77777777" w:rsidR="00722B7C" w:rsidRPr="00722B7C" w:rsidRDefault="00722B7C" w:rsidP="00722B7C">
      <w:pPr>
        <w:numPr>
          <w:ilvl w:val="0"/>
          <w:numId w:val="18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lastRenderedPageBreak/>
        <w:t>Dependencies:</w:t>
      </w:r>
      <w:r w:rsidRPr="00722B7C">
        <w:rPr>
          <w:rFonts w:ascii="Calibri" w:hAnsi="Calibri" w:cs="Calibri"/>
        </w:rPr>
        <w:t xml:space="preserve"> FR-001 to FR-006, NFR-002</w:t>
      </w:r>
    </w:p>
    <w:p w14:paraId="025FB937" w14:textId="77777777" w:rsidR="00722B7C" w:rsidRPr="00722B7C" w:rsidRDefault="00722B7C" w:rsidP="00722B7C">
      <w:pPr>
        <w:rPr>
          <w:rFonts w:ascii="Calibri" w:hAnsi="Calibri" w:cs="Calibri"/>
          <w:b/>
          <w:bCs/>
        </w:rPr>
      </w:pPr>
      <w:r w:rsidRPr="00722B7C">
        <w:rPr>
          <w:rFonts w:ascii="Calibri" w:hAnsi="Calibri" w:cs="Calibri"/>
          <w:b/>
          <w:bCs/>
        </w:rPr>
        <w:t>• FR-008: Communication Portal</w:t>
      </w:r>
    </w:p>
    <w:p w14:paraId="2D51118D" w14:textId="77777777" w:rsidR="00722B7C" w:rsidRPr="00722B7C" w:rsidRDefault="00722B7C" w:rsidP="00722B7C">
      <w:pPr>
        <w:numPr>
          <w:ilvl w:val="0"/>
          <w:numId w:val="19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Source:</w:t>
      </w:r>
      <w:r w:rsidRPr="00722B7C">
        <w:rPr>
          <w:rFonts w:ascii="Calibri" w:hAnsi="Calibri" w:cs="Calibri"/>
        </w:rPr>
        <w:t xml:space="preserve"> BO, Section 3F</w:t>
      </w:r>
    </w:p>
    <w:p w14:paraId="1A1B2C43" w14:textId="77777777" w:rsidR="00722B7C" w:rsidRPr="00722B7C" w:rsidRDefault="00722B7C" w:rsidP="00722B7C">
      <w:pPr>
        <w:numPr>
          <w:ilvl w:val="0"/>
          <w:numId w:val="19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Description:</w:t>
      </w:r>
      <w:r w:rsidRPr="00722B7C">
        <w:rPr>
          <w:rFonts w:ascii="Calibri" w:hAnsi="Calibri" w:cs="Calibri"/>
        </w:rPr>
        <w:t xml:space="preserve"> Enables announcements, secure parent-teacher messaging, and alerts via SMS/email.</w:t>
      </w:r>
    </w:p>
    <w:p w14:paraId="1F7DCF3F" w14:textId="77777777" w:rsidR="00722B7C" w:rsidRPr="00722B7C" w:rsidRDefault="00722B7C" w:rsidP="00722B7C">
      <w:pPr>
        <w:numPr>
          <w:ilvl w:val="0"/>
          <w:numId w:val="19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Assumptions/Clarifications:</w:t>
      </w:r>
      <w:r w:rsidRPr="00722B7C">
        <w:rPr>
          <w:rFonts w:ascii="Calibri" w:hAnsi="Calibri" w:cs="Calibri"/>
        </w:rPr>
        <w:t xml:space="preserve"> Clarify if two-way messaging is required.</w:t>
      </w:r>
    </w:p>
    <w:p w14:paraId="3884739C" w14:textId="77777777" w:rsidR="00722B7C" w:rsidRPr="00722B7C" w:rsidRDefault="00722B7C" w:rsidP="00722B7C">
      <w:pPr>
        <w:numPr>
          <w:ilvl w:val="0"/>
          <w:numId w:val="19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Initial Priority:</w:t>
      </w:r>
      <w:r w:rsidRPr="00722B7C">
        <w:rPr>
          <w:rFonts w:ascii="Calibri" w:hAnsi="Calibri" w:cs="Calibri"/>
        </w:rPr>
        <w:t xml:space="preserve"> Medium – Enhances engagement.</w:t>
      </w:r>
    </w:p>
    <w:p w14:paraId="4C540BB3" w14:textId="77777777" w:rsidR="00722B7C" w:rsidRPr="00722B7C" w:rsidRDefault="00722B7C" w:rsidP="00722B7C">
      <w:pPr>
        <w:numPr>
          <w:ilvl w:val="0"/>
          <w:numId w:val="19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Dependencies:</w:t>
      </w:r>
      <w:r w:rsidRPr="00722B7C">
        <w:rPr>
          <w:rFonts w:ascii="Calibri" w:hAnsi="Calibri" w:cs="Calibri"/>
        </w:rPr>
        <w:t xml:space="preserve"> FR-002, NFR-001</w:t>
      </w:r>
    </w:p>
    <w:p w14:paraId="4F51BEAC" w14:textId="77777777" w:rsidR="00722B7C" w:rsidRPr="00722B7C" w:rsidRDefault="00722B7C" w:rsidP="00722B7C">
      <w:pPr>
        <w:rPr>
          <w:rFonts w:ascii="Calibri" w:hAnsi="Calibri" w:cs="Calibri"/>
          <w:b/>
          <w:bCs/>
        </w:rPr>
      </w:pPr>
      <w:r w:rsidRPr="00722B7C">
        <w:rPr>
          <w:rFonts w:ascii="Calibri" w:hAnsi="Calibri" w:cs="Calibri"/>
          <w:b/>
          <w:bCs/>
        </w:rPr>
        <w:t xml:space="preserve">II. </w:t>
      </w:r>
      <w:r w:rsidRPr="00722B7C">
        <w:rPr>
          <w:rFonts w:ascii="Segoe UI Emoji" w:hAnsi="Segoe UI Emoji" w:cs="Segoe UI Emoji"/>
          <w:b/>
          <w:bCs/>
        </w:rPr>
        <w:t>🔒</w:t>
      </w:r>
      <w:r w:rsidRPr="00722B7C">
        <w:rPr>
          <w:rFonts w:ascii="Calibri" w:hAnsi="Calibri" w:cs="Calibri"/>
          <w:b/>
          <w:bCs/>
        </w:rPr>
        <w:t xml:space="preserve"> Non-Functional Requirements</w:t>
      </w:r>
    </w:p>
    <w:p w14:paraId="0E0CB4DD" w14:textId="77777777" w:rsidR="00722B7C" w:rsidRPr="00722B7C" w:rsidRDefault="00722B7C" w:rsidP="00722B7C">
      <w:pPr>
        <w:rPr>
          <w:rFonts w:ascii="Calibri" w:hAnsi="Calibri" w:cs="Calibri"/>
          <w:b/>
          <w:bCs/>
        </w:rPr>
      </w:pPr>
      <w:r w:rsidRPr="00722B7C">
        <w:rPr>
          <w:rFonts w:ascii="Calibri" w:hAnsi="Calibri" w:cs="Calibri"/>
          <w:b/>
          <w:bCs/>
        </w:rPr>
        <w:t>• NFR-001: Role-Based Access Control (RBAC)</w:t>
      </w:r>
    </w:p>
    <w:p w14:paraId="188336BD" w14:textId="77777777" w:rsidR="00722B7C" w:rsidRPr="00722B7C" w:rsidRDefault="00722B7C" w:rsidP="00722B7C">
      <w:pPr>
        <w:numPr>
          <w:ilvl w:val="0"/>
          <w:numId w:val="20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Type:</w:t>
      </w:r>
      <w:r w:rsidRPr="00722B7C">
        <w:rPr>
          <w:rFonts w:ascii="Calibri" w:hAnsi="Calibri" w:cs="Calibri"/>
        </w:rPr>
        <w:t xml:space="preserve"> Security</w:t>
      </w:r>
    </w:p>
    <w:p w14:paraId="7CD7A9D4" w14:textId="77777777" w:rsidR="00722B7C" w:rsidRPr="00722B7C" w:rsidRDefault="00722B7C" w:rsidP="00722B7C">
      <w:pPr>
        <w:numPr>
          <w:ilvl w:val="0"/>
          <w:numId w:val="20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Source:</w:t>
      </w:r>
      <w:r w:rsidRPr="00722B7C">
        <w:rPr>
          <w:rFonts w:ascii="Calibri" w:hAnsi="Calibri" w:cs="Calibri"/>
        </w:rPr>
        <w:t xml:space="preserve"> BO, Section 4A</w:t>
      </w:r>
    </w:p>
    <w:p w14:paraId="789B1A8E" w14:textId="77777777" w:rsidR="00722B7C" w:rsidRPr="00722B7C" w:rsidRDefault="00722B7C" w:rsidP="00722B7C">
      <w:pPr>
        <w:numPr>
          <w:ilvl w:val="0"/>
          <w:numId w:val="20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Description:</w:t>
      </w:r>
      <w:r w:rsidRPr="00722B7C">
        <w:rPr>
          <w:rFonts w:ascii="Calibri" w:hAnsi="Calibri" w:cs="Calibri"/>
        </w:rPr>
        <w:t xml:space="preserve"> Access to data must be restricted based on user roles.</w:t>
      </w:r>
    </w:p>
    <w:p w14:paraId="7156B331" w14:textId="77777777" w:rsidR="00722B7C" w:rsidRPr="00722B7C" w:rsidRDefault="00722B7C" w:rsidP="00722B7C">
      <w:pPr>
        <w:numPr>
          <w:ilvl w:val="0"/>
          <w:numId w:val="20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Assumptions/Clarifications:</w:t>
      </w:r>
      <w:r w:rsidRPr="00722B7C">
        <w:rPr>
          <w:rFonts w:ascii="Calibri" w:hAnsi="Calibri" w:cs="Calibri"/>
        </w:rPr>
        <w:t xml:space="preserve"> Clarify audit trail retention period.</w:t>
      </w:r>
    </w:p>
    <w:p w14:paraId="26255783" w14:textId="77777777" w:rsidR="00722B7C" w:rsidRPr="00722B7C" w:rsidRDefault="00722B7C" w:rsidP="00722B7C">
      <w:pPr>
        <w:numPr>
          <w:ilvl w:val="0"/>
          <w:numId w:val="20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Initial Priority:</w:t>
      </w:r>
      <w:r w:rsidRPr="00722B7C">
        <w:rPr>
          <w:rFonts w:ascii="Calibri" w:hAnsi="Calibri" w:cs="Calibri"/>
        </w:rPr>
        <w:t xml:space="preserve"> High – Protects sensitive data.</w:t>
      </w:r>
    </w:p>
    <w:p w14:paraId="019B080C" w14:textId="77777777" w:rsidR="00722B7C" w:rsidRPr="00722B7C" w:rsidRDefault="00722B7C" w:rsidP="00722B7C">
      <w:pPr>
        <w:numPr>
          <w:ilvl w:val="0"/>
          <w:numId w:val="20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Dependencies:</w:t>
      </w:r>
      <w:r w:rsidRPr="00722B7C">
        <w:rPr>
          <w:rFonts w:ascii="Calibri" w:hAnsi="Calibri" w:cs="Calibri"/>
        </w:rPr>
        <w:t xml:space="preserve"> FR-002, FR-001</w:t>
      </w:r>
    </w:p>
    <w:p w14:paraId="33906477" w14:textId="77777777" w:rsidR="00722B7C" w:rsidRPr="00722B7C" w:rsidRDefault="00722B7C" w:rsidP="00722B7C">
      <w:pPr>
        <w:rPr>
          <w:rFonts w:ascii="Calibri" w:hAnsi="Calibri" w:cs="Calibri"/>
          <w:b/>
          <w:bCs/>
        </w:rPr>
      </w:pPr>
      <w:r w:rsidRPr="00722B7C">
        <w:rPr>
          <w:rFonts w:ascii="Calibri" w:hAnsi="Calibri" w:cs="Calibri"/>
          <w:b/>
          <w:bCs/>
        </w:rPr>
        <w:t>• NFR-002: Performance &amp; Scalability</w:t>
      </w:r>
    </w:p>
    <w:p w14:paraId="456AF43C" w14:textId="77777777" w:rsidR="00722B7C" w:rsidRPr="00722B7C" w:rsidRDefault="00722B7C" w:rsidP="00722B7C">
      <w:pPr>
        <w:numPr>
          <w:ilvl w:val="0"/>
          <w:numId w:val="21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Type:</w:t>
      </w:r>
      <w:r w:rsidRPr="00722B7C">
        <w:rPr>
          <w:rFonts w:ascii="Calibri" w:hAnsi="Calibri" w:cs="Calibri"/>
        </w:rPr>
        <w:t xml:space="preserve"> Performance, Scalability</w:t>
      </w:r>
    </w:p>
    <w:p w14:paraId="33288052" w14:textId="77777777" w:rsidR="00722B7C" w:rsidRPr="00722B7C" w:rsidRDefault="00722B7C" w:rsidP="00722B7C">
      <w:pPr>
        <w:numPr>
          <w:ilvl w:val="0"/>
          <w:numId w:val="21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Source:</w:t>
      </w:r>
      <w:r w:rsidRPr="00722B7C">
        <w:rPr>
          <w:rFonts w:ascii="Calibri" w:hAnsi="Calibri" w:cs="Calibri"/>
        </w:rPr>
        <w:t xml:space="preserve"> BO, Section 4B</w:t>
      </w:r>
    </w:p>
    <w:p w14:paraId="33CF95C4" w14:textId="77777777" w:rsidR="00722B7C" w:rsidRPr="00722B7C" w:rsidRDefault="00722B7C" w:rsidP="00722B7C">
      <w:pPr>
        <w:numPr>
          <w:ilvl w:val="0"/>
          <w:numId w:val="21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Description:</w:t>
      </w:r>
      <w:r w:rsidRPr="00722B7C">
        <w:rPr>
          <w:rFonts w:ascii="Calibri" w:hAnsi="Calibri" w:cs="Calibri"/>
        </w:rPr>
        <w:t xml:space="preserve"> System should support ~500 concurrent users with &lt;2 sec response time during peak loads.</w:t>
      </w:r>
    </w:p>
    <w:p w14:paraId="3DB16116" w14:textId="77777777" w:rsidR="00722B7C" w:rsidRPr="00722B7C" w:rsidRDefault="00722B7C" w:rsidP="00722B7C">
      <w:pPr>
        <w:numPr>
          <w:ilvl w:val="0"/>
          <w:numId w:val="21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Assumptions/Clarifications:</w:t>
      </w:r>
      <w:r w:rsidRPr="00722B7C">
        <w:rPr>
          <w:rFonts w:ascii="Calibri" w:hAnsi="Calibri" w:cs="Calibri"/>
        </w:rPr>
        <w:t xml:space="preserve"> Clarify expected growth rate for future scalability.</w:t>
      </w:r>
    </w:p>
    <w:p w14:paraId="58E65D83" w14:textId="77777777" w:rsidR="00722B7C" w:rsidRPr="00722B7C" w:rsidRDefault="00722B7C" w:rsidP="00722B7C">
      <w:pPr>
        <w:numPr>
          <w:ilvl w:val="0"/>
          <w:numId w:val="21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Initial Priority:</w:t>
      </w:r>
      <w:r w:rsidRPr="00722B7C">
        <w:rPr>
          <w:rFonts w:ascii="Calibri" w:hAnsi="Calibri" w:cs="Calibri"/>
        </w:rPr>
        <w:t xml:space="preserve"> High – Ensures smooth operation.</w:t>
      </w:r>
    </w:p>
    <w:p w14:paraId="189E403C" w14:textId="77777777" w:rsidR="00722B7C" w:rsidRPr="00722B7C" w:rsidRDefault="00722B7C" w:rsidP="00722B7C">
      <w:pPr>
        <w:numPr>
          <w:ilvl w:val="0"/>
          <w:numId w:val="21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Dependencies:</w:t>
      </w:r>
      <w:r w:rsidRPr="00722B7C">
        <w:rPr>
          <w:rFonts w:ascii="Calibri" w:hAnsi="Calibri" w:cs="Calibri"/>
        </w:rPr>
        <w:t xml:space="preserve"> FR-003, FR-007</w:t>
      </w:r>
    </w:p>
    <w:p w14:paraId="0A1308E1" w14:textId="77777777" w:rsidR="00722B7C" w:rsidRPr="00722B7C" w:rsidRDefault="00722B7C" w:rsidP="00722B7C">
      <w:pPr>
        <w:rPr>
          <w:rFonts w:ascii="Calibri" w:hAnsi="Calibri" w:cs="Calibri"/>
          <w:b/>
          <w:bCs/>
        </w:rPr>
      </w:pPr>
      <w:r w:rsidRPr="00722B7C">
        <w:rPr>
          <w:rFonts w:ascii="Calibri" w:hAnsi="Calibri" w:cs="Calibri"/>
          <w:b/>
          <w:bCs/>
        </w:rPr>
        <w:t>• NFR-003: Integration Capability</w:t>
      </w:r>
    </w:p>
    <w:p w14:paraId="1748535E" w14:textId="77777777" w:rsidR="00722B7C" w:rsidRPr="00722B7C" w:rsidRDefault="00722B7C" w:rsidP="00722B7C">
      <w:pPr>
        <w:numPr>
          <w:ilvl w:val="0"/>
          <w:numId w:val="22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Type:</w:t>
      </w:r>
      <w:r w:rsidRPr="00722B7C">
        <w:rPr>
          <w:rFonts w:ascii="Calibri" w:hAnsi="Calibri" w:cs="Calibri"/>
        </w:rPr>
        <w:t xml:space="preserve"> Maintainability, Portability</w:t>
      </w:r>
    </w:p>
    <w:p w14:paraId="4CB2F665" w14:textId="77777777" w:rsidR="00722B7C" w:rsidRPr="00722B7C" w:rsidRDefault="00722B7C" w:rsidP="00722B7C">
      <w:pPr>
        <w:numPr>
          <w:ilvl w:val="0"/>
          <w:numId w:val="22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lastRenderedPageBreak/>
        <w:t>Source:</w:t>
      </w:r>
      <w:r w:rsidRPr="00722B7C">
        <w:rPr>
          <w:rFonts w:ascii="Calibri" w:hAnsi="Calibri" w:cs="Calibri"/>
        </w:rPr>
        <w:t xml:space="preserve"> BO, Section 5</w:t>
      </w:r>
    </w:p>
    <w:p w14:paraId="08A351D8" w14:textId="77777777" w:rsidR="00722B7C" w:rsidRPr="00722B7C" w:rsidRDefault="00722B7C" w:rsidP="00722B7C">
      <w:pPr>
        <w:numPr>
          <w:ilvl w:val="0"/>
          <w:numId w:val="22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Description:</w:t>
      </w:r>
      <w:r w:rsidRPr="00722B7C">
        <w:rPr>
          <w:rFonts w:ascii="Calibri" w:hAnsi="Calibri" w:cs="Calibri"/>
        </w:rPr>
        <w:t xml:space="preserve"> Must integrate with accounting software (Tally/QuickBooks), payment gateways (Razorpay, PayPal), and support future mobile app and AI analytics.</w:t>
      </w:r>
    </w:p>
    <w:p w14:paraId="7C877414" w14:textId="77777777" w:rsidR="00722B7C" w:rsidRPr="00722B7C" w:rsidRDefault="00722B7C" w:rsidP="00722B7C">
      <w:pPr>
        <w:numPr>
          <w:ilvl w:val="0"/>
          <w:numId w:val="22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Assumptions/Clarifications:</w:t>
      </w:r>
      <w:r w:rsidRPr="00722B7C">
        <w:rPr>
          <w:rFonts w:ascii="Calibri" w:hAnsi="Calibri" w:cs="Calibri"/>
        </w:rPr>
        <w:t xml:space="preserve"> Clarify API availability for third-party tools.</w:t>
      </w:r>
    </w:p>
    <w:p w14:paraId="737D0E56" w14:textId="77777777" w:rsidR="00722B7C" w:rsidRPr="00722B7C" w:rsidRDefault="00722B7C" w:rsidP="00722B7C">
      <w:pPr>
        <w:numPr>
          <w:ilvl w:val="0"/>
          <w:numId w:val="22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Initial Priority:</w:t>
      </w:r>
      <w:r w:rsidRPr="00722B7C">
        <w:rPr>
          <w:rFonts w:ascii="Calibri" w:hAnsi="Calibri" w:cs="Calibri"/>
        </w:rPr>
        <w:t xml:space="preserve"> Medium – Important for long-term extensibility.</w:t>
      </w:r>
    </w:p>
    <w:p w14:paraId="1F9BE8D0" w14:textId="77777777" w:rsidR="00722B7C" w:rsidRPr="00722B7C" w:rsidRDefault="00722B7C" w:rsidP="00722B7C">
      <w:pPr>
        <w:numPr>
          <w:ilvl w:val="0"/>
          <w:numId w:val="22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Dependencies:</w:t>
      </w:r>
      <w:r w:rsidRPr="00722B7C">
        <w:rPr>
          <w:rFonts w:ascii="Calibri" w:hAnsi="Calibri" w:cs="Calibri"/>
        </w:rPr>
        <w:t xml:space="preserve"> FR-004, FR-006</w:t>
      </w:r>
    </w:p>
    <w:p w14:paraId="3B3F38DF" w14:textId="77777777" w:rsidR="00722B7C" w:rsidRPr="00722B7C" w:rsidRDefault="00722B7C" w:rsidP="00722B7C">
      <w:pPr>
        <w:rPr>
          <w:rFonts w:ascii="Calibri" w:hAnsi="Calibri" w:cs="Calibri"/>
          <w:b/>
          <w:bCs/>
        </w:rPr>
      </w:pPr>
      <w:r w:rsidRPr="00722B7C">
        <w:rPr>
          <w:rFonts w:ascii="Calibri" w:hAnsi="Calibri" w:cs="Calibri"/>
          <w:b/>
          <w:bCs/>
        </w:rPr>
        <w:t>• NFR-004: Usability &amp; Training</w:t>
      </w:r>
    </w:p>
    <w:p w14:paraId="03759D87" w14:textId="77777777" w:rsidR="00722B7C" w:rsidRPr="00722B7C" w:rsidRDefault="00722B7C" w:rsidP="00722B7C">
      <w:pPr>
        <w:numPr>
          <w:ilvl w:val="0"/>
          <w:numId w:val="23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Type:</w:t>
      </w:r>
      <w:r w:rsidRPr="00722B7C">
        <w:rPr>
          <w:rFonts w:ascii="Calibri" w:hAnsi="Calibri" w:cs="Calibri"/>
        </w:rPr>
        <w:t xml:space="preserve"> Usability</w:t>
      </w:r>
    </w:p>
    <w:p w14:paraId="522907B4" w14:textId="77777777" w:rsidR="00722B7C" w:rsidRPr="00722B7C" w:rsidRDefault="00722B7C" w:rsidP="00722B7C">
      <w:pPr>
        <w:numPr>
          <w:ilvl w:val="0"/>
          <w:numId w:val="23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Source:</w:t>
      </w:r>
      <w:r w:rsidRPr="00722B7C">
        <w:rPr>
          <w:rFonts w:ascii="Calibri" w:hAnsi="Calibri" w:cs="Calibri"/>
        </w:rPr>
        <w:t xml:space="preserve"> BO, Section 4C</w:t>
      </w:r>
    </w:p>
    <w:p w14:paraId="0B195F0F" w14:textId="77777777" w:rsidR="00722B7C" w:rsidRPr="00722B7C" w:rsidRDefault="00722B7C" w:rsidP="00722B7C">
      <w:pPr>
        <w:numPr>
          <w:ilvl w:val="0"/>
          <w:numId w:val="23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Description:</w:t>
      </w:r>
      <w:r w:rsidRPr="00722B7C">
        <w:rPr>
          <w:rFonts w:ascii="Calibri" w:hAnsi="Calibri" w:cs="Calibri"/>
        </w:rPr>
        <w:t xml:space="preserve"> System must have an intuitive dashboard, training sessions, user manuals, and video tutorials.</w:t>
      </w:r>
    </w:p>
    <w:p w14:paraId="67606DAE" w14:textId="77777777" w:rsidR="00722B7C" w:rsidRPr="00722B7C" w:rsidRDefault="00722B7C" w:rsidP="00722B7C">
      <w:pPr>
        <w:numPr>
          <w:ilvl w:val="0"/>
          <w:numId w:val="23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Assumptions/Clarifications:</w:t>
      </w:r>
      <w:r w:rsidRPr="00722B7C">
        <w:rPr>
          <w:rFonts w:ascii="Calibri" w:hAnsi="Calibri" w:cs="Calibri"/>
        </w:rPr>
        <w:t xml:space="preserve"> Clarify if training is one-time or recurring.</w:t>
      </w:r>
    </w:p>
    <w:p w14:paraId="795CA4FE" w14:textId="77777777" w:rsidR="00722B7C" w:rsidRPr="00722B7C" w:rsidRDefault="00722B7C" w:rsidP="00722B7C">
      <w:pPr>
        <w:numPr>
          <w:ilvl w:val="0"/>
          <w:numId w:val="23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Initial Priority:</w:t>
      </w:r>
      <w:r w:rsidRPr="00722B7C">
        <w:rPr>
          <w:rFonts w:ascii="Calibri" w:hAnsi="Calibri" w:cs="Calibri"/>
        </w:rPr>
        <w:t xml:space="preserve"> Medium – Affects adoption rate.</w:t>
      </w:r>
    </w:p>
    <w:p w14:paraId="72329CFB" w14:textId="77777777" w:rsidR="00722B7C" w:rsidRPr="00722B7C" w:rsidRDefault="00722B7C" w:rsidP="00722B7C">
      <w:pPr>
        <w:numPr>
          <w:ilvl w:val="0"/>
          <w:numId w:val="23"/>
        </w:numPr>
        <w:rPr>
          <w:rFonts w:ascii="Calibri" w:hAnsi="Calibri" w:cs="Calibri"/>
        </w:rPr>
      </w:pPr>
      <w:r w:rsidRPr="00722B7C">
        <w:rPr>
          <w:rFonts w:ascii="Calibri" w:hAnsi="Calibri" w:cs="Calibri"/>
          <w:b/>
          <w:bCs/>
        </w:rPr>
        <w:t>Dependencies:</w:t>
      </w:r>
      <w:r w:rsidRPr="00722B7C">
        <w:rPr>
          <w:rFonts w:ascii="Calibri" w:hAnsi="Calibri" w:cs="Calibri"/>
        </w:rPr>
        <w:t xml:space="preserve"> FR-002</w:t>
      </w:r>
    </w:p>
    <w:p w14:paraId="1ABD3B01" w14:textId="77777777" w:rsidR="00722B7C" w:rsidRPr="00722B7C" w:rsidRDefault="00722B7C" w:rsidP="00722B7C">
      <w:pPr>
        <w:rPr>
          <w:rFonts w:ascii="Calibri" w:hAnsi="Calibri" w:cs="Calibri"/>
          <w:b/>
          <w:bCs/>
        </w:rPr>
      </w:pPr>
      <w:r w:rsidRPr="00722B7C">
        <w:rPr>
          <w:rFonts w:ascii="Calibri" w:hAnsi="Calibri" w:cs="Calibri"/>
          <w:b/>
          <w:bCs/>
        </w:rPr>
        <w:t xml:space="preserve">III. </w:t>
      </w:r>
      <w:r w:rsidRPr="00722B7C">
        <w:rPr>
          <w:rFonts w:ascii="Segoe UI Emoji" w:hAnsi="Segoe UI Emoji" w:cs="Segoe UI Emoji"/>
          <w:b/>
          <w:bCs/>
        </w:rPr>
        <w:t>❓</w:t>
      </w:r>
      <w:r w:rsidRPr="00722B7C">
        <w:rPr>
          <w:rFonts w:ascii="Calibri" w:hAnsi="Calibri" w:cs="Calibri"/>
          <w:b/>
          <w:bCs/>
        </w:rPr>
        <w:t xml:space="preserve"> Open Questions / Follow-up Items</w:t>
      </w:r>
    </w:p>
    <w:p w14:paraId="688D458A" w14:textId="77777777" w:rsidR="00722B7C" w:rsidRPr="00722B7C" w:rsidRDefault="00722B7C" w:rsidP="00722B7C">
      <w:pPr>
        <w:numPr>
          <w:ilvl w:val="0"/>
          <w:numId w:val="24"/>
        </w:numPr>
        <w:rPr>
          <w:rFonts w:ascii="Calibri" w:hAnsi="Calibri" w:cs="Calibri"/>
        </w:rPr>
      </w:pPr>
      <w:r w:rsidRPr="00722B7C">
        <w:rPr>
          <w:rFonts w:ascii="Calibri" w:hAnsi="Calibri" w:cs="Calibri"/>
        </w:rPr>
        <w:t>What is the expected frequency of data updates (e.g., student info, grades)?</w:t>
      </w:r>
    </w:p>
    <w:p w14:paraId="0EB1B779" w14:textId="77777777" w:rsidR="00722B7C" w:rsidRPr="00722B7C" w:rsidRDefault="00722B7C" w:rsidP="00722B7C">
      <w:pPr>
        <w:numPr>
          <w:ilvl w:val="0"/>
          <w:numId w:val="24"/>
        </w:numPr>
        <w:rPr>
          <w:rFonts w:ascii="Calibri" w:hAnsi="Calibri" w:cs="Calibri"/>
        </w:rPr>
      </w:pPr>
      <w:r w:rsidRPr="00722B7C">
        <w:rPr>
          <w:rFonts w:ascii="Calibri" w:hAnsi="Calibri" w:cs="Calibri"/>
        </w:rPr>
        <w:t>Should students have interactive access or just view-only?</w:t>
      </w:r>
    </w:p>
    <w:p w14:paraId="52D8457E" w14:textId="77777777" w:rsidR="00722B7C" w:rsidRPr="00722B7C" w:rsidRDefault="00722B7C" w:rsidP="00722B7C">
      <w:pPr>
        <w:numPr>
          <w:ilvl w:val="0"/>
          <w:numId w:val="24"/>
        </w:numPr>
        <w:rPr>
          <w:rFonts w:ascii="Calibri" w:hAnsi="Calibri" w:cs="Calibri"/>
        </w:rPr>
      </w:pPr>
      <w:r w:rsidRPr="00722B7C">
        <w:rPr>
          <w:rFonts w:ascii="Calibri" w:hAnsi="Calibri" w:cs="Calibri"/>
        </w:rPr>
        <w:t>Is attendance tracked per class or per day?</w:t>
      </w:r>
    </w:p>
    <w:p w14:paraId="4DEED6E1" w14:textId="77777777" w:rsidR="00722B7C" w:rsidRPr="00722B7C" w:rsidRDefault="00722B7C" w:rsidP="00722B7C">
      <w:pPr>
        <w:numPr>
          <w:ilvl w:val="0"/>
          <w:numId w:val="24"/>
        </w:numPr>
        <w:rPr>
          <w:rFonts w:ascii="Calibri" w:hAnsi="Calibri" w:cs="Calibri"/>
        </w:rPr>
      </w:pPr>
      <w:r w:rsidRPr="00722B7C">
        <w:rPr>
          <w:rFonts w:ascii="Calibri" w:hAnsi="Calibri" w:cs="Calibri"/>
        </w:rPr>
        <w:t>What is the refund and scholarship logic in fee management?</w:t>
      </w:r>
    </w:p>
    <w:p w14:paraId="5EB642FD" w14:textId="77777777" w:rsidR="00722B7C" w:rsidRPr="00722B7C" w:rsidRDefault="00722B7C" w:rsidP="00722B7C">
      <w:pPr>
        <w:numPr>
          <w:ilvl w:val="0"/>
          <w:numId w:val="24"/>
        </w:numPr>
        <w:rPr>
          <w:rFonts w:ascii="Calibri" w:hAnsi="Calibri" w:cs="Calibri"/>
        </w:rPr>
      </w:pPr>
      <w:r w:rsidRPr="00722B7C">
        <w:rPr>
          <w:rFonts w:ascii="Calibri" w:hAnsi="Calibri" w:cs="Calibri"/>
        </w:rPr>
        <w:t>What grading system is used across different grades?</w:t>
      </w:r>
    </w:p>
    <w:p w14:paraId="1134C82B" w14:textId="77777777" w:rsidR="00722B7C" w:rsidRPr="00722B7C" w:rsidRDefault="00722B7C" w:rsidP="00722B7C">
      <w:pPr>
        <w:numPr>
          <w:ilvl w:val="0"/>
          <w:numId w:val="24"/>
        </w:numPr>
        <w:rPr>
          <w:rFonts w:ascii="Calibri" w:hAnsi="Calibri" w:cs="Calibri"/>
        </w:rPr>
      </w:pPr>
      <w:r w:rsidRPr="00722B7C">
        <w:rPr>
          <w:rFonts w:ascii="Calibri" w:hAnsi="Calibri" w:cs="Calibri"/>
        </w:rPr>
        <w:t>What is the retention policy for audit logs?</w:t>
      </w:r>
    </w:p>
    <w:p w14:paraId="30EFCE72" w14:textId="77777777" w:rsidR="00722B7C" w:rsidRPr="00722B7C" w:rsidRDefault="00722B7C" w:rsidP="00722B7C">
      <w:pPr>
        <w:numPr>
          <w:ilvl w:val="0"/>
          <w:numId w:val="24"/>
        </w:numPr>
        <w:rPr>
          <w:rFonts w:ascii="Calibri" w:hAnsi="Calibri" w:cs="Calibri"/>
        </w:rPr>
      </w:pPr>
      <w:r w:rsidRPr="00722B7C">
        <w:rPr>
          <w:rFonts w:ascii="Calibri" w:hAnsi="Calibri" w:cs="Calibri"/>
        </w:rPr>
        <w:t>Are APIs available for third-party integrations?</w:t>
      </w:r>
    </w:p>
    <w:p w14:paraId="7ACFC76C" w14:textId="77777777" w:rsidR="00722B7C" w:rsidRPr="00722B7C" w:rsidRDefault="00722B7C" w:rsidP="00722B7C">
      <w:pPr>
        <w:numPr>
          <w:ilvl w:val="0"/>
          <w:numId w:val="24"/>
        </w:numPr>
        <w:rPr>
          <w:rFonts w:ascii="Calibri" w:hAnsi="Calibri" w:cs="Calibri"/>
        </w:rPr>
      </w:pPr>
      <w:r w:rsidRPr="00722B7C">
        <w:rPr>
          <w:rFonts w:ascii="Calibri" w:hAnsi="Calibri" w:cs="Calibri"/>
        </w:rPr>
        <w:t>Will training be a one-time event or ongoing?</w:t>
      </w:r>
    </w:p>
    <w:p w14:paraId="72E9E3A9" w14:textId="77777777" w:rsidR="003411AC" w:rsidRPr="00A4118F" w:rsidRDefault="003411AC">
      <w:pPr>
        <w:rPr>
          <w:rFonts w:ascii="Calibri" w:hAnsi="Calibri" w:cs="Calibri"/>
        </w:rPr>
      </w:pPr>
    </w:p>
    <w:sectPr w:rsidR="003411AC" w:rsidRPr="00A4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F279DC"/>
    <w:multiLevelType w:val="multilevel"/>
    <w:tmpl w:val="96B6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938CE"/>
    <w:multiLevelType w:val="multilevel"/>
    <w:tmpl w:val="078C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229FD"/>
    <w:multiLevelType w:val="multilevel"/>
    <w:tmpl w:val="0546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55655"/>
    <w:multiLevelType w:val="multilevel"/>
    <w:tmpl w:val="6BDC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266DB"/>
    <w:multiLevelType w:val="multilevel"/>
    <w:tmpl w:val="3E14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94CE7"/>
    <w:multiLevelType w:val="multilevel"/>
    <w:tmpl w:val="FBC0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0D6509"/>
    <w:multiLevelType w:val="multilevel"/>
    <w:tmpl w:val="BB3E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B52971"/>
    <w:multiLevelType w:val="multilevel"/>
    <w:tmpl w:val="3532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B6479C"/>
    <w:multiLevelType w:val="multilevel"/>
    <w:tmpl w:val="BF46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139A1"/>
    <w:multiLevelType w:val="multilevel"/>
    <w:tmpl w:val="15F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B1588"/>
    <w:multiLevelType w:val="multilevel"/>
    <w:tmpl w:val="7DD0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84362"/>
    <w:multiLevelType w:val="multilevel"/>
    <w:tmpl w:val="79FA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FD0E86"/>
    <w:multiLevelType w:val="multilevel"/>
    <w:tmpl w:val="C2BA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17"/>
  </w:num>
  <w:num w:numId="2" w16cid:durableId="855994773">
    <w:abstractNumId w:val="22"/>
  </w:num>
  <w:num w:numId="3" w16cid:durableId="1780954970">
    <w:abstractNumId w:val="12"/>
  </w:num>
  <w:num w:numId="4" w16cid:durableId="195122856">
    <w:abstractNumId w:val="11"/>
  </w:num>
  <w:num w:numId="5" w16cid:durableId="1847360864">
    <w:abstractNumId w:val="7"/>
  </w:num>
  <w:num w:numId="6" w16cid:durableId="1448351186">
    <w:abstractNumId w:val="9"/>
  </w:num>
  <w:num w:numId="7" w16cid:durableId="149057438">
    <w:abstractNumId w:val="18"/>
  </w:num>
  <w:num w:numId="8" w16cid:durableId="1875193734">
    <w:abstractNumId w:val="19"/>
  </w:num>
  <w:num w:numId="9" w16cid:durableId="1904215796">
    <w:abstractNumId w:val="21"/>
  </w:num>
  <w:num w:numId="10" w16cid:durableId="590546829">
    <w:abstractNumId w:val="0"/>
  </w:num>
  <w:num w:numId="11" w16cid:durableId="694886989">
    <w:abstractNumId w:val="20"/>
  </w:num>
  <w:num w:numId="12" w16cid:durableId="2131049550">
    <w:abstractNumId w:val="3"/>
  </w:num>
  <w:num w:numId="13" w16cid:durableId="1058164776">
    <w:abstractNumId w:val="10"/>
  </w:num>
  <w:num w:numId="14" w16cid:durableId="838888368">
    <w:abstractNumId w:val="16"/>
  </w:num>
  <w:num w:numId="15" w16cid:durableId="2117826747">
    <w:abstractNumId w:val="4"/>
  </w:num>
  <w:num w:numId="16" w16cid:durableId="202443806">
    <w:abstractNumId w:val="23"/>
  </w:num>
  <w:num w:numId="17" w16cid:durableId="1210537527">
    <w:abstractNumId w:val="2"/>
  </w:num>
  <w:num w:numId="18" w16cid:durableId="236132441">
    <w:abstractNumId w:val="13"/>
  </w:num>
  <w:num w:numId="19" w16cid:durableId="1097679456">
    <w:abstractNumId w:val="8"/>
  </w:num>
  <w:num w:numId="20" w16cid:durableId="314921537">
    <w:abstractNumId w:val="1"/>
  </w:num>
  <w:num w:numId="21" w16cid:durableId="1581794165">
    <w:abstractNumId w:val="15"/>
  </w:num>
  <w:num w:numId="22" w16cid:durableId="1709720457">
    <w:abstractNumId w:val="6"/>
  </w:num>
  <w:num w:numId="23" w16cid:durableId="2020816150">
    <w:abstractNumId w:val="5"/>
  </w:num>
  <w:num w:numId="24" w16cid:durableId="4929155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3411AC"/>
    <w:rsid w:val="00557536"/>
    <w:rsid w:val="00722B7C"/>
    <w:rsid w:val="00753A4A"/>
    <w:rsid w:val="008728D5"/>
    <w:rsid w:val="00A4118F"/>
    <w:rsid w:val="00B05159"/>
    <w:rsid w:val="00CF69E3"/>
    <w:rsid w:val="00E0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739</Words>
  <Characters>4214</Characters>
  <Application>Microsoft Office Word</Application>
  <DocSecurity>0</DocSecurity>
  <Lines>35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2025-07-16T20:01:00Z</dcterms:created>
  <dcterms:modified xsi:type="dcterms:W3CDTF">2025-08-16T18:44:00Z</dcterms:modified>
</cp:coreProperties>
</file>