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6DB829" w14:textId="77777777" w:rsidR="009E5E3E" w:rsidRPr="009E5E3E" w:rsidRDefault="009E5E3E" w:rsidP="009E5E3E">
      <w:pPr>
        <w:jc w:val="center"/>
        <w:rPr>
          <w:rFonts w:ascii="Calibri" w:hAnsi="Calibri" w:cs="Calibri"/>
          <w:b/>
          <w:bCs/>
          <w:sz w:val="28"/>
          <w:szCs w:val="28"/>
        </w:rPr>
      </w:pPr>
      <w:r w:rsidRPr="009E5E3E">
        <w:rPr>
          <w:rFonts w:ascii="Calibri" w:hAnsi="Calibri" w:cs="Calibri"/>
          <w:b/>
          <w:bCs/>
          <w:sz w:val="28"/>
          <w:szCs w:val="28"/>
        </w:rPr>
        <w:t>Comparison Report: AI Models for Requirement Extraction</w:t>
      </w:r>
    </w:p>
    <w:p w14:paraId="444BEDD6" w14:textId="438208D4" w:rsidR="003411AC" w:rsidRDefault="009E5E3E" w:rsidP="009E5E3E">
      <w:pPr>
        <w:jc w:val="both"/>
        <w:rPr>
          <w:rFonts w:ascii="Calibri" w:hAnsi="Calibri" w:cs="Calibri"/>
          <w:sz w:val="22"/>
          <w:szCs w:val="22"/>
        </w:rPr>
      </w:pPr>
      <w:r w:rsidRPr="009E5E3E">
        <w:rPr>
          <w:rFonts w:ascii="Calibri" w:hAnsi="Calibri" w:cs="Calibri"/>
          <w:sz w:val="22"/>
          <w:szCs w:val="22"/>
        </w:rPr>
        <w:t>In this series of experiments, five AI models, ChatGPT, Claude AI, Grok AI, DeepSeek, and Microsoft Copilot, were evaluated on their ability to extract functional and non-functional requirements from various Software Requirements Specification (SRS) documents. I assessed each model based on several key criteria: Coverage, Clarity, Traceability, Completeness, Redundancy, and AI Hallucination. This report provides a detailed comparison, highlighting the strengths and weaknesses of each model.</w:t>
      </w:r>
    </w:p>
    <w:p w14:paraId="11D11C3D" w14:textId="77777777" w:rsidR="009E5E3E" w:rsidRPr="009E5E3E" w:rsidRDefault="009E5E3E" w:rsidP="009E5E3E">
      <w:pPr>
        <w:jc w:val="both"/>
        <w:rPr>
          <w:rFonts w:ascii="Calibri" w:hAnsi="Calibri" w:cs="Calibri"/>
          <w:b/>
          <w:bCs/>
          <w:sz w:val="26"/>
          <w:szCs w:val="26"/>
        </w:rPr>
      </w:pPr>
      <w:r w:rsidRPr="009E5E3E">
        <w:rPr>
          <w:rFonts w:ascii="Calibri" w:hAnsi="Calibri" w:cs="Calibri"/>
          <w:b/>
          <w:bCs/>
          <w:sz w:val="26"/>
          <w:szCs w:val="26"/>
        </w:rPr>
        <w:t>Key Evaluation Criteria</w:t>
      </w:r>
    </w:p>
    <w:p w14:paraId="1E3501EB" w14:textId="77777777" w:rsidR="009E5E3E" w:rsidRPr="009E5E3E" w:rsidRDefault="009E5E3E" w:rsidP="009E5E3E">
      <w:pPr>
        <w:pStyle w:val="ListParagraph"/>
        <w:numPr>
          <w:ilvl w:val="0"/>
          <w:numId w:val="2"/>
        </w:numPr>
        <w:jc w:val="both"/>
        <w:rPr>
          <w:rFonts w:ascii="Calibri" w:hAnsi="Calibri" w:cs="Calibri"/>
          <w:sz w:val="22"/>
          <w:szCs w:val="22"/>
        </w:rPr>
      </w:pPr>
      <w:r w:rsidRPr="009E5E3E">
        <w:rPr>
          <w:rFonts w:ascii="Calibri" w:hAnsi="Calibri" w:cs="Calibri"/>
          <w:b/>
          <w:bCs/>
          <w:sz w:val="22"/>
          <w:szCs w:val="22"/>
        </w:rPr>
        <w:t>Coverage</w:t>
      </w:r>
      <w:r w:rsidRPr="009E5E3E">
        <w:rPr>
          <w:rFonts w:ascii="Calibri" w:hAnsi="Calibri" w:cs="Calibri"/>
          <w:sz w:val="22"/>
          <w:szCs w:val="22"/>
        </w:rPr>
        <w:t>: Measures how well the model identifies and captures all functional and non-functional requirements in the SRS document.</w:t>
      </w:r>
    </w:p>
    <w:p w14:paraId="7297445C" w14:textId="77777777" w:rsidR="009E5E3E" w:rsidRPr="009E5E3E" w:rsidRDefault="009E5E3E" w:rsidP="009E5E3E">
      <w:pPr>
        <w:pStyle w:val="ListParagraph"/>
        <w:numPr>
          <w:ilvl w:val="0"/>
          <w:numId w:val="2"/>
        </w:numPr>
        <w:jc w:val="both"/>
        <w:rPr>
          <w:rFonts w:ascii="Calibri" w:hAnsi="Calibri" w:cs="Calibri"/>
          <w:sz w:val="22"/>
          <w:szCs w:val="22"/>
        </w:rPr>
      </w:pPr>
      <w:r w:rsidRPr="009E5E3E">
        <w:rPr>
          <w:rFonts w:ascii="Calibri" w:hAnsi="Calibri" w:cs="Calibri"/>
          <w:b/>
          <w:bCs/>
          <w:sz w:val="22"/>
          <w:szCs w:val="22"/>
        </w:rPr>
        <w:t>Clarity</w:t>
      </w:r>
      <w:r w:rsidRPr="009E5E3E">
        <w:rPr>
          <w:rFonts w:ascii="Calibri" w:hAnsi="Calibri" w:cs="Calibri"/>
          <w:sz w:val="22"/>
          <w:szCs w:val="22"/>
        </w:rPr>
        <w:t>: Assesses how readable, precise, and well-organized the requirements are.</w:t>
      </w:r>
    </w:p>
    <w:p w14:paraId="30267785" w14:textId="77777777" w:rsidR="009E5E3E" w:rsidRPr="009E5E3E" w:rsidRDefault="009E5E3E" w:rsidP="009E5E3E">
      <w:pPr>
        <w:pStyle w:val="ListParagraph"/>
        <w:numPr>
          <w:ilvl w:val="0"/>
          <w:numId w:val="2"/>
        </w:numPr>
        <w:jc w:val="both"/>
        <w:rPr>
          <w:rFonts w:ascii="Calibri" w:hAnsi="Calibri" w:cs="Calibri"/>
          <w:sz w:val="22"/>
          <w:szCs w:val="22"/>
        </w:rPr>
      </w:pPr>
      <w:r w:rsidRPr="009E5E3E">
        <w:rPr>
          <w:rFonts w:ascii="Calibri" w:hAnsi="Calibri" w:cs="Calibri"/>
          <w:b/>
          <w:bCs/>
          <w:sz w:val="22"/>
          <w:szCs w:val="22"/>
        </w:rPr>
        <w:t>Traceability</w:t>
      </w:r>
      <w:r w:rsidRPr="009E5E3E">
        <w:rPr>
          <w:rFonts w:ascii="Calibri" w:hAnsi="Calibri" w:cs="Calibri"/>
          <w:sz w:val="22"/>
          <w:szCs w:val="22"/>
        </w:rPr>
        <w:t>: Evaluates whether each requirement is linked back to its source in the original document.</w:t>
      </w:r>
    </w:p>
    <w:p w14:paraId="4EC3EF60" w14:textId="77777777" w:rsidR="009E5E3E" w:rsidRPr="009E5E3E" w:rsidRDefault="009E5E3E" w:rsidP="009E5E3E">
      <w:pPr>
        <w:pStyle w:val="ListParagraph"/>
        <w:numPr>
          <w:ilvl w:val="0"/>
          <w:numId w:val="2"/>
        </w:numPr>
        <w:jc w:val="both"/>
        <w:rPr>
          <w:rFonts w:ascii="Calibri" w:hAnsi="Calibri" w:cs="Calibri"/>
          <w:sz w:val="22"/>
          <w:szCs w:val="22"/>
        </w:rPr>
      </w:pPr>
      <w:r w:rsidRPr="009E5E3E">
        <w:rPr>
          <w:rFonts w:ascii="Calibri" w:hAnsi="Calibri" w:cs="Calibri"/>
          <w:b/>
          <w:bCs/>
          <w:sz w:val="22"/>
          <w:szCs w:val="22"/>
        </w:rPr>
        <w:t>Completeness</w:t>
      </w:r>
      <w:r w:rsidRPr="009E5E3E">
        <w:rPr>
          <w:rFonts w:ascii="Calibri" w:hAnsi="Calibri" w:cs="Calibri"/>
          <w:sz w:val="22"/>
          <w:szCs w:val="22"/>
        </w:rPr>
        <w:t>: Checks if the model includes all necessary details, such as actors, priorities, and constraints.</w:t>
      </w:r>
    </w:p>
    <w:p w14:paraId="4DC30958" w14:textId="77777777" w:rsidR="009E5E3E" w:rsidRPr="009E5E3E" w:rsidRDefault="009E5E3E" w:rsidP="009E5E3E">
      <w:pPr>
        <w:pStyle w:val="ListParagraph"/>
        <w:numPr>
          <w:ilvl w:val="0"/>
          <w:numId w:val="2"/>
        </w:numPr>
        <w:jc w:val="both"/>
        <w:rPr>
          <w:rFonts w:ascii="Calibri" w:hAnsi="Calibri" w:cs="Calibri"/>
          <w:sz w:val="22"/>
          <w:szCs w:val="22"/>
        </w:rPr>
      </w:pPr>
      <w:r w:rsidRPr="009E5E3E">
        <w:rPr>
          <w:rFonts w:ascii="Calibri" w:hAnsi="Calibri" w:cs="Calibri"/>
          <w:b/>
          <w:bCs/>
          <w:sz w:val="22"/>
          <w:szCs w:val="22"/>
        </w:rPr>
        <w:t>Redundancy</w:t>
      </w:r>
      <w:r w:rsidRPr="009E5E3E">
        <w:rPr>
          <w:rFonts w:ascii="Calibri" w:hAnsi="Calibri" w:cs="Calibri"/>
          <w:sz w:val="22"/>
          <w:szCs w:val="22"/>
        </w:rPr>
        <w:t>: Looks for any duplicated or unnecessary requirements in the extracted data.</w:t>
      </w:r>
    </w:p>
    <w:p w14:paraId="4E4A5C25" w14:textId="77777777" w:rsidR="009E5E3E" w:rsidRDefault="009E5E3E" w:rsidP="009E5E3E">
      <w:pPr>
        <w:pStyle w:val="ListParagraph"/>
        <w:numPr>
          <w:ilvl w:val="0"/>
          <w:numId w:val="2"/>
        </w:numPr>
        <w:jc w:val="both"/>
        <w:rPr>
          <w:rFonts w:ascii="Calibri" w:hAnsi="Calibri" w:cs="Calibri"/>
          <w:sz w:val="22"/>
          <w:szCs w:val="22"/>
        </w:rPr>
      </w:pPr>
      <w:r w:rsidRPr="009E5E3E">
        <w:rPr>
          <w:rFonts w:ascii="Calibri" w:hAnsi="Calibri" w:cs="Calibri"/>
          <w:b/>
          <w:bCs/>
          <w:sz w:val="22"/>
          <w:szCs w:val="22"/>
        </w:rPr>
        <w:t>AI Hallucination</w:t>
      </w:r>
      <w:r w:rsidRPr="009E5E3E">
        <w:rPr>
          <w:rFonts w:ascii="Calibri" w:hAnsi="Calibri" w:cs="Calibri"/>
          <w:sz w:val="22"/>
          <w:szCs w:val="22"/>
        </w:rPr>
        <w:t>: Measures the level of irrelevant or fabricated content produced by the model.</w:t>
      </w:r>
    </w:p>
    <w:p w14:paraId="7820E2CF" w14:textId="77777777" w:rsidR="00CB4166" w:rsidRDefault="00CB4166" w:rsidP="00CB4166">
      <w:pPr>
        <w:jc w:val="both"/>
        <w:rPr>
          <w:rFonts w:ascii="Calibri" w:hAnsi="Calibri" w:cs="Calibri"/>
          <w:sz w:val="22"/>
          <w:szCs w:val="22"/>
        </w:rPr>
      </w:pPr>
    </w:p>
    <w:p w14:paraId="780E9400" w14:textId="77777777" w:rsidR="00CB4166" w:rsidRPr="00CB4166" w:rsidRDefault="00CB4166" w:rsidP="00CB4166">
      <w:pPr>
        <w:jc w:val="both"/>
        <w:rPr>
          <w:rFonts w:ascii="Calibri" w:hAnsi="Calibri" w:cs="Calibri"/>
          <w:b/>
          <w:bCs/>
          <w:sz w:val="26"/>
          <w:szCs w:val="26"/>
        </w:rPr>
      </w:pPr>
      <w:r w:rsidRPr="00CB4166">
        <w:rPr>
          <w:rFonts w:ascii="Calibri" w:hAnsi="Calibri" w:cs="Calibri"/>
          <w:b/>
          <w:bCs/>
          <w:sz w:val="26"/>
          <w:szCs w:val="26"/>
        </w:rPr>
        <w:t>Overall Performance Comparison</w:t>
      </w:r>
    </w:p>
    <w:p w14:paraId="6250CD7E" w14:textId="77777777" w:rsidR="00CB4166" w:rsidRPr="00CB4166" w:rsidRDefault="00CB4166" w:rsidP="00CB4166">
      <w:pPr>
        <w:jc w:val="both"/>
        <w:rPr>
          <w:rFonts w:ascii="Calibri" w:hAnsi="Calibri" w:cs="Calibri"/>
          <w:sz w:val="22"/>
          <w:szCs w:val="22"/>
        </w:rPr>
      </w:pPr>
      <w:r w:rsidRPr="00CB4166">
        <w:rPr>
          <w:rFonts w:ascii="Calibri" w:hAnsi="Calibri" w:cs="Calibri"/>
          <w:sz w:val="22"/>
          <w:szCs w:val="22"/>
        </w:rPr>
        <w:t>Below is a summary of how each model performed across the evaluation criteria:</w:t>
      </w:r>
    </w:p>
    <w:tbl>
      <w:tblPr>
        <w:tblStyle w:val="TableGrid"/>
        <w:tblW w:w="0" w:type="auto"/>
        <w:tblLook w:val="04A0" w:firstRow="1" w:lastRow="0" w:firstColumn="1" w:lastColumn="0" w:noHBand="0" w:noVBand="1"/>
      </w:tblPr>
      <w:tblGrid>
        <w:gridCol w:w="1110"/>
        <w:gridCol w:w="1044"/>
        <w:gridCol w:w="798"/>
        <w:gridCol w:w="1250"/>
        <w:gridCol w:w="1478"/>
        <w:gridCol w:w="1324"/>
        <w:gridCol w:w="1406"/>
        <w:gridCol w:w="940"/>
      </w:tblGrid>
      <w:tr w:rsidR="00CB4166" w:rsidRPr="00CB4166" w14:paraId="0C8335BA" w14:textId="77777777" w:rsidTr="00CB4166">
        <w:tc>
          <w:tcPr>
            <w:tcW w:w="0" w:type="auto"/>
            <w:hideMark/>
          </w:tcPr>
          <w:p w14:paraId="50E8409A" w14:textId="77777777" w:rsidR="00CB4166" w:rsidRPr="00CB4166" w:rsidRDefault="00CB4166" w:rsidP="00CB4166">
            <w:pPr>
              <w:spacing w:after="160" w:line="278" w:lineRule="auto"/>
              <w:jc w:val="both"/>
              <w:rPr>
                <w:rFonts w:ascii="Calibri" w:hAnsi="Calibri" w:cs="Calibri"/>
                <w:b/>
                <w:bCs/>
                <w:sz w:val="22"/>
                <w:szCs w:val="22"/>
              </w:rPr>
            </w:pPr>
            <w:r w:rsidRPr="00CB4166">
              <w:rPr>
                <w:rFonts w:ascii="Calibri" w:hAnsi="Calibri" w:cs="Calibri"/>
                <w:b/>
                <w:bCs/>
                <w:sz w:val="22"/>
                <w:szCs w:val="22"/>
              </w:rPr>
              <w:t>Model</w:t>
            </w:r>
          </w:p>
        </w:tc>
        <w:tc>
          <w:tcPr>
            <w:tcW w:w="0" w:type="auto"/>
            <w:hideMark/>
          </w:tcPr>
          <w:p w14:paraId="79032803" w14:textId="77777777" w:rsidR="00CB4166" w:rsidRPr="00CB4166" w:rsidRDefault="00CB4166" w:rsidP="00CB4166">
            <w:pPr>
              <w:spacing w:after="160" w:line="278" w:lineRule="auto"/>
              <w:jc w:val="both"/>
              <w:rPr>
                <w:rFonts w:ascii="Calibri" w:hAnsi="Calibri" w:cs="Calibri"/>
                <w:b/>
                <w:bCs/>
                <w:sz w:val="22"/>
                <w:szCs w:val="22"/>
              </w:rPr>
            </w:pPr>
            <w:r w:rsidRPr="00CB4166">
              <w:rPr>
                <w:rFonts w:ascii="Calibri" w:hAnsi="Calibri" w:cs="Calibri"/>
                <w:b/>
                <w:bCs/>
                <w:sz w:val="22"/>
                <w:szCs w:val="22"/>
              </w:rPr>
              <w:t>Coverage</w:t>
            </w:r>
          </w:p>
        </w:tc>
        <w:tc>
          <w:tcPr>
            <w:tcW w:w="0" w:type="auto"/>
            <w:hideMark/>
          </w:tcPr>
          <w:p w14:paraId="0922F3A7" w14:textId="77777777" w:rsidR="00CB4166" w:rsidRPr="00CB4166" w:rsidRDefault="00CB4166" w:rsidP="00CB4166">
            <w:pPr>
              <w:spacing w:after="160" w:line="278" w:lineRule="auto"/>
              <w:jc w:val="both"/>
              <w:rPr>
                <w:rFonts w:ascii="Calibri" w:hAnsi="Calibri" w:cs="Calibri"/>
                <w:b/>
                <w:bCs/>
                <w:sz w:val="22"/>
                <w:szCs w:val="22"/>
              </w:rPr>
            </w:pPr>
            <w:r w:rsidRPr="00CB4166">
              <w:rPr>
                <w:rFonts w:ascii="Calibri" w:hAnsi="Calibri" w:cs="Calibri"/>
                <w:b/>
                <w:bCs/>
                <w:sz w:val="22"/>
                <w:szCs w:val="22"/>
              </w:rPr>
              <w:t>Clarity</w:t>
            </w:r>
          </w:p>
        </w:tc>
        <w:tc>
          <w:tcPr>
            <w:tcW w:w="0" w:type="auto"/>
            <w:hideMark/>
          </w:tcPr>
          <w:p w14:paraId="1CEA0B30" w14:textId="77777777" w:rsidR="00CB4166" w:rsidRPr="00CB4166" w:rsidRDefault="00CB4166" w:rsidP="00CB4166">
            <w:pPr>
              <w:spacing w:after="160" w:line="278" w:lineRule="auto"/>
              <w:jc w:val="both"/>
              <w:rPr>
                <w:rFonts w:ascii="Calibri" w:hAnsi="Calibri" w:cs="Calibri"/>
                <w:b/>
                <w:bCs/>
                <w:sz w:val="22"/>
                <w:szCs w:val="22"/>
              </w:rPr>
            </w:pPr>
            <w:r w:rsidRPr="00CB4166">
              <w:rPr>
                <w:rFonts w:ascii="Calibri" w:hAnsi="Calibri" w:cs="Calibri"/>
                <w:b/>
                <w:bCs/>
                <w:sz w:val="22"/>
                <w:szCs w:val="22"/>
              </w:rPr>
              <w:t>Traceability</w:t>
            </w:r>
          </w:p>
        </w:tc>
        <w:tc>
          <w:tcPr>
            <w:tcW w:w="0" w:type="auto"/>
            <w:hideMark/>
          </w:tcPr>
          <w:p w14:paraId="59BBE8C8" w14:textId="77777777" w:rsidR="00CB4166" w:rsidRPr="00CB4166" w:rsidRDefault="00CB4166" w:rsidP="00CB4166">
            <w:pPr>
              <w:spacing w:after="160" w:line="278" w:lineRule="auto"/>
              <w:jc w:val="both"/>
              <w:rPr>
                <w:rFonts w:ascii="Calibri" w:hAnsi="Calibri" w:cs="Calibri"/>
                <w:b/>
                <w:bCs/>
                <w:sz w:val="22"/>
                <w:szCs w:val="22"/>
              </w:rPr>
            </w:pPr>
            <w:r w:rsidRPr="00CB4166">
              <w:rPr>
                <w:rFonts w:ascii="Calibri" w:hAnsi="Calibri" w:cs="Calibri"/>
                <w:b/>
                <w:bCs/>
                <w:sz w:val="22"/>
                <w:szCs w:val="22"/>
              </w:rPr>
              <w:t>Completeness</w:t>
            </w:r>
          </w:p>
        </w:tc>
        <w:tc>
          <w:tcPr>
            <w:tcW w:w="0" w:type="auto"/>
            <w:hideMark/>
          </w:tcPr>
          <w:p w14:paraId="18DE3147" w14:textId="77777777" w:rsidR="00CB4166" w:rsidRPr="00CB4166" w:rsidRDefault="00CB4166" w:rsidP="00CB4166">
            <w:pPr>
              <w:spacing w:after="160" w:line="278" w:lineRule="auto"/>
              <w:jc w:val="both"/>
              <w:rPr>
                <w:rFonts w:ascii="Calibri" w:hAnsi="Calibri" w:cs="Calibri"/>
                <w:b/>
                <w:bCs/>
                <w:sz w:val="22"/>
                <w:szCs w:val="22"/>
              </w:rPr>
            </w:pPr>
            <w:r w:rsidRPr="00CB4166">
              <w:rPr>
                <w:rFonts w:ascii="Calibri" w:hAnsi="Calibri" w:cs="Calibri"/>
                <w:b/>
                <w:bCs/>
                <w:sz w:val="22"/>
                <w:szCs w:val="22"/>
              </w:rPr>
              <w:t>Redundancy</w:t>
            </w:r>
          </w:p>
        </w:tc>
        <w:tc>
          <w:tcPr>
            <w:tcW w:w="0" w:type="auto"/>
            <w:hideMark/>
          </w:tcPr>
          <w:p w14:paraId="1F15247F" w14:textId="77777777" w:rsidR="00CB4166" w:rsidRPr="00CB4166" w:rsidRDefault="00CB4166" w:rsidP="00CB4166">
            <w:pPr>
              <w:spacing w:after="160" w:line="278" w:lineRule="auto"/>
              <w:jc w:val="both"/>
              <w:rPr>
                <w:rFonts w:ascii="Calibri" w:hAnsi="Calibri" w:cs="Calibri"/>
                <w:b/>
                <w:bCs/>
                <w:sz w:val="22"/>
                <w:szCs w:val="22"/>
              </w:rPr>
            </w:pPr>
            <w:r w:rsidRPr="00CB4166">
              <w:rPr>
                <w:rFonts w:ascii="Calibri" w:hAnsi="Calibri" w:cs="Calibri"/>
                <w:b/>
                <w:bCs/>
                <w:sz w:val="22"/>
                <w:szCs w:val="22"/>
              </w:rPr>
              <w:t>AI Hallucination</w:t>
            </w:r>
          </w:p>
        </w:tc>
        <w:tc>
          <w:tcPr>
            <w:tcW w:w="0" w:type="auto"/>
            <w:hideMark/>
          </w:tcPr>
          <w:p w14:paraId="0925DC5B" w14:textId="77777777" w:rsidR="00CB4166" w:rsidRPr="00CB4166" w:rsidRDefault="00CB4166" w:rsidP="00CB4166">
            <w:pPr>
              <w:spacing w:after="160" w:line="278" w:lineRule="auto"/>
              <w:jc w:val="both"/>
              <w:rPr>
                <w:rFonts w:ascii="Calibri" w:hAnsi="Calibri" w:cs="Calibri"/>
                <w:b/>
                <w:bCs/>
                <w:sz w:val="22"/>
                <w:szCs w:val="22"/>
              </w:rPr>
            </w:pPr>
            <w:r w:rsidRPr="00CB4166">
              <w:rPr>
                <w:rFonts w:ascii="Calibri" w:hAnsi="Calibri" w:cs="Calibri"/>
                <w:b/>
                <w:bCs/>
                <w:sz w:val="22"/>
                <w:szCs w:val="22"/>
              </w:rPr>
              <w:t>Average Score</w:t>
            </w:r>
          </w:p>
        </w:tc>
      </w:tr>
      <w:tr w:rsidR="00CB4166" w:rsidRPr="00CB4166" w14:paraId="66156834" w14:textId="77777777" w:rsidTr="00CB4166">
        <w:tc>
          <w:tcPr>
            <w:tcW w:w="0" w:type="auto"/>
            <w:hideMark/>
          </w:tcPr>
          <w:p w14:paraId="20B0C98F"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b/>
                <w:bCs/>
                <w:sz w:val="22"/>
                <w:szCs w:val="22"/>
              </w:rPr>
              <w:t>Claude AI</w:t>
            </w:r>
          </w:p>
        </w:tc>
        <w:tc>
          <w:tcPr>
            <w:tcW w:w="0" w:type="auto"/>
            <w:hideMark/>
          </w:tcPr>
          <w:p w14:paraId="39313423"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100</w:t>
            </w:r>
          </w:p>
        </w:tc>
        <w:tc>
          <w:tcPr>
            <w:tcW w:w="0" w:type="auto"/>
            <w:hideMark/>
          </w:tcPr>
          <w:p w14:paraId="2FA9FD9B"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95</w:t>
            </w:r>
          </w:p>
        </w:tc>
        <w:tc>
          <w:tcPr>
            <w:tcW w:w="0" w:type="auto"/>
            <w:hideMark/>
          </w:tcPr>
          <w:p w14:paraId="2772E373"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100</w:t>
            </w:r>
          </w:p>
        </w:tc>
        <w:tc>
          <w:tcPr>
            <w:tcW w:w="0" w:type="auto"/>
            <w:hideMark/>
          </w:tcPr>
          <w:p w14:paraId="7D8C78D5"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100</w:t>
            </w:r>
          </w:p>
        </w:tc>
        <w:tc>
          <w:tcPr>
            <w:tcW w:w="0" w:type="auto"/>
            <w:hideMark/>
          </w:tcPr>
          <w:p w14:paraId="11047D37"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85</w:t>
            </w:r>
          </w:p>
        </w:tc>
        <w:tc>
          <w:tcPr>
            <w:tcW w:w="0" w:type="auto"/>
            <w:hideMark/>
          </w:tcPr>
          <w:p w14:paraId="744467F1"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98</w:t>
            </w:r>
          </w:p>
        </w:tc>
        <w:tc>
          <w:tcPr>
            <w:tcW w:w="0" w:type="auto"/>
            <w:hideMark/>
          </w:tcPr>
          <w:p w14:paraId="7F5474E5"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b/>
                <w:bCs/>
                <w:sz w:val="22"/>
                <w:szCs w:val="22"/>
              </w:rPr>
              <w:t>93.3</w:t>
            </w:r>
          </w:p>
        </w:tc>
      </w:tr>
      <w:tr w:rsidR="00CB4166" w:rsidRPr="00CB4166" w14:paraId="49A3F11E" w14:textId="77777777" w:rsidTr="00CB4166">
        <w:tc>
          <w:tcPr>
            <w:tcW w:w="0" w:type="auto"/>
            <w:hideMark/>
          </w:tcPr>
          <w:p w14:paraId="5E4B8C33"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b/>
                <w:bCs/>
                <w:sz w:val="22"/>
                <w:szCs w:val="22"/>
              </w:rPr>
              <w:t>DeepSeek</w:t>
            </w:r>
          </w:p>
        </w:tc>
        <w:tc>
          <w:tcPr>
            <w:tcW w:w="0" w:type="auto"/>
            <w:hideMark/>
          </w:tcPr>
          <w:p w14:paraId="134E5D4B"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95</w:t>
            </w:r>
          </w:p>
        </w:tc>
        <w:tc>
          <w:tcPr>
            <w:tcW w:w="0" w:type="auto"/>
            <w:hideMark/>
          </w:tcPr>
          <w:p w14:paraId="405DB4C7"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85</w:t>
            </w:r>
          </w:p>
        </w:tc>
        <w:tc>
          <w:tcPr>
            <w:tcW w:w="0" w:type="auto"/>
            <w:hideMark/>
          </w:tcPr>
          <w:p w14:paraId="65ED086A"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100</w:t>
            </w:r>
          </w:p>
        </w:tc>
        <w:tc>
          <w:tcPr>
            <w:tcW w:w="0" w:type="auto"/>
            <w:hideMark/>
          </w:tcPr>
          <w:p w14:paraId="5168A758"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95</w:t>
            </w:r>
          </w:p>
        </w:tc>
        <w:tc>
          <w:tcPr>
            <w:tcW w:w="0" w:type="auto"/>
            <w:hideMark/>
          </w:tcPr>
          <w:p w14:paraId="36E8B6D5"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95</w:t>
            </w:r>
          </w:p>
        </w:tc>
        <w:tc>
          <w:tcPr>
            <w:tcW w:w="0" w:type="auto"/>
            <w:hideMark/>
          </w:tcPr>
          <w:p w14:paraId="18BAD762"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97</w:t>
            </w:r>
          </w:p>
        </w:tc>
        <w:tc>
          <w:tcPr>
            <w:tcW w:w="0" w:type="auto"/>
            <w:hideMark/>
          </w:tcPr>
          <w:p w14:paraId="52E58173"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b/>
                <w:bCs/>
                <w:sz w:val="22"/>
                <w:szCs w:val="22"/>
              </w:rPr>
              <w:t>88.3</w:t>
            </w:r>
          </w:p>
        </w:tc>
      </w:tr>
      <w:tr w:rsidR="00CB4166" w:rsidRPr="00CB4166" w14:paraId="45F879AF" w14:textId="77777777" w:rsidTr="00CB4166">
        <w:tc>
          <w:tcPr>
            <w:tcW w:w="0" w:type="auto"/>
            <w:hideMark/>
          </w:tcPr>
          <w:p w14:paraId="3165EBA8"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b/>
                <w:bCs/>
                <w:sz w:val="22"/>
                <w:szCs w:val="22"/>
              </w:rPr>
              <w:t>Microsoft Copilot</w:t>
            </w:r>
          </w:p>
        </w:tc>
        <w:tc>
          <w:tcPr>
            <w:tcW w:w="0" w:type="auto"/>
            <w:hideMark/>
          </w:tcPr>
          <w:p w14:paraId="2E0E6B1E"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90</w:t>
            </w:r>
          </w:p>
        </w:tc>
        <w:tc>
          <w:tcPr>
            <w:tcW w:w="0" w:type="auto"/>
            <w:hideMark/>
          </w:tcPr>
          <w:p w14:paraId="7A3024A1"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90</w:t>
            </w:r>
          </w:p>
        </w:tc>
        <w:tc>
          <w:tcPr>
            <w:tcW w:w="0" w:type="auto"/>
            <w:hideMark/>
          </w:tcPr>
          <w:p w14:paraId="23FA2050"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90</w:t>
            </w:r>
          </w:p>
        </w:tc>
        <w:tc>
          <w:tcPr>
            <w:tcW w:w="0" w:type="auto"/>
            <w:hideMark/>
          </w:tcPr>
          <w:p w14:paraId="4DB65F39"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80</w:t>
            </w:r>
          </w:p>
        </w:tc>
        <w:tc>
          <w:tcPr>
            <w:tcW w:w="0" w:type="auto"/>
            <w:hideMark/>
          </w:tcPr>
          <w:p w14:paraId="686FF674"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85</w:t>
            </w:r>
          </w:p>
        </w:tc>
        <w:tc>
          <w:tcPr>
            <w:tcW w:w="0" w:type="auto"/>
            <w:hideMark/>
          </w:tcPr>
          <w:p w14:paraId="2A4EBDCC"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98</w:t>
            </w:r>
          </w:p>
        </w:tc>
        <w:tc>
          <w:tcPr>
            <w:tcW w:w="0" w:type="auto"/>
            <w:hideMark/>
          </w:tcPr>
          <w:p w14:paraId="29D4060A"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b/>
                <w:bCs/>
                <w:sz w:val="22"/>
                <w:szCs w:val="22"/>
              </w:rPr>
              <w:t>84.5</w:t>
            </w:r>
          </w:p>
        </w:tc>
      </w:tr>
      <w:tr w:rsidR="00CB4166" w:rsidRPr="00CB4166" w14:paraId="75BF65BA" w14:textId="77777777" w:rsidTr="00CB4166">
        <w:tc>
          <w:tcPr>
            <w:tcW w:w="0" w:type="auto"/>
            <w:hideMark/>
          </w:tcPr>
          <w:p w14:paraId="6861166C"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b/>
                <w:bCs/>
                <w:sz w:val="22"/>
                <w:szCs w:val="22"/>
              </w:rPr>
              <w:t>Grok AI</w:t>
            </w:r>
          </w:p>
        </w:tc>
        <w:tc>
          <w:tcPr>
            <w:tcW w:w="0" w:type="auto"/>
            <w:hideMark/>
          </w:tcPr>
          <w:p w14:paraId="6FA623FE"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85</w:t>
            </w:r>
          </w:p>
        </w:tc>
        <w:tc>
          <w:tcPr>
            <w:tcW w:w="0" w:type="auto"/>
            <w:hideMark/>
          </w:tcPr>
          <w:p w14:paraId="53BFC3A7"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80</w:t>
            </w:r>
          </w:p>
        </w:tc>
        <w:tc>
          <w:tcPr>
            <w:tcW w:w="0" w:type="auto"/>
            <w:hideMark/>
          </w:tcPr>
          <w:p w14:paraId="7EC1CB96"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75</w:t>
            </w:r>
          </w:p>
        </w:tc>
        <w:tc>
          <w:tcPr>
            <w:tcW w:w="0" w:type="auto"/>
            <w:hideMark/>
          </w:tcPr>
          <w:p w14:paraId="6BAC253D"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75</w:t>
            </w:r>
          </w:p>
        </w:tc>
        <w:tc>
          <w:tcPr>
            <w:tcW w:w="0" w:type="auto"/>
            <w:hideMark/>
          </w:tcPr>
          <w:p w14:paraId="461D76CB"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80</w:t>
            </w:r>
          </w:p>
        </w:tc>
        <w:tc>
          <w:tcPr>
            <w:tcW w:w="0" w:type="auto"/>
            <w:hideMark/>
          </w:tcPr>
          <w:p w14:paraId="7363174B"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95</w:t>
            </w:r>
          </w:p>
        </w:tc>
        <w:tc>
          <w:tcPr>
            <w:tcW w:w="0" w:type="auto"/>
            <w:hideMark/>
          </w:tcPr>
          <w:p w14:paraId="3B819860"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b/>
                <w:bCs/>
                <w:sz w:val="22"/>
                <w:szCs w:val="22"/>
              </w:rPr>
              <w:t>79.4</w:t>
            </w:r>
          </w:p>
        </w:tc>
      </w:tr>
      <w:tr w:rsidR="00CB4166" w:rsidRPr="00CB4166" w14:paraId="386B94CC" w14:textId="77777777" w:rsidTr="00CB4166">
        <w:tc>
          <w:tcPr>
            <w:tcW w:w="0" w:type="auto"/>
            <w:hideMark/>
          </w:tcPr>
          <w:p w14:paraId="4AAE7C04"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b/>
                <w:bCs/>
                <w:sz w:val="22"/>
                <w:szCs w:val="22"/>
              </w:rPr>
              <w:t>ChatGPT</w:t>
            </w:r>
          </w:p>
        </w:tc>
        <w:tc>
          <w:tcPr>
            <w:tcW w:w="0" w:type="auto"/>
            <w:hideMark/>
          </w:tcPr>
          <w:p w14:paraId="22D89194"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85</w:t>
            </w:r>
          </w:p>
        </w:tc>
        <w:tc>
          <w:tcPr>
            <w:tcW w:w="0" w:type="auto"/>
            <w:hideMark/>
          </w:tcPr>
          <w:p w14:paraId="6955925C"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90</w:t>
            </w:r>
          </w:p>
        </w:tc>
        <w:tc>
          <w:tcPr>
            <w:tcW w:w="0" w:type="auto"/>
            <w:hideMark/>
          </w:tcPr>
          <w:p w14:paraId="12DCCB16"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70</w:t>
            </w:r>
          </w:p>
        </w:tc>
        <w:tc>
          <w:tcPr>
            <w:tcW w:w="0" w:type="auto"/>
            <w:hideMark/>
          </w:tcPr>
          <w:p w14:paraId="3B67C18A"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80</w:t>
            </w:r>
          </w:p>
        </w:tc>
        <w:tc>
          <w:tcPr>
            <w:tcW w:w="0" w:type="auto"/>
            <w:hideMark/>
          </w:tcPr>
          <w:p w14:paraId="1678ADF7"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90</w:t>
            </w:r>
          </w:p>
        </w:tc>
        <w:tc>
          <w:tcPr>
            <w:tcW w:w="0" w:type="auto"/>
            <w:hideMark/>
          </w:tcPr>
          <w:p w14:paraId="2EB6A69C"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sz w:val="22"/>
                <w:szCs w:val="22"/>
              </w:rPr>
              <w:t>95</w:t>
            </w:r>
          </w:p>
        </w:tc>
        <w:tc>
          <w:tcPr>
            <w:tcW w:w="0" w:type="auto"/>
            <w:hideMark/>
          </w:tcPr>
          <w:p w14:paraId="30228C42" w14:textId="77777777" w:rsidR="00CB4166" w:rsidRPr="00CB4166" w:rsidRDefault="00CB4166" w:rsidP="00CB4166">
            <w:pPr>
              <w:spacing w:after="160" w:line="278" w:lineRule="auto"/>
              <w:jc w:val="both"/>
              <w:rPr>
                <w:rFonts w:ascii="Calibri" w:hAnsi="Calibri" w:cs="Calibri"/>
                <w:sz w:val="22"/>
                <w:szCs w:val="22"/>
              </w:rPr>
            </w:pPr>
            <w:r w:rsidRPr="00CB4166">
              <w:rPr>
                <w:rFonts w:ascii="Calibri" w:hAnsi="Calibri" w:cs="Calibri"/>
                <w:b/>
                <w:bCs/>
                <w:sz w:val="22"/>
                <w:szCs w:val="22"/>
              </w:rPr>
              <w:t>80.4</w:t>
            </w:r>
          </w:p>
        </w:tc>
      </w:tr>
    </w:tbl>
    <w:p w14:paraId="40298AC3" w14:textId="77777777" w:rsidR="00CB4166" w:rsidRDefault="00CB4166" w:rsidP="00CB4166">
      <w:pPr>
        <w:jc w:val="both"/>
        <w:rPr>
          <w:rFonts w:ascii="Calibri" w:hAnsi="Calibri" w:cs="Calibri"/>
          <w:sz w:val="22"/>
          <w:szCs w:val="22"/>
        </w:rPr>
      </w:pPr>
    </w:p>
    <w:p w14:paraId="74B06DC0" w14:textId="5EABC79C" w:rsidR="00D05DB1" w:rsidRPr="00CB4166" w:rsidRDefault="00D05DB1" w:rsidP="00CB4166">
      <w:pPr>
        <w:jc w:val="both"/>
        <w:rPr>
          <w:rFonts w:ascii="Calibri" w:hAnsi="Calibri" w:cs="Calibri"/>
          <w:sz w:val="22"/>
          <w:szCs w:val="22"/>
        </w:rPr>
      </w:pPr>
      <w:r>
        <w:rPr>
          <w:rFonts w:ascii="Calibri" w:hAnsi="Calibri" w:cs="Calibri"/>
          <w:noProof/>
          <w:sz w:val="22"/>
          <w:szCs w:val="22"/>
        </w:rPr>
        <w:lastRenderedPageBreak/>
        <w:drawing>
          <wp:inline distT="0" distB="0" distL="0" distR="0" wp14:anchorId="7F1599AA" wp14:editId="55E75CBE">
            <wp:extent cx="5943600" cy="3448050"/>
            <wp:effectExtent l="0" t="0" r="0" b="0"/>
            <wp:docPr id="981823603"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823603" name="Picture 1" descr="A graph of different colored ba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p>
    <w:p w14:paraId="0BA50D0C" w14:textId="77777777" w:rsidR="0093722A" w:rsidRPr="0093722A" w:rsidRDefault="0093722A" w:rsidP="0093722A">
      <w:pPr>
        <w:jc w:val="both"/>
        <w:rPr>
          <w:rFonts w:ascii="Calibri" w:hAnsi="Calibri" w:cs="Calibri"/>
          <w:b/>
          <w:bCs/>
          <w:sz w:val="26"/>
          <w:szCs w:val="26"/>
        </w:rPr>
      </w:pPr>
      <w:r w:rsidRPr="0093722A">
        <w:rPr>
          <w:rFonts w:ascii="Calibri" w:hAnsi="Calibri" w:cs="Calibri"/>
          <w:b/>
          <w:bCs/>
          <w:sz w:val="26"/>
          <w:szCs w:val="26"/>
        </w:rPr>
        <w:t>Key Insights</w:t>
      </w:r>
    </w:p>
    <w:p w14:paraId="55F22CD9" w14:textId="77777777" w:rsidR="0093722A" w:rsidRPr="0093722A" w:rsidRDefault="0093722A" w:rsidP="0093722A">
      <w:pPr>
        <w:numPr>
          <w:ilvl w:val="0"/>
          <w:numId w:val="3"/>
        </w:numPr>
        <w:jc w:val="both"/>
        <w:rPr>
          <w:rFonts w:ascii="Calibri" w:hAnsi="Calibri" w:cs="Calibri"/>
          <w:sz w:val="22"/>
          <w:szCs w:val="22"/>
        </w:rPr>
      </w:pPr>
      <w:r w:rsidRPr="0093722A">
        <w:rPr>
          <w:rFonts w:ascii="Calibri" w:hAnsi="Calibri" w:cs="Calibri"/>
          <w:b/>
          <w:bCs/>
          <w:sz w:val="22"/>
          <w:szCs w:val="22"/>
        </w:rPr>
        <w:t>Coverage</w:t>
      </w:r>
      <w:r w:rsidRPr="0093722A">
        <w:rPr>
          <w:rFonts w:ascii="Calibri" w:hAnsi="Calibri" w:cs="Calibri"/>
          <w:sz w:val="22"/>
          <w:szCs w:val="22"/>
        </w:rPr>
        <w:t>:</w:t>
      </w:r>
    </w:p>
    <w:p w14:paraId="46AF5B9C"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Claude AI</w:t>
      </w:r>
      <w:r w:rsidRPr="0093722A">
        <w:rPr>
          <w:rFonts w:ascii="Calibri" w:hAnsi="Calibri" w:cs="Calibri"/>
          <w:sz w:val="22"/>
          <w:szCs w:val="22"/>
        </w:rPr>
        <w:t xml:space="preserve"> and </w:t>
      </w:r>
      <w:r w:rsidRPr="0093722A">
        <w:rPr>
          <w:rFonts w:ascii="Calibri" w:hAnsi="Calibri" w:cs="Calibri"/>
          <w:b/>
          <w:bCs/>
          <w:sz w:val="22"/>
          <w:szCs w:val="22"/>
        </w:rPr>
        <w:t>DeepSeek</w:t>
      </w:r>
      <w:r w:rsidRPr="0093722A">
        <w:rPr>
          <w:rFonts w:ascii="Calibri" w:hAnsi="Calibri" w:cs="Calibri"/>
          <w:sz w:val="22"/>
          <w:szCs w:val="22"/>
        </w:rPr>
        <w:t xml:space="preserve"> scored the highest in </w:t>
      </w:r>
      <w:r w:rsidRPr="0093722A">
        <w:rPr>
          <w:rFonts w:ascii="Calibri" w:hAnsi="Calibri" w:cs="Calibri"/>
          <w:b/>
          <w:bCs/>
          <w:sz w:val="22"/>
          <w:szCs w:val="22"/>
        </w:rPr>
        <w:t>coverage</w:t>
      </w:r>
      <w:r w:rsidRPr="0093722A">
        <w:rPr>
          <w:rFonts w:ascii="Calibri" w:hAnsi="Calibri" w:cs="Calibri"/>
          <w:sz w:val="22"/>
          <w:szCs w:val="22"/>
        </w:rPr>
        <w:t xml:space="preserve">, capturing almost all the requirements outlined in the SRS document. Claude AI led with </w:t>
      </w:r>
      <w:r w:rsidRPr="0093722A">
        <w:rPr>
          <w:rFonts w:ascii="Calibri" w:hAnsi="Calibri" w:cs="Calibri"/>
          <w:b/>
          <w:bCs/>
          <w:sz w:val="22"/>
          <w:szCs w:val="22"/>
        </w:rPr>
        <w:t>100%</w:t>
      </w:r>
      <w:r w:rsidRPr="0093722A">
        <w:rPr>
          <w:rFonts w:ascii="Calibri" w:hAnsi="Calibri" w:cs="Calibri"/>
          <w:sz w:val="22"/>
          <w:szCs w:val="22"/>
        </w:rPr>
        <w:t xml:space="preserve"> coverage, capturing the broadest range of requirements, including edge cases.</w:t>
      </w:r>
    </w:p>
    <w:p w14:paraId="505A3880"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ChatGPT</w:t>
      </w:r>
      <w:r w:rsidRPr="0093722A">
        <w:rPr>
          <w:rFonts w:ascii="Calibri" w:hAnsi="Calibri" w:cs="Calibri"/>
          <w:sz w:val="22"/>
          <w:szCs w:val="22"/>
        </w:rPr>
        <w:t xml:space="preserve"> scored the lowest in this area, with </w:t>
      </w:r>
      <w:r w:rsidRPr="0093722A">
        <w:rPr>
          <w:rFonts w:ascii="Calibri" w:hAnsi="Calibri" w:cs="Calibri"/>
          <w:b/>
          <w:bCs/>
          <w:sz w:val="22"/>
          <w:szCs w:val="22"/>
        </w:rPr>
        <w:t>85%</w:t>
      </w:r>
      <w:r w:rsidRPr="0093722A">
        <w:rPr>
          <w:rFonts w:ascii="Calibri" w:hAnsi="Calibri" w:cs="Calibri"/>
          <w:sz w:val="22"/>
          <w:szCs w:val="22"/>
        </w:rPr>
        <w:t xml:space="preserve"> coverage, missing key components like discounts and scholarships.</w:t>
      </w:r>
    </w:p>
    <w:p w14:paraId="3036759F" w14:textId="77777777" w:rsidR="0093722A" w:rsidRPr="0093722A" w:rsidRDefault="0093722A" w:rsidP="0093722A">
      <w:pPr>
        <w:numPr>
          <w:ilvl w:val="0"/>
          <w:numId w:val="3"/>
        </w:numPr>
        <w:jc w:val="both"/>
        <w:rPr>
          <w:rFonts w:ascii="Calibri" w:hAnsi="Calibri" w:cs="Calibri"/>
          <w:sz w:val="22"/>
          <w:szCs w:val="22"/>
        </w:rPr>
      </w:pPr>
      <w:r w:rsidRPr="0093722A">
        <w:rPr>
          <w:rFonts w:ascii="Calibri" w:hAnsi="Calibri" w:cs="Calibri"/>
          <w:b/>
          <w:bCs/>
          <w:sz w:val="22"/>
          <w:szCs w:val="22"/>
        </w:rPr>
        <w:t>Clarity</w:t>
      </w:r>
      <w:r w:rsidRPr="0093722A">
        <w:rPr>
          <w:rFonts w:ascii="Calibri" w:hAnsi="Calibri" w:cs="Calibri"/>
          <w:sz w:val="22"/>
          <w:szCs w:val="22"/>
        </w:rPr>
        <w:t>:</w:t>
      </w:r>
    </w:p>
    <w:p w14:paraId="344B168D"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Claude AI</w:t>
      </w:r>
      <w:r w:rsidRPr="0093722A">
        <w:rPr>
          <w:rFonts w:ascii="Calibri" w:hAnsi="Calibri" w:cs="Calibri"/>
          <w:sz w:val="22"/>
          <w:szCs w:val="22"/>
        </w:rPr>
        <w:t xml:space="preserve"> and </w:t>
      </w:r>
      <w:r w:rsidRPr="0093722A">
        <w:rPr>
          <w:rFonts w:ascii="Calibri" w:hAnsi="Calibri" w:cs="Calibri"/>
          <w:b/>
          <w:bCs/>
          <w:sz w:val="22"/>
          <w:szCs w:val="22"/>
        </w:rPr>
        <w:t>Microsoft Copilot</w:t>
      </w:r>
      <w:r w:rsidRPr="0093722A">
        <w:rPr>
          <w:rFonts w:ascii="Calibri" w:hAnsi="Calibri" w:cs="Calibri"/>
          <w:sz w:val="22"/>
          <w:szCs w:val="22"/>
        </w:rPr>
        <w:t xml:space="preserve"> excelled in providing clear and well-structured requirements. Claude AI had a slight issue with verbosity, while Microsoft Copilot managed to strike a good balance between conciseness and detail.</w:t>
      </w:r>
    </w:p>
    <w:p w14:paraId="3FACE522"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DeepSeek</w:t>
      </w:r>
      <w:r w:rsidRPr="0093722A">
        <w:rPr>
          <w:rFonts w:ascii="Calibri" w:hAnsi="Calibri" w:cs="Calibri"/>
          <w:sz w:val="22"/>
          <w:szCs w:val="22"/>
        </w:rPr>
        <w:t xml:space="preserve"> and </w:t>
      </w:r>
      <w:r w:rsidRPr="0093722A">
        <w:rPr>
          <w:rFonts w:ascii="Calibri" w:hAnsi="Calibri" w:cs="Calibri"/>
          <w:b/>
          <w:bCs/>
          <w:sz w:val="22"/>
          <w:szCs w:val="22"/>
        </w:rPr>
        <w:t>Grok AI</w:t>
      </w:r>
      <w:r w:rsidRPr="0093722A">
        <w:rPr>
          <w:rFonts w:ascii="Calibri" w:hAnsi="Calibri" w:cs="Calibri"/>
          <w:sz w:val="22"/>
          <w:szCs w:val="22"/>
        </w:rPr>
        <w:t xml:space="preserve"> had room for improvement, with </w:t>
      </w:r>
      <w:r w:rsidRPr="0093722A">
        <w:rPr>
          <w:rFonts w:ascii="Calibri" w:hAnsi="Calibri" w:cs="Calibri"/>
          <w:b/>
          <w:bCs/>
          <w:sz w:val="22"/>
          <w:szCs w:val="22"/>
        </w:rPr>
        <w:t>DeepSeek</w:t>
      </w:r>
      <w:r w:rsidRPr="0093722A">
        <w:rPr>
          <w:rFonts w:ascii="Calibri" w:hAnsi="Calibri" w:cs="Calibri"/>
          <w:sz w:val="22"/>
          <w:szCs w:val="22"/>
        </w:rPr>
        <w:t xml:space="preserve"> being more fragmented and </w:t>
      </w:r>
      <w:r w:rsidRPr="0093722A">
        <w:rPr>
          <w:rFonts w:ascii="Calibri" w:hAnsi="Calibri" w:cs="Calibri"/>
          <w:b/>
          <w:bCs/>
          <w:sz w:val="22"/>
          <w:szCs w:val="22"/>
        </w:rPr>
        <w:t>Grok AI</w:t>
      </w:r>
      <w:r w:rsidRPr="0093722A">
        <w:rPr>
          <w:rFonts w:ascii="Calibri" w:hAnsi="Calibri" w:cs="Calibri"/>
          <w:sz w:val="22"/>
          <w:szCs w:val="22"/>
        </w:rPr>
        <w:t xml:space="preserve"> lacking clear organization, especially in the presentation of functional requirements.</w:t>
      </w:r>
    </w:p>
    <w:p w14:paraId="66DF0EE2" w14:textId="77777777" w:rsidR="0093722A" w:rsidRPr="0093722A" w:rsidRDefault="0093722A" w:rsidP="0093722A">
      <w:pPr>
        <w:numPr>
          <w:ilvl w:val="0"/>
          <w:numId w:val="3"/>
        </w:numPr>
        <w:jc w:val="both"/>
        <w:rPr>
          <w:rFonts w:ascii="Calibri" w:hAnsi="Calibri" w:cs="Calibri"/>
          <w:sz w:val="22"/>
          <w:szCs w:val="22"/>
        </w:rPr>
      </w:pPr>
      <w:r w:rsidRPr="0093722A">
        <w:rPr>
          <w:rFonts w:ascii="Calibri" w:hAnsi="Calibri" w:cs="Calibri"/>
          <w:b/>
          <w:bCs/>
          <w:sz w:val="22"/>
          <w:szCs w:val="22"/>
        </w:rPr>
        <w:t>Traceability</w:t>
      </w:r>
      <w:r w:rsidRPr="0093722A">
        <w:rPr>
          <w:rFonts w:ascii="Calibri" w:hAnsi="Calibri" w:cs="Calibri"/>
          <w:sz w:val="22"/>
          <w:szCs w:val="22"/>
        </w:rPr>
        <w:t>:</w:t>
      </w:r>
    </w:p>
    <w:p w14:paraId="164AE386"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Claude AI</w:t>
      </w:r>
      <w:r w:rsidRPr="0093722A">
        <w:rPr>
          <w:rFonts w:ascii="Calibri" w:hAnsi="Calibri" w:cs="Calibri"/>
          <w:sz w:val="22"/>
          <w:szCs w:val="22"/>
        </w:rPr>
        <w:t xml:space="preserve"> and </w:t>
      </w:r>
      <w:r w:rsidRPr="0093722A">
        <w:rPr>
          <w:rFonts w:ascii="Calibri" w:hAnsi="Calibri" w:cs="Calibri"/>
          <w:b/>
          <w:bCs/>
          <w:sz w:val="22"/>
          <w:szCs w:val="22"/>
        </w:rPr>
        <w:t>DeepSeek</w:t>
      </w:r>
      <w:r w:rsidRPr="0093722A">
        <w:rPr>
          <w:rFonts w:ascii="Calibri" w:hAnsi="Calibri" w:cs="Calibri"/>
          <w:sz w:val="22"/>
          <w:szCs w:val="22"/>
        </w:rPr>
        <w:t xml:space="preserve"> were the strongest in </w:t>
      </w:r>
      <w:r w:rsidRPr="0093722A">
        <w:rPr>
          <w:rFonts w:ascii="Calibri" w:hAnsi="Calibri" w:cs="Calibri"/>
          <w:b/>
          <w:bCs/>
          <w:sz w:val="22"/>
          <w:szCs w:val="22"/>
        </w:rPr>
        <w:t>traceability</w:t>
      </w:r>
      <w:r w:rsidRPr="0093722A">
        <w:rPr>
          <w:rFonts w:ascii="Calibri" w:hAnsi="Calibri" w:cs="Calibri"/>
          <w:sz w:val="22"/>
          <w:szCs w:val="22"/>
        </w:rPr>
        <w:t xml:space="preserve">, with </w:t>
      </w:r>
      <w:r w:rsidRPr="0093722A">
        <w:rPr>
          <w:rFonts w:ascii="Calibri" w:hAnsi="Calibri" w:cs="Calibri"/>
          <w:b/>
          <w:bCs/>
          <w:sz w:val="22"/>
          <w:szCs w:val="22"/>
        </w:rPr>
        <w:t>Claude AI</w:t>
      </w:r>
      <w:r w:rsidRPr="0093722A">
        <w:rPr>
          <w:rFonts w:ascii="Calibri" w:hAnsi="Calibri" w:cs="Calibri"/>
          <w:sz w:val="22"/>
          <w:szCs w:val="22"/>
        </w:rPr>
        <w:t xml:space="preserve"> providing clear references to sections of the SRS document, ensuring each requirement could be easily traced back to its source.</w:t>
      </w:r>
    </w:p>
    <w:p w14:paraId="520742FA"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lastRenderedPageBreak/>
        <w:t>Grok AI</w:t>
      </w:r>
      <w:r w:rsidRPr="0093722A">
        <w:rPr>
          <w:rFonts w:ascii="Calibri" w:hAnsi="Calibri" w:cs="Calibri"/>
          <w:sz w:val="22"/>
          <w:szCs w:val="22"/>
        </w:rPr>
        <w:t xml:space="preserve"> and </w:t>
      </w:r>
      <w:r w:rsidRPr="0093722A">
        <w:rPr>
          <w:rFonts w:ascii="Calibri" w:hAnsi="Calibri" w:cs="Calibri"/>
          <w:b/>
          <w:bCs/>
          <w:sz w:val="22"/>
          <w:szCs w:val="22"/>
        </w:rPr>
        <w:t>ChatGPT</w:t>
      </w:r>
      <w:r w:rsidRPr="0093722A">
        <w:rPr>
          <w:rFonts w:ascii="Calibri" w:hAnsi="Calibri" w:cs="Calibri"/>
          <w:sz w:val="22"/>
          <w:szCs w:val="22"/>
        </w:rPr>
        <w:t xml:space="preserve"> had weaker traceability, making it more difficult to verify where certain requirements originated from in the document.</w:t>
      </w:r>
    </w:p>
    <w:p w14:paraId="7BA14C9B" w14:textId="77777777" w:rsidR="0093722A" w:rsidRPr="0093722A" w:rsidRDefault="0093722A" w:rsidP="0093722A">
      <w:pPr>
        <w:numPr>
          <w:ilvl w:val="0"/>
          <w:numId w:val="3"/>
        </w:numPr>
        <w:jc w:val="both"/>
        <w:rPr>
          <w:rFonts w:ascii="Calibri" w:hAnsi="Calibri" w:cs="Calibri"/>
          <w:sz w:val="22"/>
          <w:szCs w:val="22"/>
        </w:rPr>
      </w:pPr>
      <w:r w:rsidRPr="0093722A">
        <w:rPr>
          <w:rFonts w:ascii="Calibri" w:hAnsi="Calibri" w:cs="Calibri"/>
          <w:b/>
          <w:bCs/>
          <w:sz w:val="22"/>
          <w:szCs w:val="22"/>
        </w:rPr>
        <w:t>Completeness</w:t>
      </w:r>
      <w:r w:rsidRPr="0093722A">
        <w:rPr>
          <w:rFonts w:ascii="Calibri" w:hAnsi="Calibri" w:cs="Calibri"/>
          <w:sz w:val="22"/>
          <w:szCs w:val="22"/>
        </w:rPr>
        <w:t>:</w:t>
      </w:r>
    </w:p>
    <w:p w14:paraId="7604C3B3"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Claude AI</w:t>
      </w:r>
      <w:r w:rsidRPr="0093722A">
        <w:rPr>
          <w:rFonts w:ascii="Calibri" w:hAnsi="Calibri" w:cs="Calibri"/>
          <w:sz w:val="22"/>
          <w:szCs w:val="22"/>
        </w:rPr>
        <w:t xml:space="preserve"> was the best in terms of completeness, covering all critical areas including business rules, assumptions, and constraints.</w:t>
      </w:r>
    </w:p>
    <w:p w14:paraId="2FD4B1B9"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DeepSeek</w:t>
      </w:r>
      <w:r w:rsidRPr="0093722A">
        <w:rPr>
          <w:rFonts w:ascii="Calibri" w:hAnsi="Calibri" w:cs="Calibri"/>
          <w:sz w:val="22"/>
          <w:szCs w:val="22"/>
        </w:rPr>
        <w:t xml:space="preserve"> and </w:t>
      </w:r>
      <w:r w:rsidRPr="0093722A">
        <w:rPr>
          <w:rFonts w:ascii="Calibri" w:hAnsi="Calibri" w:cs="Calibri"/>
          <w:b/>
          <w:bCs/>
          <w:sz w:val="22"/>
          <w:szCs w:val="22"/>
        </w:rPr>
        <w:t>Microsoft Copilot</w:t>
      </w:r>
      <w:r w:rsidRPr="0093722A">
        <w:rPr>
          <w:rFonts w:ascii="Calibri" w:hAnsi="Calibri" w:cs="Calibri"/>
          <w:sz w:val="22"/>
          <w:szCs w:val="22"/>
        </w:rPr>
        <w:t xml:space="preserve"> performed well, but </w:t>
      </w:r>
      <w:r w:rsidRPr="0093722A">
        <w:rPr>
          <w:rFonts w:ascii="Calibri" w:hAnsi="Calibri" w:cs="Calibri"/>
          <w:b/>
          <w:bCs/>
          <w:sz w:val="22"/>
          <w:szCs w:val="22"/>
        </w:rPr>
        <w:t>ChatGPT</w:t>
      </w:r>
      <w:r w:rsidRPr="0093722A">
        <w:rPr>
          <w:rFonts w:ascii="Calibri" w:hAnsi="Calibri" w:cs="Calibri"/>
          <w:sz w:val="22"/>
          <w:szCs w:val="22"/>
        </w:rPr>
        <w:t xml:space="preserve"> and </w:t>
      </w:r>
      <w:r w:rsidRPr="0093722A">
        <w:rPr>
          <w:rFonts w:ascii="Calibri" w:hAnsi="Calibri" w:cs="Calibri"/>
          <w:b/>
          <w:bCs/>
          <w:sz w:val="22"/>
          <w:szCs w:val="22"/>
        </w:rPr>
        <w:t>Grok AI</w:t>
      </w:r>
      <w:r w:rsidRPr="0093722A">
        <w:rPr>
          <w:rFonts w:ascii="Calibri" w:hAnsi="Calibri" w:cs="Calibri"/>
          <w:sz w:val="22"/>
          <w:szCs w:val="22"/>
        </w:rPr>
        <w:t xml:space="preserve"> missed key non-functional details, such as timeline constraints and audit logging.</w:t>
      </w:r>
    </w:p>
    <w:p w14:paraId="0DB2DE40" w14:textId="77777777" w:rsidR="0093722A" w:rsidRPr="0093722A" w:rsidRDefault="0093722A" w:rsidP="0093722A">
      <w:pPr>
        <w:numPr>
          <w:ilvl w:val="0"/>
          <w:numId w:val="3"/>
        </w:numPr>
        <w:jc w:val="both"/>
        <w:rPr>
          <w:rFonts w:ascii="Calibri" w:hAnsi="Calibri" w:cs="Calibri"/>
          <w:sz w:val="22"/>
          <w:szCs w:val="22"/>
        </w:rPr>
      </w:pPr>
      <w:r w:rsidRPr="0093722A">
        <w:rPr>
          <w:rFonts w:ascii="Calibri" w:hAnsi="Calibri" w:cs="Calibri"/>
          <w:b/>
          <w:bCs/>
          <w:sz w:val="22"/>
          <w:szCs w:val="22"/>
        </w:rPr>
        <w:t>Redundancy</w:t>
      </w:r>
      <w:r w:rsidRPr="0093722A">
        <w:rPr>
          <w:rFonts w:ascii="Calibri" w:hAnsi="Calibri" w:cs="Calibri"/>
          <w:sz w:val="22"/>
          <w:szCs w:val="22"/>
        </w:rPr>
        <w:t>:</w:t>
      </w:r>
    </w:p>
    <w:p w14:paraId="22050123"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DeepSeek</w:t>
      </w:r>
      <w:r w:rsidRPr="0093722A">
        <w:rPr>
          <w:rFonts w:ascii="Calibri" w:hAnsi="Calibri" w:cs="Calibri"/>
          <w:sz w:val="22"/>
          <w:szCs w:val="22"/>
        </w:rPr>
        <w:t xml:space="preserve"> and </w:t>
      </w:r>
      <w:r w:rsidRPr="0093722A">
        <w:rPr>
          <w:rFonts w:ascii="Calibri" w:hAnsi="Calibri" w:cs="Calibri"/>
          <w:b/>
          <w:bCs/>
          <w:sz w:val="22"/>
          <w:szCs w:val="22"/>
        </w:rPr>
        <w:t>ChatGPT</w:t>
      </w:r>
      <w:r w:rsidRPr="0093722A">
        <w:rPr>
          <w:rFonts w:ascii="Calibri" w:hAnsi="Calibri" w:cs="Calibri"/>
          <w:sz w:val="22"/>
          <w:szCs w:val="22"/>
        </w:rPr>
        <w:t xml:space="preserve"> performed the best in avoiding redundancy, ensuring that their outputs were concise without unnecessary repetition.</w:t>
      </w:r>
    </w:p>
    <w:p w14:paraId="350964EC"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Claude AI</w:t>
      </w:r>
      <w:r w:rsidRPr="0093722A">
        <w:rPr>
          <w:rFonts w:ascii="Calibri" w:hAnsi="Calibri" w:cs="Calibri"/>
          <w:sz w:val="22"/>
          <w:szCs w:val="22"/>
        </w:rPr>
        <w:t xml:space="preserve"> had some minor redundancy, particularly in sections relating to user management.</w:t>
      </w:r>
    </w:p>
    <w:p w14:paraId="447176F8" w14:textId="77777777" w:rsidR="0093722A" w:rsidRPr="0093722A" w:rsidRDefault="0093722A" w:rsidP="0093722A">
      <w:pPr>
        <w:numPr>
          <w:ilvl w:val="0"/>
          <w:numId w:val="3"/>
        </w:numPr>
        <w:jc w:val="both"/>
        <w:rPr>
          <w:rFonts w:ascii="Calibri" w:hAnsi="Calibri" w:cs="Calibri"/>
          <w:sz w:val="22"/>
          <w:szCs w:val="22"/>
        </w:rPr>
      </w:pPr>
      <w:r w:rsidRPr="0093722A">
        <w:rPr>
          <w:rFonts w:ascii="Calibri" w:hAnsi="Calibri" w:cs="Calibri"/>
          <w:b/>
          <w:bCs/>
          <w:sz w:val="22"/>
          <w:szCs w:val="22"/>
        </w:rPr>
        <w:t>AI Hallucination</w:t>
      </w:r>
      <w:r w:rsidRPr="0093722A">
        <w:rPr>
          <w:rFonts w:ascii="Calibri" w:hAnsi="Calibri" w:cs="Calibri"/>
          <w:sz w:val="22"/>
          <w:szCs w:val="22"/>
        </w:rPr>
        <w:t>:</w:t>
      </w:r>
    </w:p>
    <w:p w14:paraId="4FEDDBA3"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Claude AI</w:t>
      </w:r>
      <w:r w:rsidRPr="0093722A">
        <w:rPr>
          <w:rFonts w:ascii="Calibri" w:hAnsi="Calibri" w:cs="Calibri"/>
          <w:sz w:val="22"/>
          <w:szCs w:val="22"/>
        </w:rPr>
        <w:t xml:space="preserve"> and </w:t>
      </w:r>
      <w:r w:rsidRPr="0093722A">
        <w:rPr>
          <w:rFonts w:ascii="Calibri" w:hAnsi="Calibri" w:cs="Calibri"/>
          <w:b/>
          <w:bCs/>
          <w:sz w:val="22"/>
          <w:szCs w:val="22"/>
        </w:rPr>
        <w:t>Microsoft Copilot</w:t>
      </w:r>
      <w:r w:rsidRPr="0093722A">
        <w:rPr>
          <w:rFonts w:ascii="Calibri" w:hAnsi="Calibri" w:cs="Calibri"/>
          <w:sz w:val="22"/>
          <w:szCs w:val="22"/>
        </w:rPr>
        <w:t xml:space="preserve"> had the least AI hallucination, meaning they generated highly relevant and accurate data.</w:t>
      </w:r>
    </w:p>
    <w:p w14:paraId="730FEA5B" w14:textId="77777777" w:rsidR="0093722A" w:rsidRPr="0093722A" w:rsidRDefault="0093722A" w:rsidP="0093722A">
      <w:pPr>
        <w:numPr>
          <w:ilvl w:val="1"/>
          <w:numId w:val="3"/>
        </w:numPr>
        <w:jc w:val="both"/>
        <w:rPr>
          <w:rFonts w:ascii="Calibri" w:hAnsi="Calibri" w:cs="Calibri"/>
          <w:sz w:val="22"/>
          <w:szCs w:val="22"/>
        </w:rPr>
      </w:pPr>
      <w:r w:rsidRPr="0093722A">
        <w:rPr>
          <w:rFonts w:ascii="Calibri" w:hAnsi="Calibri" w:cs="Calibri"/>
          <w:b/>
          <w:bCs/>
          <w:sz w:val="22"/>
          <w:szCs w:val="22"/>
        </w:rPr>
        <w:t>ChatGPT</w:t>
      </w:r>
      <w:r w:rsidRPr="0093722A">
        <w:rPr>
          <w:rFonts w:ascii="Calibri" w:hAnsi="Calibri" w:cs="Calibri"/>
          <w:sz w:val="22"/>
          <w:szCs w:val="22"/>
        </w:rPr>
        <w:t xml:space="preserve"> performed well in this area, but </w:t>
      </w:r>
      <w:r w:rsidRPr="0093722A">
        <w:rPr>
          <w:rFonts w:ascii="Calibri" w:hAnsi="Calibri" w:cs="Calibri"/>
          <w:b/>
          <w:bCs/>
          <w:sz w:val="22"/>
          <w:szCs w:val="22"/>
        </w:rPr>
        <w:t>DeepSeek</w:t>
      </w:r>
      <w:r w:rsidRPr="0093722A">
        <w:rPr>
          <w:rFonts w:ascii="Calibri" w:hAnsi="Calibri" w:cs="Calibri"/>
          <w:sz w:val="22"/>
          <w:szCs w:val="22"/>
        </w:rPr>
        <w:t xml:space="preserve"> and </w:t>
      </w:r>
      <w:r w:rsidRPr="0093722A">
        <w:rPr>
          <w:rFonts w:ascii="Calibri" w:hAnsi="Calibri" w:cs="Calibri"/>
          <w:b/>
          <w:bCs/>
          <w:sz w:val="22"/>
          <w:szCs w:val="22"/>
        </w:rPr>
        <w:t>Grok AI</w:t>
      </w:r>
      <w:r w:rsidRPr="0093722A">
        <w:rPr>
          <w:rFonts w:ascii="Calibri" w:hAnsi="Calibri" w:cs="Calibri"/>
          <w:sz w:val="22"/>
          <w:szCs w:val="22"/>
        </w:rPr>
        <w:t xml:space="preserve"> showed slightly higher levels of hallucination, particularly with irrelevant or fabricated content.</w:t>
      </w:r>
    </w:p>
    <w:p w14:paraId="2FBAEE25" w14:textId="77777777" w:rsidR="00FE28C5" w:rsidRPr="00FE28C5" w:rsidRDefault="00FE28C5" w:rsidP="00FE28C5">
      <w:pPr>
        <w:jc w:val="both"/>
        <w:rPr>
          <w:rFonts w:ascii="Calibri" w:hAnsi="Calibri" w:cs="Calibri"/>
          <w:b/>
          <w:bCs/>
          <w:sz w:val="26"/>
          <w:szCs w:val="26"/>
        </w:rPr>
      </w:pPr>
      <w:r w:rsidRPr="00FE28C5">
        <w:rPr>
          <w:rFonts w:ascii="Calibri" w:hAnsi="Calibri" w:cs="Calibri"/>
          <w:b/>
          <w:bCs/>
          <w:sz w:val="26"/>
          <w:szCs w:val="26"/>
        </w:rPr>
        <w:t>Recommendations</w:t>
      </w:r>
    </w:p>
    <w:p w14:paraId="314EDBCE" w14:textId="77777777" w:rsidR="00FE28C5" w:rsidRPr="00FE28C5" w:rsidRDefault="00FE28C5" w:rsidP="00FE28C5">
      <w:pPr>
        <w:jc w:val="both"/>
        <w:rPr>
          <w:rFonts w:ascii="Calibri" w:hAnsi="Calibri" w:cs="Calibri"/>
          <w:b/>
          <w:bCs/>
          <w:sz w:val="22"/>
          <w:szCs w:val="22"/>
        </w:rPr>
      </w:pPr>
      <w:r w:rsidRPr="00FE28C5">
        <w:rPr>
          <w:rFonts w:ascii="Calibri" w:hAnsi="Calibri" w:cs="Calibri"/>
          <w:b/>
          <w:bCs/>
          <w:sz w:val="22"/>
          <w:szCs w:val="22"/>
        </w:rPr>
        <w:t>Best Overall: Claude AI</w:t>
      </w:r>
    </w:p>
    <w:p w14:paraId="395349EC" w14:textId="77777777" w:rsidR="00FE28C5" w:rsidRPr="00FE28C5" w:rsidRDefault="00FE28C5" w:rsidP="00FE28C5">
      <w:pPr>
        <w:jc w:val="both"/>
        <w:rPr>
          <w:rFonts w:ascii="Calibri" w:hAnsi="Calibri" w:cs="Calibri"/>
          <w:sz w:val="22"/>
          <w:szCs w:val="22"/>
        </w:rPr>
      </w:pPr>
      <w:r w:rsidRPr="00FE28C5">
        <w:rPr>
          <w:rFonts w:ascii="Calibri" w:hAnsi="Calibri" w:cs="Calibri"/>
          <w:sz w:val="22"/>
          <w:szCs w:val="22"/>
        </w:rPr>
        <w:t xml:space="preserve">Claude AI emerges as the most reliable and comprehensive model for extracting functional and non-functional requirements. It is highly recommended for projects requiring detailed, full-scale SRS documentation due to </w:t>
      </w:r>
      <w:proofErr w:type="gramStart"/>
      <w:r w:rsidRPr="00FE28C5">
        <w:rPr>
          <w:rFonts w:ascii="Calibri" w:hAnsi="Calibri" w:cs="Calibri"/>
          <w:sz w:val="22"/>
          <w:szCs w:val="22"/>
        </w:rPr>
        <w:t>its</w:t>
      </w:r>
      <w:proofErr w:type="gramEnd"/>
      <w:r w:rsidRPr="00FE28C5">
        <w:rPr>
          <w:rFonts w:ascii="Calibri" w:hAnsi="Calibri" w:cs="Calibri"/>
          <w:sz w:val="22"/>
          <w:szCs w:val="22"/>
        </w:rPr>
        <w:t xml:space="preserve"> </w:t>
      </w:r>
      <w:r w:rsidRPr="00FE28C5">
        <w:rPr>
          <w:rFonts w:ascii="Calibri" w:hAnsi="Calibri" w:cs="Calibri"/>
          <w:b/>
          <w:bCs/>
          <w:sz w:val="22"/>
          <w:szCs w:val="22"/>
        </w:rPr>
        <w:t>superior coverage</w:t>
      </w:r>
      <w:r w:rsidRPr="00FE28C5">
        <w:rPr>
          <w:rFonts w:ascii="Calibri" w:hAnsi="Calibri" w:cs="Calibri"/>
          <w:sz w:val="22"/>
          <w:szCs w:val="22"/>
        </w:rPr>
        <w:t xml:space="preserve">, </w:t>
      </w:r>
      <w:r w:rsidRPr="00FE28C5">
        <w:rPr>
          <w:rFonts w:ascii="Calibri" w:hAnsi="Calibri" w:cs="Calibri"/>
          <w:b/>
          <w:bCs/>
          <w:sz w:val="22"/>
          <w:szCs w:val="22"/>
        </w:rPr>
        <w:t>clarity</w:t>
      </w:r>
      <w:r w:rsidRPr="00FE28C5">
        <w:rPr>
          <w:rFonts w:ascii="Calibri" w:hAnsi="Calibri" w:cs="Calibri"/>
          <w:sz w:val="22"/>
          <w:szCs w:val="22"/>
        </w:rPr>
        <w:t xml:space="preserve">, </w:t>
      </w:r>
      <w:r w:rsidRPr="00FE28C5">
        <w:rPr>
          <w:rFonts w:ascii="Calibri" w:hAnsi="Calibri" w:cs="Calibri"/>
          <w:b/>
          <w:bCs/>
          <w:sz w:val="22"/>
          <w:szCs w:val="22"/>
        </w:rPr>
        <w:t>traceability</w:t>
      </w:r>
      <w:r w:rsidRPr="00FE28C5">
        <w:rPr>
          <w:rFonts w:ascii="Calibri" w:hAnsi="Calibri" w:cs="Calibri"/>
          <w:sz w:val="22"/>
          <w:szCs w:val="22"/>
        </w:rPr>
        <w:t xml:space="preserve">, and </w:t>
      </w:r>
      <w:r w:rsidRPr="00FE28C5">
        <w:rPr>
          <w:rFonts w:ascii="Calibri" w:hAnsi="Calibri" w:cs="Calibri"/>
          <w:b/>
          <w:bCs/>
          <w:sz w:val="22"/>
          <w:szCs w:val="22"/>
        </w:rPr>
        <w:t>completeness</w:t>
      </w:r>
      <w:r w:rsidRPr="00FE28C5">
        <w:rPr>
          <w:rFonts w:ascii="Calibri" w:hAnsi="Calibri" w:cs="Calibri"/>
          <w:sz w:val="22"/>
          <w:szCs w:val="22"/>
        </w:rPr>
        <w:t>.</w:t>
      </w:r>
    </w:p>
    <w:p w14:paraId="4B47C5A4" w14:textId="77777777" w:rsidR="00FE28C5" w:rsidRPr="00FE28C5" w:rsidRDefault="00FE28C5" w:rsidP="00FE28C5">
      <w:pPr>
        <w:jc w:val="both"/>
        <w:rPr>
          <w:rFonts w:ascii="Calibri" w:hAnsi="Calibri" w:cs="Calibri"/>
          <w:b/>
          <w:bCs/>
          <w:sz w:val="22"/>
          <w:szCs w:val="22"/>
        </w:rPr>
      </w:pPr>
      <w:r w:rsidRPr="00FE28C5">
        <w:rPr>
          <w:rFonts w:ascii="Calibri" w:hAnsi="Calibri" w:cs="Calibri"/>
          <w:b/>
          <w:bCs/>
          <w:sz w:val="22"/>
          <w:szCs w:val="22"/>
        </w:rPr>
        <w:t>Best for Maximum Coverage: DeepSeek</w:t>
      </w:r>
    </w:p>
    <w:p w14:paraId="1B75F56E" w14:textId="77777777" w:rsidR="00FE28C5" w:rsidRPr="00FE28C5" w:rsidRDefault="00FE28C5" w:rsidP="00FE28C5">
      <w:pPr>
        <w:jc w:val="both"/>
        <w:rPr>
          <w:rFonts w:ascii="Calibri" w:hAnsi="Calibri" w:cs="Calibri"/>
          <w:sz w:val="22"/>
          <w:szCs w:val="22"/>
        </w:rPr>
      </w:pPr>
      <w:r w:rsidRPr="00FE28C5">
        <w:rPr>
          <w:rFonts w:ascii="Calibri" w:hAnsi="Calibri" w:cs="Calibri"/>
          <w:sz w:val="22"/>
          <w:szCs w:val="22"/>
        </w:rPr>
        <w:t xml:space="preserve">DeepSeek is particularly strong in </w:t>
      </w:r>
      <w:r w:rsidRPr="00FE28C5">
        <w:rPr>
          <w:rFonts w:ascii="Calibri" w:hAnsi="Calibri" w:cs="Calibri"/>
          <w:b/>
          <w:bCs/>
          <w:sz w:val="22"/>
          <w:szCs w:val="22"/>
        </w:rPr>
        <w:t>coverage</w:t>
      </w:r>
      <w:r w:rsidRPr="00FE28C5">
        <w:rPr>
          <w:rFonts w:ascii="Calibri" w:hAnsi="Calibri" w:cs="Calibri"/>
          <w:sz w:val="22"/>
          <w:szCs w:val="22"/>
        </w:rPr>
        <w:t xml:space="preserve"> and </w:t>
      </w:r>
      <w:r w:rsidRPr="00FE28C5">
        <w:rPr>
          <w:rFonts w:ascii="Calibri" w:hAnsi="Calibri" w:cs="Calibri"/>
          <w:b/>
          <w:bCs/>
          <w:sz w:val="22"/>
          <w:szCs w:val="22"/>
        </w:rPr>
        <w:t>AI hallucination</w:t>
      </w:r>
      <w:r w:rsidRPr="00FE28C5">
        <w:rPr>
          <w:rFonts w:ascii="Calibri" w:hAnsi="Calibri" w:cs="Calibri"/>
          <w:sz w:val="22"/>
          <w:szCs w:val="22"/>
        </w:rPr>
        <w:t>, making it a great option when thoroughness is essential. It excels in identifying and capturing detailed requirements, especially for technical aspects like encryption and security.</w:t>
      </w:r>
    </w:p>
    <w:p w14:paraId="17553011" w14:textId="77777777" w:rsidR="00FE28C5" w:rsidRPr="00FE28C5" w:rsidRDefault="00FE28C5" w:rsidP="00FE28C5">
      <w:pPr>
        <w:jc w:val="both"/>
        <w:rPr>
          <w:rFonts w:ascii="Calibri" w:hAnsi="Calibri" w:cs="Calibri"/>
          <w:b/>
          <w:bCs/>
          <w:sz w:val="22"/>
          <w:szCs w:val="22"/>
        </w:rPr>
      </w:pPr>
      <w:r w:rsidRPr="00FE28C5">
        <w:rPr>
          <w:rFonts w:ascii="Calibri" w:hAnsi="Calibri" w:cs="Calibri"/>
          <w:b/>
          <w:bCs/>
          <w:sz w:val="22"/>
          <w:szCs w:val="22"/>
        </w:rPr>
        <w:t>Best for Clear and Concise Summaries: Microsoft Copilot</w:t>
      </w:r>
    </w:p>
    <w:p w14:paraId="3A21AB02" w14:textId="77777777" w:rsidR="00FE28C5" w:rsidRPr="00FE28C5" w:rsidRDefault="00FE28C5" w:rsidP="00FE28C5">
      <w:pPr>
        <w:jc w:val="both"/>
        <w:rPr>
          <w:rFonts w:ascii="Calibri" w:hAnsi="Calibri" w:cs="Calibri"/>
          <w:sz w:val="22"/>
          <w:szCs w:val="22"/>
        </w:rPr>
      </w:pPr>
      <w:r w:rsidRPr="00FE28C5">
        <w:rPr>
          <w:rFonts w:ascii="Calibri" w:hAnsi="Calibri" w:cs="Calibri"/>
          <w:sz w:val="22"/>
          <w:szCs w:val="22"/>
        </w:rPr>
        <w:t xml:space="preserve">Microsoft Copilot is an excellent choice for </w:t>
      </w:r>
      <w:r w:rsidRPr="00FE28C5">
        <w:rPr>
          <w:rFonts w:ascii="Calibri" w:hAnsi="Calibri" w:cs="Calibri"/>
          <w:b/>
          <w:bCs/>
          <w:sz w:val="22"/>
          <w:szCs w:val="22"/>
        </w:rPr>
        <w:t>clear and concise</w:t>
      </w:r>
      <w:r w:rsidRPr="00FE28C5">
        <w:rPr>
          <w:rFonts w:ascii="Calibri" w:hAnsi="Calibri" w:cs="Calibri"/>
          <w:sz w:val="22"/>
          <w:szCs w:val="22"/>
        </w:rPr>
        <w:t xml:space="preserve"> requirement extraction. It performed well </w:t>
      </w:r>
      <w:proofErr w:type="gramStart"/>
      <w:r w:rsidRPr="00FE28C5">
        <w:rPr>
          <w:rFonts w:ascii="Calibri" w:hAnsi="Calibri" w:cs="Calibri"/>
          <w:sz w:val="22"/>
          <w:szCs w:val="22"/>
        </w:rPr>
        <w:t>across</w:t>
      </w:r>
      <w:proofErr w:type="gramEnd"/>
      <w:r w:rsidRPr="00FE28C5">
        <w:rPr>
          <w:rFonts w:ascii="Calibri" w:hAnsi="Calibri" w:cs="Calibri"/>
          <w:sz w:val="22"/>
          <w:szCs w:val="22"/>
        </w:rPr>
        <w:t xml:space="preserve"> most criteria, making it ideal for projects that require easily understandable, actionable documentation.</w:t>
      </w:r>
    </w:p>
    <w:p w14:paraId="38AA335C" w14:textId="77777777" w:rsidR="00FE28C5" w:rsidRPr="00FE28C5" w:rsidRDefault="00FE28C5" w:rsidP="00FE28C5">
      <w:pPr>
        <w:jc w:val="both"/>
        <w:rPr>
          <w:rFonts w:ascii="Calibri" w:hAnsi="Calibri" w:cs="Calibri"/>
          <w:b/>
          <w:bCs/>
          <w:sz w:val="22"/>
          <w:szCs w:val="22"/>
        </w:rPr>
      </w:pPr>
      <w:r w:rsidRPr="00FE28C5">
        <w:rPr>
          <w:rFonts w:ascii="Calibri" w:hAnsi="Calibri" w:cs="Calibri"/>
          <w:b/>
          <w:bCs/>
          <w:sz w:val="22"/>
          <w:szCs w:val="22"/>
        </w:rPr>
        <w:t>Avoid: Grok AI and ChatGPT</w:t>
      </w:r>
    </w:p>
    <w:p w14:paraId="74811CC5" w14:textId="77777777" w:rsidR="00FE28C5" w:rsidRPr="00FE28C5" w:rsidRDefault="00FE28C5" w:rsidP="00FE28C5">
      <w:pPr>
        <w:numPr>
          <w:ilvl w:val="0"/>
          <w:numId w:val="4"/>
        </w:numPr>
        <w:jc w:val="both"/>
        <w:rPr>
          <w:rFonts w:ascii="Calibri" w:hAnsi="Calibri" w:cs="Calibri"/>
          <w:sz w:val="22"/>
          <w:szCs w:val="22"/>
        </w:rPr>
      </w:pPr>
      <w:r w:rsidRPr="00FE28C5">
        <w:rPr>
          <w:rFonts w:ascii="Calibri" w:hAnsi="Calibri" w:cs="Calibri"/>
          <w:b/>
          <w:bCs/>
          <w:sz w:val="22"/>
          <w:szCs w:val="22"/>
        </w:rPr>
        <w:lastRenderedPageBreak/>
        <w:t>Grok AI</w:t>
      </w:r>
      <w:r w:rsidRPr="00FE28C5">
        <w:rPr>
          <w:rFonts w:ascii="Calibri" w:hAnsi="Calibri" w:cs="Calibri"/>
          <w:sz w:val="22"/>
          <w:szCs w:val="22"/>
        </w:rPr>
        <w:t xml:space="preserve"> struggled with </w:t>
      </w:r>
      <w:r w:rsidRPr="00FE28C5">
        <w:rPr>
          <w:rFonts w:ascii="Calibri" w:hAnsi="Calibri" w:cs="Calibri"/>
          <w:b/>
          <w:bCs/>
          <w:sz w:val="22"/>
          <w:szCs w:val="22"/>
        </w:rPr>
        <w:t>traceability</w:t>
      </w:r>
      <w:r w:rsidRPr="00FE28C5">
        <w:rPr>
          <w:rFonts w:ascii="Calibri" w:hAnsi="Calibri" w:cs="Calibri"/>
          <w:sz w:val="22"/>
          <w:szCs w:val="22"/>
        </w:rPr>
        <w:t xml:space="preserve"> and </w:t>
      </w:r>
      <w:r w:rsidRPr="00FE28C5">
        <w:rPr>
          <w:rFonts w:ascii="Calibri" w:hAnsi="Calibri" w:cs="Calibri"/>
          <w:b/>
          <w:bCs/>
          <w:sz w:val="22"/>
          <w:szCs w:val="22"/>
        </w:rPr>
        <w:t>clarity</w:t>
      </w:r>
      <w:r w:rsidRPr="00FE28C5">
        <w:rPr>
          <w:rFonts w:ascii="Calibri" w:hAnsi="Calibri" w:cs="Calibri"/>
          <w:sz w:val="22"/>
          <w:szCs w:val="22"/>
        </w:rPr>
        <w:t>. It is best avoided for projects requiring high precision and traceability.</w:t>
      </w:r>
    </w:p>
    <w:p w14:paraId="78ECBE4E" w14:textId="7175FC31" w:rsidR="00FE28C5" w:rsidRPr="00FE28C5" w:rsidRDefault="00FE28C5" w:rsidP="00FE28C5">
      <w:pPr>
        <w:numPr>
          <w:ilvl w:val="0"/>
          <w:numId w:val="4"/>
        </w:numPr>
        <w:jc w:val="both"/>
        <w:rPr>
          <w:rFonts w:ascii="Calibri" w:hAnsi="Calibri" w:cs="Calibri"/>
          <w:sz w:val="22"/>
          <w:szCs w:val="22"/>
        </w:rPr>
      </w:pPr>
      <w:r w:rsidRPr="00FE28C5">
        <w:rPr>
          <w:rFonts w:ascii="Calibri" w:hAnsi="Calibri" w:cs="Calibri"/>
          <w:b/>
          <w:bCs/>
          <w:sz w:val="22"/>
          <w:szCs w:val="22"/>
        </w:rPr>
        <w:t>ChatGPT</w:t>
      </w:r>
      <w:r w:rsidRPr="00FE28C5">
        <w:rPr>
          <w:rFonts w:ascii="Calibri" w:hAnsi="Calibri" w:cs="Calibri"/>
          <w:sz w:val="22"/>
          <w:szCs w:val="22"/>
        </w:rPr>
        <w:t xml:space="preserve"> showed gaps in </w:t>
      </w:r>
      <w:r w:rsidRPr="00FE28C5">
        <w:rPr>
          <w:rFonts w:ascii="Calibri" w:hAnsi="Calibri" w:cs="Calibri"/>
          <w:b/>
          <w:bCs/>
          <w:sz w:val="22"/>
          <w:szCs w:val="22"/>
        </w:rPr>
        <w:t>coverage</w:t>
      </w:r>
      <w:r w:rsidRPr="00FE28C5">
        <w:rPr>
          <w:rFonts w:ascii="Calibri" w:hAnsi="Calibri" w:cs="Calibri"/>
          <w:sz w:val="22"/>
          <w:szCs w:val="22"/>
        </w:rPr>
        <w:t xml:space="preserve"> and </w:t>
      </w:r>
      <w:r w:rsidRPr="00FE28C5">
        <w:rPr>
          <w:rFonts w:ascii="Calibri" w:hAnsi="Calibri" w:cs="Calibri"/>
          <w:b/>
          <w:bCs/>
          <w:sz w:val="22"/>
          <w:szCs w:val="22"/>
        </w:rPr>
        <w:t>traceability</w:t>
      </w:r>
      <w:r w:rsidRPr="00FE28C5">
        <w:rPr>
          <w:rFonts w:ascii="Calibri" w:hAnsi="Calibri" w:cs="Calibri"/>
          <w:sz w:val="22"/>
          <w:szCs w:val="22"/>
        </w:rPr>
        <w:t>, making it less suitable for comprehensive SRS tasks. It could be used for high-level summarization but not for complete extraction.</w:t>
      </w:r>
    </w:p>
    <w:p w14:paraId="2D4DC227" w14:textId="77777777" w:rsidR="00FE28C5" w:rsidRPr="00FE28C5" w:rsidRDefault="00FE28C5" w:rsidP="00FE28C5">
      <w:pPr>
        <w:jc w:val="both"/>
        <w:rPr>
          <w:rFonts w:ascii="Calibri" w:hAnsi="Calibri" w:cs="Calibri"/>
          <w:b/>
          <w:bCs/>
          <w:sz w:val="26"/>
          <w:szCs w:val="26"/>
        </w:rPr>
      </w:pPr>
      <w:r w:rsidRPr="00FE28C5">
        <w:rPr>
          <w:rFonts w:ascii="Calibri" w:hAnsi="Calibri" w:cs="Calibri"/>
          <w:b/>
          <w:bCs/>
          <w:sz w:val="26"/>
          <w:szCs w:val="26"/>
        </w:rPr>
        <w:t>Conclusion</w:t>
      </w:r>
    </w:p>
    <w:p w14:paraId="1B1E29E9" w14:textId="77777777" w:rsidR="00FE28C5" w:rsidRPr="00FE28C5" w:rsidRDefault="00FE28C5" w:rsidP="00FE28C5">
      <w:pPr>
        <w:jc w:val="both"/>
        <w:rPr>
          <w:rFonts w:ascii="Calibri" w:hAnsi="Calibri" w:cs="Calibri"/>
          <w:sz w:val="22"/>
          <w:szCs w:val="22"/>
        </w:rPr>
      </w:pPr>
      <w:r w:rsidRPr="00FE28C5">
        <w:rPr>
          <w:rFonts w:ascii="Calibri" w:hAnsi="Calibri" w:cs="Calibri"/>
          <w:sz w:val="22"/>
          <w:szCs w:val="22"/>
        </w:rPr>
        <w:t>Based on the comprehensive analysis of all experiments, Claude AI stands out as the best-performing model, offering the best combination of coverage, clarity, traceability, and completeness. DeepSeek is a strong contender for projects that require detailed coverage, particularly for security and encryption requirements. Microsoft Copilot is best for concise, actionable documentation, while Grok AI and ChatGPT have limitations that make them less suitable for full-scale SRS extraction.</w:t>
      </w:r>
    </w:p>
    <w:p w14:paraId="46C4D8D4" w14:textId="77777777" w:rsidR="009E5E3E" w:rsidRPr="009E5E3E" w:rsidRDefault="009E5E3E" w:rsidP="009E5E3E">
      <w:pPr>
        <w:jc w:val="both"/>
        <w:rPr>
          <w:rFonts w:ascii="Calibri" w:hAnsi="Calibri" w:cs="Calibri"/>
          <w:sz w:val="22"/>
          <w:szCs w:val="22"/>
        </w:rPr>
      </w:pPr>
    </w:p>
    <w:sectPr w:rsidR="009E5E3E" w:rsidRPr="009E5E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42ECD"/>
    <w:multiLevelType w:val="multilevel"/>
    <w:tmpl w:val="5C083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306721"/>
    <w:multiLevelType w:val="hybridMultilevel"/>
    <w:tmpl w:val="464404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EA5994"/>
    <w:multiLevelType w:val="multilevel"/>
    <w:tmpl w:val="9536B8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B240FEE"/>
    <w:multiLevelType w:val="multilevel"/>
    <w:tmpl w:val="91AE4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4254350">
    <w:abstractNumId w:val="0"/>
  </w:num>
  <w:num w:numId="2" w16cid:durableId="526020666">
    <w:abstractNumId w:val="1"/>
  </w:num>
  <w:num w:numId="3" w16cid:durableId="718897051">
    <w:abstractNumId w:val="2"/>
  </w:num>
  <w:num w:numId="4" w16cid:durableId="15131068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396"/>
    <w:rsid w:val="000A6C29"/>
    <w:rsid w:val="003411AC"/>
    <w:rsid w:val="0093722A"/>
    <w:rsid w:val="009E5E3E"/>
    <w:rsid w:val="00B05159"/>
    <w:rsid w:val="00CB4166"/>
    <w:rsid w:val="00D05DB1"/>
    <w:rsid w:val="00EF2396"/>
    <w:rsid w:val="00F756FD"/>
    <w:rsid w:val="00FE28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C388CE"/>
  <w15:chartTrackingRefBased/>
  <w15:docId w15:val="{3070374B-D5FC-4A86-8796-BCE6E8478A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2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F2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F2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F2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F2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F2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2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2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2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2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F2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F2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F2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F2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F2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2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2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2396"/>
    <w:rPr>
      <w:rFonts w:eastAsiaTheme="majorEastAsia" w:cstheme="majorBidi"/>
      <w:color w:val="272727" w:themeColor="text1" w:themeTint="D8"/>
    </w:rPr>
  </w:style>
  <w:style w:type="paragraph" w:styleId="Title">
    <w:name w:val="Title"/>
    <w:basedOn w:val="Normal"/>
    <w:next w:val="Normal"/>
    <w:link w:val="TitleChar"/>
    <w:uiPriority w:val="10"/>
    <w:qFormat/>
    <w:rsid w:val="00EF2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2396"/>
    <w:pPr>
      <w:spacing w:before="160"/>
      <w:jc w:val="center"/>
    </w:pPr>
    <w:rPr>
      <w:i/>
      <w:iCs/>
      <w:color w:val="404040" w:themeColor="text1" w:themeTint="BF"/>
    </w:rPr>
  </w:style>
  <w:style w:type="character" w:customStyle="1" w:styleId="QuoteChar">
    <w:name w:val="Quote Char"/>
    <w:basedOn w:val="DefaultParagraphFont"/>
    <w:link w:val="Quote"/>
    <w:uiPriority w:val="29"/>
    <w:rsid w:val="00EF2396"/>
    <w:rPr>
      <w:i/>
      <w:iCs/>
      <w:color w:val="404040" w:themeColor="text1" w:themeTint="BF"/>
    </w:rPr>
  </w:style>
  <w:style w:type="paragraph" w:styleId="ListParagraph">
    <w:name w:val="List Paragraph"/>
    <w:basedOn w:val="Normal"/>
    <w:uiPriority w:val="34"/>
    <w:qFormat/>
    <w:rsid w:val="00EF2396"/>
    <w:pPr>
      <w:ind w:left="720"/>
      <w:contextualSpacing/>
    </w:pPr>
  </w:style>
  <w:style w:type="character" w:styleId="IntenseEmphasis">
    <w:name w:val="Intense Emphasis"/>
    <w:basedOn w:val="DefaultParagraphFont"/>
    <w:uiPriority w:val="21"/>
    <w:qFormat/>
    <w:rsid w:val="00EF2396"/>
    <w:rPr>
      <w:i/>
      <w:iCs/>
      <w:color w:val="0F4761" w:themeColor="accent1" w:themeShade="BF"/>
    </w:rPr>
  </w:style>
  <w:style w:type="paragraph" w:styleId="IntenseQuote">
    <w:name w:val="Intense Quote"/>
    <w:basedOn w:val="Normal"/>
    <w:next w:val="Normal"/>
    <w:link w:val="IntenseQuoteChar"/>
    <w:uiPriority w:val="30"/>
    <w:qFormat/>
    <w:rsid w:val="00EF2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2396"/>
    <w:rPr>
      <w:i/>
      <w:iCs/>
      <w:color w:val="0F4761" w:themeColor="accent1" w:themeShade="BF"/>
    </w:rPr>
  </w:style>
  <w:style w:type="character" w:styleId="IntenseReference">
    <w:name w:val="Intense Reference"/>
    <w:basedOn w:val="DefaultParagraphFont"/>
    <w:uiPriority w:val="32"/>
    <w:qFormat/>
    <w:rsid w:val="00EF2396"/>
    <w:rPr>
      <w:b/>
      <w:bCs/>
      <w:smallCaps/>
      <w:color w:val="0F4761" w:themeColor="accent1" w:themeShade="BF"/>
      <w:spacing w:val="5"/>
    </w:rPr>
  </w:style>
  <w:style w:type="table" w:styleId="TableGrid">
    <w:name w:val="Table Grid"/>
    <w:basedOn w:val="TableNormal"/>
    <w:uiPriority w:val="39"/>
    <w:rsid w:val="00CB416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7915599">
      <w:bodyDiv w:val="1"/>
      <w:marLeft w:val="0"/>
      <w:marRight w:val="0"/>
      <w:marTop w:val="0"/>
      <w:marBottom w:val="0"/>
      <w:divBdr>
        <w:top w:val="none" w:sz="0" w:space="0" w:color="auto"/>
        <w:left w:val="none" w:sz="0" w:space="0" w:color="auto"/>
        <w:bottom w:val="none" w:sz="0" w:space="0" w:color="auto"/>
        <w:right w:val="none" w:sz="0" w:space="0" w:color="auto"/>
      </w:divBdr>
    </w:div>
    <w:div w:id="459957137">
      <w:bodyDiv w:val="1"/>
      <w:marLeft w:val="0"/>
      <w:marRight w:val="0"/>
      <w:marTop w:val="0"/>
      <w:marBottom w:val="0"/>
      <w:divBdr>
        <w:top w:val="none" w:sz="0" w:space="0" w:color="auto"/>
        <w:left w:val="none" w:sz="0" w:space="0" w:color="auto"/>
        <w:bottom w:val="none" w:sz="0" w:space="0" w:color="auto"/>
        <w:right w:val="none" w:sz="0" w:space="0" w:color="auto"/>
      </w:divBdr>
      <w:divsChild>
        <w:div w:id="1498811527">
          <w:marLeft w:val="0"/>
          <w:marRight w:val="0"/>
          <w:marTop w:val="0"/>
          <w:marBottom w:val="0"/>
          <w:divBdr>
            <w:top w:val="none" w:sz="0" w:space="0" w:color="auto"/>
            <w:left w:val="none" w:sz="0" w:space="0" w:color="auto"/>
            <w:bottom w:val="none" w:sz="0" w:space="0" w:color="auto"/>
            <w:right w:val="none" w:sz="0" w:space="0" w:color="auto"/>
          </w:divBdr>
          <w:divsChild>
            <w:div w:id="161887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363904">
      <w:bodyDiv w:val="1"/>
      <w:marLeft w:val="0"/>
      <w:marRight w:val="0"/>
      <w:marTop w:val="0"/>
      <w:marBottom w:val="0"/>
      <w:divBdr>
        <w:top w:val="none" w:sz="0" w:space="0" w:color="auto"/>
        <w:left w:val="none" w:sz="0" w:space="0" w:color="auto"/>
        <w:bottom w:val="none" w:sz="0" w:space="0" w:color="auto"/>
        <w:right w:val="none" w:sz="0" w:space="0" w:color="auto"/>
      </w:divBdr>
    </w:div>
    <w:div w:id="960189448">
      <w:bodyDiv w:val="1"/>
      <w:marLeft w:val="0"/>
      <w:marRight w:val="0"/>
      <w:marTop w:val="0"/>
      <w:marBottom w:val="0"/>
      <w:divBdr>
        <w:top w:val="none" w:sz="0" w:space="0" w:color="auto"/>
        <w:left w:val="none" w:sz="0" w:space="0" w:color="auto"/>
        <w:bottom w:val="none" w:sz="0" w:space="0" w:color="auto"/>
        <w:right w:val="none" w:sz="0" w:space="0" w:color="auto"/>
      </w:divBdr>
    </w:div>
    <w:div w:id="1157064849">
      <w:bodyDiv w:val="1"/>
      <w:marLeft w:val="0"/>
      <w:marRight w:val="0"/>
      <w:marTop w:val="0"/>
      <w:marBottom w:val="0"/>
      <w:divBdr>
        <w:top w:val="none" w:sz="0" w:space="0" w:color="auto"/>
        <w:left w:val="none" w:sz="0" w:space="0" w:color="auto"/>
        <w:bottom w:val="none" w:sz="0" w:space="0" w:color="auto"/>
        <w:right w:val="none" w:sz="0" w:space="0" w:color="auto"/>
      </w:divBdr>
    </w:div>
    <w:div w:id="1329477955">
      <w:bodyDiv w:val="1"/>
      <w:marLeft w:val="0"/>
      <w:marRight w:val="0"/>
      <w:marTop w:val="0"/>
      <w:marBottom w:val="0"/>
      <w:divBdr>
        <w:top w:val="none" w:sz="0" w:space="0" w:color="auto"/>
        <w:left w:val="none" w:sz="0" w:space="0" w:color="auto"/>
        <w:bottom w:val="none" w:sz="0" w:space="0" w:color="auto"/>
        <w:right w:val="none" w:sz="0" w:space="0" w:color="auto"/>
      </w:divBdr>
    </w:div>
    <w:div w:id="1551572893">
      <w:bodyDiv w:val="1"/>
      <w:marLeft w:val="0"/>
      <w:marRight w:val="0"/>
      <w:marTop w:val="0"/>
      <w:marBottom w:val="0"/>
      <w:divBdr>
        <w:top w:val="none" w:sz="0" w:space="0" w:color="auto"/>
        <w:left w:val="none" w:sz="0" w:space="0" w:color="auto"/>
        <w:bottom w:val="none" w:sz="0" w:space="0" w:color="auto"/>
        <w:right w:val="none" w:sz="0" w:space="0" w:color="auto"/>
      </w:divBdr>
    </w:div>
    <w:div w:id="1739285875">
      <w:bodyDiv w:val="1"/>
      <w:marLeft w:val="0"/>
      <w:marRight w:val="0"/>
      <w:marTop w:val="0"/>
      <w:marBottom w:val="0"/>
      <w:divBdr>
        <w:top w:val="none" w:sz="0" w:space="0" w:color="auto"/>
        <w:left w:val="none" w:sz="0" w:space="0" w:color="auto"/>
        <w:bottom w:val="none" w:sz="0" w:space="0" w:color="auto"/>
        <w:right w:val="none" w:sz="0" w:space="0" w:color="auto"/>
      </w:divBdr>
      <w:divsChild>
        <w:div w:id="2043555769">
          <w:marLeft w:val="0"/>
          <w:marRight w:val="0"/>
          <w:marTop w:val="0"/>
          <w:marBottom w:val="0"/>
          <w:divBdr>
            <w:top w:val="none" w:sz="0" w:space="0" w:color="auto"/>
            <w:left w:val="none" w:sz="0" w:space="0" w:color="auto"/>
            <w:bottom w:val="none" w:sz="0" w:space="0" w:color="auto"/>
            <w:right w:val="none" w:sz="0" w:space="0" w:color="auto"/>
          </w:divBdr>
          <w:divsChild>
            <w:div w:id="18633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186627">
      <w:bodyDiv w:val="1"/>
      <w:marLeft w:val="0"/>
      <w:marRight w:val="0"/>
      <w:marTop w:val="0"/>
      <w:marBottom w:val="0"/>
      <w:divBdr>
        <w:top w:val="none" w:sz="0" w:space="0" w:color="auto"/>
        <w:left w:val="none" w:sz="0" w:space="0" w:color="auto"/>
        <w:bottom w:val="none" w:sz="0" w:space="0" w:color="auto"/>
        <w:right w:val="none" w:sz="0" w:space="0" w:color="auto"/>
      </w:divBdr>
    </w:div>
    <w:div w:id="2113698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785</Words>
  <Characters>4480</Characters>
  <Application>Microsoft Office Word</Application>
  <DocSecurity>0</DocSecurity>
  <Lines>37</Lines>
  <Paragraphs>10</Paragraphs>
  <ScaleCrop>false</ScaleCrop>
  <Company/>
  <LinksUpToDate>false</LinksUpToDate>
  <CharactersWithSpaces>5255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 Basit</dc:creator>
  <cp:keywords/>
  <dc:description/>
  <cp:lastModifiedBy>Abdul Basit</cp:lastModifiedBy>
  <cp:revision>21</cp:revision>
  <dcterms:created xsi:type="dcterms:W3CDTF">2025-08-16T19:22:00Z</dcterms:created>
  <dcterms:modified xsi:type="dcterms:W3CDTF">2025-08-16T19:31:00Z</dcterms:modified>
</cp:coreProperties>
</file>