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2804C" w14:textId="775D0466" w:rsidR="0067161A" w:rsidRDefault="006C0094" w:rsidP="006C0094">
      <w:pPr>
        <w:jc w:val="both"/>
        <w:rPr>
          <w:rFonts w:ascii="Calibri" w:hAnsi="Calibri" w:cs="Calibri"/>
        </w:rPr>
      </w:pPr>
      <w:r w:rsidRPr="006C0094">
        <w:rPr>
          <w:b/>
          <w:bCs/>
        </w:rPr>
        <w:t>Prompt:</w:t>
      </w:r>
      <w:r>
        <w:br/>
      </w:r>
      <w:r w:rsidRPr="006C0094">
        <w:rPr>
          <w:rFonts w:ascii="Calibri" w:hAnsi="Calibri" w:cs="Calibri"/>
        </w:rPr>
        <w:t xml:space="preserve">You </w:t>
      </w:r>
      <w:proofErr w:type="gramStart"/>
      <w:r w:rsidRPr="006C0094">
        <w:rPr>
          <w:rFonts w:ascii="Calibri" w:hAnsi="Calibri" w:cs="Calibri"/>
        </w:rPr>
        <w:t>have to</w:t>
      </w:r>
      <w:proofErr w:type="gramEnd"/>
      <w:r w:rsidRPr="006C0094">
        <w:rPr>
          <w:rFonts w:ascii="Calibri" w:hAnsi="Calibri" w:cs="Calibri"/>
        </w:rPr>
        <w:t xml:space="preserve"> behave like a senior software quality engineer. I have attached an SRS requirement document, and you </w:t>
      </w:r>
      <w:proofErr w:type="gramStart"/>
      <w:r w:rsidRPr="006C0094">
        <w:rPr>
          <w:rFonts w:ascii="Calibri" w:hAnsi="Calibri" w:cs="Calibri"/>
        </w:rPr>
        <w:t>have to</w:t>
      </w:r>
      <w:proofErr w:type="gramEnd"/>
      <w:r w:rsidRPr="006C0094">
        <w:rPr>
          <w:rFonts w:ascii="Calibri" w:hAnsi="Calibri" w:cs="Calibri"/>
        </w:rPr>
        <w:t xml:space="preserve"> understand the system's functional and non-functional requirements and generate complete manual test cases. You </w:t>
      </w:r>
      <w:proofErr w:type="gramStart"/>
      <w:r w:rsidRPr="006C0094">
        <w:rPr>
          <w:rFonts w:ascii="Calibri" w:hAnsi="Calibri" w:cs="Calibri"/>
        </w:rPr>
        <w:t>have to</w:t>
      </w:r>
      <w:proofErr w:type="gramEnd"/>
      <w:r w:rsidRPr="006C0094">
        <w:rPr>
          <w:rFonts w:ascii="Calibri" w:hAnsi="Calibri" w:cs="Calibri"/>
        </w:rPr>
        <w:t xml:space="preserve"> focus on the following (Accuracy, Completeness, Test Coverage, Efficiency, Quality of Test Cases, Bug Detection, Usability).</w:t>
      </w:r>
    </w:p>
    <w:p w14:paraId="7483AA91" w14:textId="23985D81" w:rsidR="005D7747" w:rsidRDefault="005D7747" w:rsidP="006C0094">
      <w:pPr>
        <w:jc w:val="both"/>
      </w:pPr>
      <w:r>
        <w:rPr>
          <w:noProof/>
        </w:rPr>
        <w:drawing>
          <wp:inline distT="0" distB="0" distL="0" distR="0" wp14:anchorId="2747F143" wp14:editId="7A2F0270">
            <wp:extent cx="5943600" cy="4488180"/>
            <wp:effectExtent l="0" t="0" r="0" b="7620"/>
            <wp:docPr id="2062796023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96023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76AF" w14:textId="4581EB15" w:rsidR="005D7747" w:rsidRDefault="005D7747" w:rsidP="006C0094">
      <w:pPr>
        <w:jc w:val="both"/>
      </w:pPr>
      <w:r>
        <w:rPr>
          <w:noProof/>
        </w:rPr>
        <w:lastRenderedPageBreak/>
        <w:drawing>
          <wp:inline distT="0" distB="0" distL="0" distR="0" wp14:anchorId="24245687" wp14:editId="6C545432">
            <wp:extent cx="5943600" cy="4488180"/>
            <wp:effectExtent l="0" t="0" r="0" b="7620"/>
            <wp:docPr id="1493933935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33935" name="Picture 2" descr="A graph of different colored b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CA9E" w14:textId="38225778" w:rsidR="005D7747" w:rsidRDefault="005D7747" w:rsidP="006C0094">
      <w:pPr>
        <w:jc w:val="both"/>
      </w:pPr>
      <w:r>
        <w:rPr>
          <w:noProof/>
        </w:rPr>
        <w:lastRenderedPageBreak/>
        <w:drawing>
          <wp:inline distT="0" distB="0" distL="0" distR="0" wp14:anchorId="188277EE" wp14:editId="67561444">
            <wp:extent cx="5943600" cy="4488180"/>
            <wp:effectExtent l="0" t="0" r="0" b="7620"/>
            <wp:docPr id="760487643" name="Picture 3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7643" name="Picture 3" descr="A graph of different colore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1FC0" w14:textId="77777777" w:rsidR="00923BD9" w:rsidRPr="00923BD9" w:rsidRDefault="00923BD9" w:rsidP="00923BD9">
      <w:pPr>
        <w:jc w:val="both"/>
        <w:rPr>
          <w:rFonts w:ascii="Calibri" w:hAnsi="Calibri" w:cs="Calibri"/>
          <w:b/>
          <w:bCs/>
        </w:rPr>
      </w:pPr>
      <w:r w:rsidRPr="00923BD9">
        <w:rPr>
          <w:rFonts w:ascii="Calibri" w:hAnsi="Calibri" w:cs="Calibri"/>
          <w:b/>
          <w:bCs/>
        </w:rPr>
        <w:t>Findings</w:t>
      </w:r>
    </w:p>
    <w:p w14:paraId="5254D0FB" w14:textId="77777777" w:rsidR="00923BD9" w:rsidRPr="00923BD9" w:rsidRDefault="00923BD9" w:rsidP="00923BD9">
      <w:pPr>
        <w:jc w:val="both"/>
        <w:rPr>
          <w:rFonts w:ascii="Calibri" w:hAnsi="Calibri" w:cs="Calibri"/>
        </w:rPr>
      </w:pPr>
      <w:r w:rsidRPr="00923BD9">
        <w:rPr>
          <w:rFonts w:ascii="Calibri" w:hAnsi="Calibri" w:cs="Calibri"/>
        </w:rPr>
        <w:t>Based on the AI analysis, Microsoft Copilot initially appeared to be the best performer. However, after a detailed manual review, this conclusion did not hold true.</w:t>
      </w:r>
    </w:p>
    <w:p w14:paraId="1AE20AEC" w14:textId="77777777" w:rsidR="00923BD9" w:rsidRPr="00923BD9" w:rsidRDefault="00923BD9" w:rsidP="00923BD9">
      <w:pPr>
        <w:jc w:val="both"/>
        <w:rPr>
          <w:rFonts w:ascii="Calibri" w:hAnsi="Calibri" w:cs="Calibri"/>
          <w:b/>
          <w:bCs/>
        </w:rPr>
      </w:pPr>
      <w:r w:rsidRPr="00923BD9">
        <w:rPr>
          <w:rFonts w:ascii="Calibri" w:hAnsi="Calibri" w:cs="Calibri"/>
          <w:b/>
          <w:bCs/>
        </w:rPr>
        <w:t>Comparison</w:t>
      </w:r>
    </w:p>
    <w:p w14:paraId="6CC9BC20" w14:textId="77777777" w:rsidR="00923BD9" w:rsidRPr="00923BD9" w:rsidRDefault="00923BD9" w:rsidP="00923B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923BD9">
        <w:rPr>
          <w:rFonts w:ascii="Calibri" w:hAnsi="Calibri" w:cs="Calibri"/>
          <w:b/>
          <w:bCs/>
        </w:rPr>
        <w:t>ChatGPT</w:t>
      </w:r>
      <w:r w:rsidRPr="00923BD9">
        <w:rPr>
          <w:rFonts w:ascii="Calibri" w:hAnsi="Calibri" w:cs="Calibri"/>
        </w:rPr>
        <w:t xml:space="preserve">: Generates all test cases in a single, well-structured document with comprehensive details. Its </w:t>
      </w:r>
      <w:proofErr w:type="gramStart"/>
      <w:r w:rsidRPr="00923BD9">
        <w:rPr>
          <w:rFonts w:ascii="Calibri" w:hAnsi="Calibri" w:cs="Calibri"/>
        </w:rPr>
        <w:t>outputs also provide</w:t>
      </w:r>
      <w:proofErr w:type="gramEnd"/>
      <w:r w:rsidRPr="00923BD9">
        <w:rPr>
          <w:rFonts w:ascii="Calibri" w:hAnsi="Calibri" w:cs="Calibri"/>
        </w:rPr>
        <w:t xml:space="preserve"> </w:t>
      </w:r>
      <w:r w:rsidRPr="00923BD9">
        <w:rPr>
          <w:rFonts w:ascii="Calibri" w:hAnsi="Calibri" w:cs="Calibri"/>
          <w:b/>
          <w:bCs/>
        </w:rPr>
        <w:t>traceability</w:t>
      </w:r>
      <w:r w:rsidRPr="00923BD9">
        <w:rPr>
          <w:rFonts w:ascii="Calibri" w:hAnsi="Calibri" w:cs="Calibri"/>
        </w:rPr>
        <w:t>, which strengthens reliability.</w:t>
      </w:r>
    </w:p>
    <w:p w14:paraId="124300E7" w14:textId="77777777" w:rsidR="00923BD9" w:rsidRPr="00923BD9" w:rsidRDefault="00923BD9" w:rsidP="00923B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923BD9">
        <w:rPr>
          <w:rFonts w:ascii="Calibri" w:hAnsi="Calibri" w:cs="Calibri"/>
          <w:b/>
          <w:bCs/>
        </w:rPr>
        <w:t>Grok</w:t>
      </w:r>
      <w:r w:rsidRPr="00923BD9">
        <w:rPr>
          <w:rFonts w:ascii="Calibri" w:hAnsi="Calibri" w:cs="Calibri"/>
        </w:rPr>
        <w:t>: Presents test cases in a modular format that is easy to understand and follow, offering good clarity and structure.</w:t>
      </w:r>
    </w:p>
    <w:p w14:paraId="2F865956" w14:textId="77777777" w:rsidR="00923BD9" w:rsidRPr="00923BD9" w:rsidRDefault="00923BD9" w:rsidP="00923B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923BD9">
        <w:rPr>
          <w:rFonts w:ascii="Calibri" w:hAnsi="Calibri" w:cs="Calibri"/>
          <w:b/>
          <w:bCs/>
        </w:rPr>
        <w:t>Microsoft Copilot</w:t>
      </w:r>
      <w:r w:rsidRPr="00923BD9">
        <w:rPr>
          <w:rFonts w:ascii="Calibri" w:hAnsi="Calibri" w:cs="Calibri"/>
        </w:rPr>
        <w:t>: Strong in automated analysis, but upon manual review, it fell short compared to ChatGPT and Grok.</w:t>
      </w:r>
    </w:p>
    <w:p w14:paraId="501E13A7" w14:textId="77777777" w:rsidR="00923BD9" w:rsidRPr="00923BD9" w:rsidRDefault="00923BD9" w:rsidP="00923BD9">
      <w:pPr>
        <w:jc w:val="both"/>
        <w:rPr>
          <w:rFonts w:ascii="Calibri" w:hAnsi="Calibri" w:cs="Calibri"/>
          <w:b/>
          <w:bCs/>
        </w:rPr>
      </w:pPr>
      <w:r w:rsidRPr="00923BD9">
        <w:rPr>
          <w:rFonts w:ascii="Calibri" w:hAnsi="Calibri" w:cs="Calibri"/>
          <w:b/>
          <w:bCs/>
        </w:rPr>
        <w:t>Final Verdict</w:t>
      </w:r>
    </w:p>
    <w:p w14:paraId="2CE4DE96" w14:textId="77777777" w:rsidR="00923BD9" w:rsidRPr="00923BD9" w:rsidRDefault="00923BD9" w:rsidP="00923BD9">
      <w:pPr>
        <w:jc w:val="both"/>
        <w:rPr>
          <w:rFonts w:ascii="Calibri" w:hAnsi="Calibri" w:cs="Calibri"/>
        </w:rPr>
      </w:pPr>
      <w:r w:rsidRPr="00923BD9">
        <w:rPr>
          <w:rFonts w:ascii="Calibri" w:hAnsi="Calibri" w:cs="Calibri"/>
        </w:rPr>
        <w:lastRenderedPageBreak/>
        <w:t xml:space="preserve">Both ChatGPT and Grok are strong performers, but </w:t>
      </w:r>
      <w:r w:rsidRPr="00923BD9">
        <w:rPr>
          <w:rFonts w:ascii="Calibri" w:hAnsi="Calibri" w:cs="Calibri"/>
          <w:b/>
          <w:bCs/>
        </w:rPr>
        <w:t>ChatGPT is the overall winner</w:t>
      </w:r>
      <w:r w:rsidRPr="00923BD9">
        <w:rPr>
          <w:rFonts w:ascii="Calibri" w:hAnsi="Calibri" w:cs="Calibri"/>
        </w:rPr>
        <w:t>. It offers detailed coverage, clear structure, and valuable traceability, making it the most practical and effective choice.</w:t>
      </w:r>
    </w:p>
    <w:p w14:paraId="2B4E648D" w14:textId="77777777" w:rsidR="00923BD9" w:rsidRPr="00826035" w:rsidRDefault="00923BD9" w:rsidP="006C0094">
      <w:pPr>
        <w:jc w:val="both"/>
      </w:pPr>
    </w:p>
    <w:sectPr w:rsidR="00923BD9" w:rsidRPr="00826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00">
    <w:abstractNumId w:val="0"/>
  </w:num>
  <w:num w:numId="2" w16cid:durableId="206838305">
    <w:abstractNumId w:val="2"/>
  </w:num>
  <w:num w:numId="3" w16cid:durableId="941842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116382"/>
    <w:rsid w:val="00173D24"/>
    <w:rsid w:val="00292FF8"/>
    <w:rsid w:val="003411AC"/>
    <w:rsid w:val="003F641E"/>
    <w:rsid w:val="00526B99"/>
    <w:rsid w:val="005B1AC6"/>
    <w:rsid w:val="005D7747"/>
    <w:rsid w:val="0067161A"/>
    <w:rsid w:val="006C0094"/>
    <w:rsid w:val="00753A4A"/>
    <w:rsid w:val="00826035"/>
    <w:rsid w:val="00857C0C"/>
    <w:rsid w:val="00923BD9"/>
    <w:rsid w:val="00B05159"/>
    <w:rsid w:val="00B37195"/>
    <w:rsid w:val="00C82D03"/>
    <w:rsid w:val="00DD7046"/>
    <w:rsid w:val="00E448C3"/>
    <w:rsid w:val="00E776DE"/>
    <w:rsid w:val="00F6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18</cp:revision>
  <dcterms:created xsi:type="dcterms:W3CDTF">2025-07-16T20:11:00Z</dcterms:created>
  <dcterms:modified xsi:type="dcterms:W3CDTF">2025-09-05T21:57:00Z</dcterms:modified>
</cp:coreProperties>
</file>