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B7948" w14:textId="77777777" w:rsidR="00237057" w:rsidRPr="00237057" w:rsidRDefault="00237057" w:rsidP="00237057">
      <w:pPr>
        <w:rPr>
          <w:rFonts w:ascii="Calibri" w:hAnsi="Calibri" w:cs="Calibri"/>
          <w:b/>
          <w:bCs/>
        </w:rPr>
      </w:pPr>
      <w:r w:rsidRPr="00237057">
        <w:rPr>
          <w:rFonts w:ascii="Calibri" w:hAnsi="Calibri" w:cs="Calibri"/>
          <w:b/>
          <w:bCs/>
        </w:rPr>
        <w:t>Functional Requirements:</w:t>
      </w:r>
    </w:p>
    <w:p w14:paraId="1FF88EF5" w14:textId="77777777" w:rsidR="00237057" w:rsidRPr="00237057" w:rsidRDefault="00237057" w:rsidP="00237057">
      <w:pPr>
        <w:numPr>
          <w:ilvl w:val="0"/>
          <w:numId w:val="3"/>
        </w:numPr>
        <w:rPr>
          <w:rFonts w:ascii="Calibri" w:hAnsi="Calibri" w:cs="Calibri"/>
        </w:rPr>
      </w:pPr>
      <w:r w:rsidRPr="00237057">
        <w:rPr>
          <w:rFonts w:ascii="Calibri" w:hAnsi="Calibri" w:cs="Calibri"/>
          <w:b/>
          <w:bCs/>
        </w:rPr>
        <w:t>FR-1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Description:</w:t>
      </w:r>
      <w:r w:rsidRPr="00237057">
        <w:rPr>
          <w:rFonts w:ascii="Calibri" w:hAnsi="Calibri" w:cs="Calibri"/>
        </w:rPr>
        <w:t xml:space="preserve"> Advertisers shall be able to register with the application.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Category:</w:t>
      </w:r>
      <w:r w:rsidRPr="00237057">
        <w:rPr>
          <w:rFonts w:ascii="Calibri" w:hAnsi="Calibri" w:cs="Calibri"/>
        </w:rPr>
        <w:t xml:space="preserve"> Functional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Priority:</w:t>
      </w:r>
      <w:r w:rsidRPr="00237057">
        <w:rPr>
          <w:rFonts w:ascii="Calibri" w:hAnsi="Calibri" w:cs="Calibri"/>
        </w:rPr>
        <w:t xml:space="preserve"> High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Source:</w:t>
      </w:r>
      <w:r w:rsidRPr="00237057">
        <w:rPr>
          <w:rFonts w:ascii="Calibri" w:hAnsi="Calibri" w:cs="Calibri"/>
        </w:rPr>
        <w:t xml:space="preserve"> Section 3.1.1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Rationale:</w:t>
      </w:r>
      <w:r w:rsidRPr="00237057">
        <w:rPr>
          <w:rFonts w:ascii="Calibri" w:hAnsi="Calibri" w:cs="Calibri"/>
        </w:rPr>
        <w:t xml:space="preserve"> Essential for system entry of advertisers.</w:t>
      </w:r>
    </w:p>
    <w:p w14:paraId="1D9111A4" w14:textId="77777777" w:rsidR="00237057" w:rsidRPr="00237057" w:rsidRDefault="00237057" w:rsidP="00237057">
      <w:pPr>
        <w:numPr>
          <w:ilvl w:val="0"/>
          <w:numId w:val="3"/>
        </w:numPr>
        <w:rPr>
          <w:rFonts w:ascii="Calibri" w:hAnsi="Calibri" w:cs="Calibri"/>
        </w:rPr>
      </w:pPr>
      <w:r w:rsidRPr="00237057">
        <w:rPr>
          <w:rFonts w:ascii="Calibri" w:hAnsi="Calibri" w:cs="Calibri"/>
          <w:b/>
          <w:bCs/>
        </w:rPr>
        <w:t>FR-2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Description:</w:t>
      </w:r>
      <w:r w:rsidRPr="00237057">
        <w:rPr>
          <w:rFonts w:ascii="Calibri" w:hAnsi="Calibri" w:cs="Calibri"/>
        </w:rPr>
        <w:t xml:space="preserve"> Advertisers shall be able to log in using their credentials.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Category:</w:t>
      </w:r>
      <w:r w:rsidRPr="00237057">
        <w:rPr>
          <w:rFonts w:ascii="Calibri" w:hAnsi="Calibri" w:cs="Calibri"/>
        </w:rPr>
        <w:t xml:space="preserve"> Functional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Priority:</w:t>
      </w:r>
      <w:r w:rsidRPr="00237057">
        <w:rPr>
          <w:rFonts w:ascii="Calibri" w:hAnsi="Calibri" w:cs="Calibri"/>
        </w:rPr>
        <w:t xml:space="preserve"> High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Source:</w:t>
      </w:r>
      <w:r w:rsidRPr="00237057">
        <w:rPr>
          <w:rFonts w:ascii="Calibri" w:hAnsi="Calibri" w:cs="Calibri"/>
        </w:rPr>
        <w:t xml:space="preserve"> Section 3.1.1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Rationale:</w:t>
      </w:r>
      <w:r w:rsidRPr="00237057">
        <w:rPr>
          <w:rFonts w:ascii="Calibri" w:hAnsi="Calibri" w:cs="Calibri"/>
        </w:rPr>
        <w:t xml:space="preserve"> Necessary for user access and authentication.</w:t>
      </w:r>
    </w:p>
    <w:p w14:paraId="615E82BD" w14:textId="77777777" w:rsidR="00237057" w:rsidRPr="00237057" w:rsidRDefault="00237057" w:rsidP="00237057">
      <w:pPr>
        <w:numPr>
          <w:ilvl w:val="0"/>
          <w:numId w:val="3"/>
        </w:numPr>
        <w:rPr>
          <w:rFonts w:ascii="Calibri" w:hAnsi="Calibri" w:cs="Calibri"/>
        </w:rPr>
      </w:pPr>
      <w:r w:rsidRPr="00237057">
        <w:rPr>
          <w:rFonts w:ascii="Calibri" w:hAnsi="Calibri" w:cs="Calibri"/>
          <w:b/>
          <w:bCs/>
        </w:rPr>
        <w:t>FR-3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Description:</w:t>
      </w:r>
      <w:r w:rsidRPr="00237057">
        <w:rPr>
          <w:rFonts w:ascii="Calibri" w:hAnsi="Calibri" w:cs="Calibri"/>
        </w:rPr>
        <w:t xml:space="preserve"> Drivers shall be able to register with the application.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Category:</w:t>
      </w:r>
      <w:r w:rsidRPr="00237057">
        <w:rPr>
          <w:rFonts w:ascii="Calibri" w:hAnsi="Calibri" w:cs="Calibri"/>
        </w:rPr>
        <w:t xml:space="preserve"> Functional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Priority:</w:t>
      </w:r>
      <w:r w:rsidRPr="00237057">
        <w:rPr>
          <w:rFonts w:ascii="Calibri" w:hAnsi="Calibri" w:cs="Calibri"/>
        </w:rPr>
        <w:t xml:space="preserve"> High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Source:</w:t>
      </w:r>
      <w:r w:rsidRPr="00237057">
        <w:rPr>
          <w:rFonts w:ascii="Calibri" w:hAnsi="Calibri" w:cs="Calibri"/>
        </w:rPr>
        <w:t xml:space="preserve"> Section 3.2.1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Rationale:</w:t>
      </w:r>
      <w:r w:rsidRPr="00237057">
        <w:rPr>
          <w:rFonts w:ascii="Calibri" w:hAnsi="Calibri" w:cs="Calibri"/>
        </w:rPr>
        <w:t xml:space="preserve"> Required for driver participation in campaigns.</w:t>
      </w:r>
    </w:p>
    <w:p w14:paraId="01CA756A" w14:textId="77777777" w:rsidR="00237057" w:rsidRPr="00237057" w:rsidRDefault="00237057" w:rsidP="00237057">
      <w:pPr>
        <w:numPr>
          <w:ilvl w:val="0"/>
          <w:numId w:val="3"/>
        </w:numPr>
        <w:rPr>
          <w:rFonts w:ascii="Calibri" w:hAnsi="Calibri" w:cs="Calibri"/>
        </w:rPr>
      </w:pPr>
      <w:r w:rsidRPr="00237057">
        <w:rPr>
          <w:rFonts w:ascii="Calibri" w:hAnsi="Calibri" w:cs="Calibri"/>
          <w:b/>
          <w:bCs/>
        </w:rPr>
        <w:t>FR-4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Description:</w:t>
      </w:r>
      <w:r w:rsidRPr="00237057">
        <w:rPr>
          <w:rFonts w:ascii="Calibri" w:hAnsi="Calibri" w:cs="Calibri"/>
        </w:rPr>
        <w:t xml:space="preserve"> Administrators shall be able to manage user accounts.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Category:</w:t>
      </w:r>
      <w:r w:rsidRPr="00237057">
        <w:rPr>
          <w:rFonts w:ascii="Calibri" w:hAnsi="Calibri" w:cs="Calibri"/>
        </w:rPr>
        <w:t xml:space="preserve"> Functional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Priority:</w:t>
      </w:r>
      <w:r w:rsidRPr="00237057">
        <w:rPr>
          <w:rFonts w:ascii="Calibri" w:hAnsi="Calibri" w:cs="Calibri"/>
        </w:rPr>
        <w:t xml:space="preserve"> High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Source:</w:t>
      </w:r>
      <w:r w:rsidRPr="00237057">
        <w:rPr>
          <w:rFonts w:ascii="Calibri" w:hAnsi="Calibri" w:cs="Calibri"/>
        </w:rPr>
        <w:t xml:space="preserve"> Section 3.3.2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Rationale:</w:t>
      </w:r>
      <w:r w:rsidRPr="00237057">
        <w:rPr>
          <w:rFonts w:ascii="Calibri" w:hAnsi="Calibri" w:cs="Calibri"/>
        </w:rPr>
        <w:t xml:space="preserve"> Key for maintaining system integrity and control.</w:t>
      </w:r>
    </w:p>
    <w:p w14:paraId="4F07146F" w14:textId="77777777" w:rsidR="00237057" w:rsidRPr="00237057" w:rsidRDefault="00237057" w:rsidP="00237057">
      <w:pPr>
        <w:numPr>
          <w:ilvl w:val="0"/>
          <w:numId w:val="3"/>
        </w:numPr>
        <w:rPr>
          <w:rFonts w:ascii="Calibri" w:hAnsi="Calibri" w:cs="Calibri"/>
        </w:rPr>
      </w:pPr>
      <w:r w:rsidRPr="00237057">
        <w:rPr>
          <w:rFonts w:ascii="Calibri" w:hAnsi="Calibri" w:cs="Calibri"/>
          <w:b/>
          <w:bCs/>
        </w:rPr>
        <w:t>FR-5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Description:</w:t>
      </w:r>
      <w:r w:rsidRPr="00237057">
        <w:rPr>
          <w:rFonts w:ascii="Calibri" w:hAnsi="Calibri" w:cs="Calibri"/>
        </w:rPr>
        <w:t xml:space="preserve"> The system shall track the real-time location of drivers.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Category:</w:t>
      </w:r>
      <w:r w:rsidRPr="00237057">
        <w:rPr>
          <w:rFonts w:ascii="Calibri" w:hAnsi="Calibri" w:cs="Calibri"/>
        </w:rPr>
        <w:t xml:space="preserve"> Functional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Priority:</w:t>
      </w:r>
      <w:r w:rsidRPr="00237057">
        <w:rPr>
          <w:rFonts w:ascii="Calibri" w:hAnsi="Calibri" w:cs="Calibri"/>
        </w:rPr>
        <w:t xml:space="preserve"> High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Source:</w:t>
      </w:r>
      <w:r w:rsidRPr="00237057">
        <w:rPr>
          <w:rFonts w:ascii="Calibri" w:hAnsi="Calibri" w:cs="Calibri"/>
        </w:rPr>
        <w:t xml:space="preserve"> Section 3.6.1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Rationale:</w:t>
      </w:r>
      <w:r w:rsidRPr="00237057">
        <w:rPr>
          <w:rFonts w:ascii="Calibri" w:hAnsi="Calibri" w:cs="Calibri"/>
        </w:rPr>
        <w:t xml:space="preserve"> Essential for campaign effectiveness and verification.</w:t>
      </w:r>
    </w:p>
    <w:p w14:paraId="5DA7D79E" w14:textId="77777777" w:rsidR="00237057" w:rsidRPr="00237057" w:rsidRDefault="00237057" w:rsidP="00237057">
      <w:pPr>
        <w:rPr>
          <w:rFonts w:ascii="Calibri" w:hAnsi="Calibri" w:cs="Calibri"/>
        </w:rPr>
      </w:pPr>
      <w:r w:rsidRPr="00237057">
        <w:rPr>
          <w:rFonts w:ascii="Calibri" w:hAnsi="Calibri" w:cs="Calibri"/>
        </w:rPr>
        <w:pict w14:anchorId="7121ABDF">
          <v:rect id="_x0000_i1031" style="width:0;height:1.5pt" o:hralign="center" o:hrstd="t" o:hr="t" fillcolor="#a0a0a0" stroked="f"/>
        </w:pict>
      </w:r>
    </w:p>
    <w:p w14:paraId="0B07AB75" w14:textId="77777777" w:rsidR="00237057" w:rsidRPr="00237057" w:rsidRDefault="00237057" w:rsidP="00237057">
      <w:pPr>
        <w:rPr>
          <w:rFonts w:ascii="Calibri" w:hAnsi="Calibri" w:cs="Calibri"/>
          <w:b/>
          <w:bCs/>
        </w:rPr>
      </w:pPr>
      <w:r w:rsidRPr="00237057">
        <w:rPr>
          <w:rFonts w:ascii="Calibri" w:hAnsi="Calibri" w:cs="Calibri"/>
          <w:b/>
          <w:bCs/>
        </w:rPr>
        <w:t>Non-Functional Requirements:</w:t>
      </w:r>
    </w:p>
    <w:p w14:paraId="40495FED" w14:textId="77777777" w:rsidR="00237057" w:rsidRPr="00237057" w:rsidRDefault="00237057" w:rsidP="00237057">
      <w:pPr>
        <w:numPr>
          <w:ilvl w:val="0"/>
          <w:numId w:val="4"/>
        </w:numPr>
        <w:rPr>
          <w:rFonts w:ascii="Calibri" w:hAnsi="Calibri" w:cs="Calibri"/>
        </w:rPr>
      </w:pPr>
      <w:r w:rsidRPr="00237057">
        <w:rPr>
          <w:rFonts w:ascii="Calibri" w:hAnsi="Calibri" w:cs="Calibri"/>
          <w:b/>
          <w:bCs/>
        </w:rPr>
        <w:lastRenderedPageBreak/>
        <w:t>NFR-1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Description:</w:t>
      </w:r>
      <w:r w:rsidRPr="00237057">
        <w:rPr>
          <w:rFonts w:ascii="Calibri" w:hAnsi="Calibri" w:cs="Calibri"/>
        </w:rPr>
        <w:t xml:space="preserve"> The mobile applications shall load within 3 seconds on devices meeting minimum specifications.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Category:</w:t>
      </w:r>
      <w:r w:rsidRPr="00237057">
        <w:rPr>
          <w:rFonts w:ascii="Calibri" w:hAnsi="Calibri" w:cs="Calibri"/>
        </w:rPr>
        <w:t xml:space="preserve"> Non-Functional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Priority:</w:t>
      </w:r>
      <w:r w:rsidRPr="00237057">
        <w:rPr>
          <w:rFonts w:ascii="Calibri" w:hAnsi="Calibri" w:cs="Calibri"/>
        </w:rPr>
        <w:t xml:space="preserve"> High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Source:</w:t>
      </w:r>
      <w:r w:rsidRPr="00237057">
        <w:rPr>
          <w:rFonts w:ascii="Calibri" w:hAnsi="Calibri" w:cs="Calibri"/>
        </w:rPr>
        <w:t xml:space="preserve"> Section 5.1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Rationale:</w:t>
      </w:r>
      <w:r w:rsidRPr="00237057">
        <w:rPr>
          <w:rFonts w:ascii="Calibri" w:hAnsi="Calibri" w:cs="Calibri"/>
        </w:rPr>
        <w:t xml:space="preserve"> Ensures a smooth and responsive user experience.</w:t>
      </w:r>
    </w:p>
    <w:p w14:paraId="59F1D852" w14:textId="77777777" w:rsidR="00237057" w:rsidRPr="00237057" w:rsidRDefault="00237057" w:rsidP="00237057">
      <w:pPr>
        <w:numPr>
          <w:ilvl w:val="0"/>
          <w:numId w:val="4"/>
        </w:numPr>
        <w:rPr>
          <w:rFonts w:ascii="Calibri" w:hAnsi="Calibri" w:cs="Calibri"/>
        </w:rPr>
      </w:pPr>
      <w:r w:rsidRPr="00237057">
        <w:rPr>
          <w:rFonts w:ascii="Calibri" w:hAnsi="Calibri" w:cs="Calibri"/>
          <w:b/>
          <w:bCs/>
        </w:rPr>
        <w:t>NFR-2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Description:</w:t>
      </w:r>
      <w:r w:rsidRPr="00237057">
        <w:rPr>
          <w:rFonts w:ascii="Calibri" w:hAnsi="Calibri" w:cs="Calibri"/>
        </w:rPr>
        <w:t xml:space="preserve"> The system shall support a minimum of 1000 concurrent users.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Category:</w:t>
      </w:r>
      <w:r w:rsidRPr="00237057">
        <w:rPr>
          <w:rFonts w:ascii="Calibri" w:hAnsi="Calibri" w:cs="Calibri"/>
        </w:rPr>
        <w:t xml:space="preserve"> Non-Functional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Priority:</w:t>
      </w:r>
      <w:r w:rsidRPr="00237057">
        <w:rPr>
          <w:rFonts w:ascii="Calibri" w:hAnsi="Calibri" w:cs="Calibri"/>
        </w:rPr>
        <w:t xml:space="preserve"> High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Source:</w:t>
      </w:r>
      <w:r w:rsidRPr="00237057">
        <w:rPr>
          <w:rFonts w:ascii="Calibri" w:hAnsi="Calibri" w:cs="Calibri"/>
        </w:rPr>
        <w:t xml:space="preserve"> Section 5.1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Rationale:</w:t>
      </w:r>
      <w:r w:rsidRPr="00237057">
        <w:rPr>
          <w:rFonts w:ascii="Calibri" w:hAnsi="Calibri" w:cs="Calibri"/>
        </w:rPr>
        <w:t xml:space="preserve"> Supports scalability for user growth.</w:t>
      </w:r>
    </w:p>
    <w:p w14:paraId="2E0497BC" w14:textId="77777777" w:rsidR="00237057" w:rsidRPr="00237057" w:rsidRDefault="00237057" w:rsidP="00237057">
      <w:pPr>
        <w:numPr>
          <w:ilvl w:val="0"/>
          <w:numId w:val="4"/>
        </w:numPr>
        <w:rPr>
          <w:rFonts w:ascii="Calibri" w:hAnsi="Calibri" w:cs="Calibri"/>
        </w:rPr>
      </w:pPr>
      <w:r w:rsidRPr="00237057">
        <w:rPr>
          <w:rFonts w:ascii="Calibri" w:hAnsi="Calibri" w:cs="Calibri"/>
          <w:b/>
          <w:bCs/>
        </w:rPr>
        <w:t>NFR-3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Description:</w:t>
      </w:r>
      <w:r w:rsidRPr="00237057">
        <w:rPr>
          <w:rFonts w:ascii="Calibri" w:hAnsi="Calibri" w:cs="Calibri"/>
        </w:rPr>
        <w:t xml:space="preserve"> All API communications shall be encrypted using TLS.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Category:</w:t>
      </w:r>
      <w:r w:rsidRPr="00237057">
        <w:rPr>
          <w:rFonts w:ascii="Calibri" w:hAnsi="Calibri" w:cs="Calibri"/>
        </w:rPr>
        <w:t xml:space="preserve"> Non-Functional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Priority:</w:t>
      </w:r>
      <w:r w:rsidRPr="00237057">
        <w:rPr>
          <w:rFonts w:ascii="Calibri" w:hAnsi="Calibri" w:cs="Calibri"/>
        </w:rPr>
        <w:t xml:space="preserve"> High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Source:</w:t>
      </w:r>
      <w:r w:rsidRPr="00237057">
        <w:rPr>
          <w:rFonts w:ascii="Calibri" w:hAnsi="Calibri" w:cs="Calibri"/>
        </w:rPr>
        <w:t xml:space="preserve"> Section 5.3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Rationale:</w:t>
      </w:r>
      <w:r w:rsidRPr="00237057">
        <w:rPr>
          <w:rFonts w:ascii="Calibri" w:hAnsi="Calibri" w:cs="Calibri"/>
        </w:rPr>
        <w:t xml:space="preserve"> Ensures secure data transmission.</w:t>
      </w:r>
    </w:p>
    <w:p w14:paraId="013DC7E4" w14:textId="77777777" w:rsidR="00237057" w:rsidRPr="00237057" w:rsidRDefault="00237057" w:rsidP="00237057">
      <w:pPr>
        <w:numPr>
          <w:ilvl w:val="0"/>
          <w:numId w:val="4"/>
        </w:numPr>
        <w:rPr>
          <w:rFonts w:ascii="Calibri" w:hAnsi="Calibri" w:cs="Calibri"/>
        </w:rPr>
      </w:pPr>
      <w:r w:rsidRPr="00237057">
        <w:rPr>
          <w:rFonts w:ascii="Calibri" w:hAnsi="Calibri" w:cs="Calibri"/>
          <w:b/>
          <w:bCs/>
        </w:rPr>
        <w:t>NFR-4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Description:</w:t>
      </w:r>
      <w:r w:rsidRPr="00237057">
        <w:rPr>
          <w:rFonts w:ascii="Calibri" w:hAnsi="Calibri" w:cs="Calibri"/>
        </w:rPr>
        <w:t xml:space="preserve"> The system shall maintain 99.5% uptime during operating hours.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Category:</w:t>
      </w:r>
      <w:r w:rsidRPr="00237057">
        <w:rPr>
          <w:rFonts w:ascii="Calibri" w:hAnsi="Calibri" w:cs="Calibri"/>
        </w:rPr>
        <w:t xml:space="preserve"> Non-Functional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Priority:</w:t>
      </w:r>
      <w:r w:rsidRPr="00237057">
        <w:rPr>
          <w:rFonts w:ascii="Calibri" w:hAnsi="Calibri" w:cs="Calibri"/>
        </w:rPr>
        <w:t xml:space="preserve"> High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Source:</w:t>
      </w:r>
      <w:r w:rsidRPr="00237057">
        <w:rPr>
          <w:rFonts w:ascii="Calibri" w:hAnsi="Calibri" w:cs="Calibri"/>
        </w:rPr>
        <w:t xml:space="preserve"> Section 5.4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Rationale:</w:t>
      </w:r>
      <w:r w:rsidRPr="00237057">
        <w:rPr>
          <w:rFonts w:ascii="Calibri" w:hAnsi="Calibri" w:cs="Calibri"/>
        </w:rPr>
        <w:t xml:space="preserve"> Guarantees system reliability.</w:t>
      </w:r>
    </w:p>
    <w:p w14:paraId="3A2A18F8" w14:textId="77777777" w:rsidR="00237057" w:rsidRPr="00237057" w:rsidRDefault="00237057" w:rsidP="00237057">
      <w:pPr>
        <w:numPr>
          <w:ilvl w:val="0"/>
          <w:numId w:val="4"/>
        </w:numPr>
        <w:rPr>
          <w:rFonts w:ascii="Calibri" w:hAnsi="Calibri" w:cs="Calibri"/>
        </w:rPr>
      </w:pPr>
      <w:r w:rsidRPr="00237057">
        <w:rPr>
          <w:rFonts w:ascii="Calibri" w:hAnsi="Calibri" w:cs="Calibri"/>
          <w:b/>
          <w:bCs/>
        </w:rPr>
        <w:t>NFR-5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Description:</w:t>
      </w:r>
      <w:r w:rsidRPr="00237057">
        <w:rPr>
          <w:rFonts w:ascii="Calibri" w:hAnsi="Calibri" w:cs="Calibri"/>
        </w:rPr>
        <w:t xml:space="preserve"> User authentication shall employ secure password hashing.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Category:</w:t>
      </w:r>
      <w:r w:rsidRPr="00237057">
        <w:rPr>
          <w:rFonts w:ascii="Calibri" w:hAnsi="Calibri" w:cs="Calibri"/>
        </w:rPr>
        <w:t xml:space="preserve"> Non-Functional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Priority:</w:t>
      </w:r>
      <w:r w:rsidRPr="00237057">
        <w:rPr>
          <w:rFonts w:ascii="Calibri" w:hAnsi="Calibri" w:cs="Calibri"/>
        </w:rPr>
        <w:t xml:space="preserve"> High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Source:</w:t>
      </w:r>
      <w:r w:rsidRPr="00237057">
        <w:rPr>
          <w:rFonts w:ascii="Calibri" w:hAnsi="Calibri" w:cs="Calibri"/>
        </w:rPr>
        <w:t xml:space="preserve"> Section 5.3</w:t>
      </w:r>
      <w:r w:rsidRPr="00237057">
        <w:rPr>
          <w:rFonts w:ascii="Calibri" w:hAnsi="Calibri" w:cs="Calibri"/>
        </w:rPr>
        <w:br/>
      </w:r>
      <w:r w:rsidRPr="00237057">
        <w:rPr>
          <w:rFonts w:ascii="Calibri" w:hAnsi="Calibri" w:cs="Calibri"/>
          <w:b/>
          <w:bCs/>
        </w:rPr>
        <w:t>Rationale:</w:t>
      </w:r>
      <w:r w:rsidRPr="00237057">
        <w:rPr>
          <w:rFonts w:ascii="Calibri" w:hAnsi="Calibri" w:cs="Calibri"/>
        </w:rPr>
        <w:t xml:space="preserve"> Essential for user security.</w:t>
      </w:r>
    </w:p>
    <w:p w14:paraId="6F2653C8" w14:textId="77777777" w:rsidR="003411AC" w:rsidRPr="004D1470" w:rsidRDefault="003411AC">
      <w:pPr>
        <w:rPr>
          <w:rFonts w:ascii="Calibri" w:hAnsi="Calibri" w:cs="Calibri"/>
        </w:rPr>
      </w:pPr>
    </w:p>
    <w:sectPr w:rsidR="003411AC" w:rsidRPr="004D1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7140F"/>
    <w:multiLevelType w:val="multilevel"/>
    <w:tmpl w:val="87BE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93C9C"/>
    <w:multiLevelType w:val="multilevel"/>
    <w:tmpl w:val="DC762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C65062"/>
    <w:multiLevelType w:val="multilevel"/>
    <w:tmpl w:val="028A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837E0C"/>
    <w:multiLevelType w:val="multilevel"/>
    <w:tmpl w:val="AC2E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443030">
    <w:abstractNumId w:val="3"/>
  </w:num>
  <w:num w:numId="2" w16cid:durableId="202790969">
    <w:abstractNumId w:val="2"/>
  </w:num>
  <w:num w:numId="3" w16cid:durableId="1707678098">
    <w:abstractNumId w:val="1"/>
  </w:num>
  <w:num w:numId="4" w16cid:durableId="93246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CF"/>
    <w:rsid w:val="001171EE"/>
    <w:rsid w:val="00237057"/>
    <w:rsid w:val="003411AC"/>
    <w:rsid w:val="004D1470"/>
    <w:rsid w:val="006853CF"/>
    <w:rsid w:val="00753A4A"/>
    <w:rsid w:val="00763A22"/>
    <w:rsid w:val="00AE3C06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7134"/>
  <w15:chartTrackingRefBased/>
  <w15:docId w15:val="{5BA2833E-AA5E-4750-A27C-47CE5CB2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0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2025-07-16T19:56:00Z</dcterms:created>
  <dcterms:modified xsi:type="dcterms:W3CDTF">2025-08-16T15:20:00Z</dcterms:modified>
</cp:coreProperties>
</file>