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7AC5" w14:textId="77777777" w:rsidR="00A329DF" w:rsidRPr="00A329DF" w:rsidRDefault="00A329DF" w:rsidP="00A329DF">
      <w:r w:rsidRPr="00A329DF">
        <w:rPr>
          <w:b/>
          <w:bCs/>
        </w:rPr>
        <w:t>Hospital Management System (HMS) - Functional and Non-Functional Requirements</w:t>
      </w:r>
    </w:p>
    <w:p w14:paraId="2C1DB886" w14:textId="77777777" w:rsidR="00A329DF" w:rsidRPr="00A329DF" w:rsidRDefault="00A329DF" w:rsidP="00A329DF">
      <w:r w:rsidRPr="00A329DF">
        <w:pict w14:anchorId="486ADBB6">
          <v:rect id="_x0000_i1043" style="width:0;height:.75pt" o:hralign="center" o:hrstd="t" o:hrnoshade="t" o:hr="t" fillcolor="#404040" stroked="f"/>
        </w:pict>
      </w:r>
    </w:p>
    <w:p w14:paraId="0B3CC82C" w14:textId="77777777" w:rsidR="00A329DF" w:rsidRPr="00A329DF" w:rsidRDefault="00A329DF" w:rsidP="00A329DF">
      <w:r w:rsidRPr="00A329DF">
        <w:rPr>
          <w:b/>
          <w:bCs/>
        </w:rPr>
        <w:t>1. Functional Requirements (FR)</w:t>
      </w:r>
    </w:p>
    <w:p w14:paraId="35D7EB25" w14:textId="77777777" w:rsidR="00A329DF" w:rsidRPr="00A329DF" w:rsidRDefault="00A329DF" w:rsidP="00A329DF">
      <w:r w:rsidRPr="00A329DF">
        <w:rPr>
          <w:b/>
          <w:bCs/>
        </w:rPr>
        <w:t>1.1 Patient Management</w:t>
      </w:r>
    </w:p>
    <w:p w14:paraId="3764B5E5" w14:textId="77777777" w:rsidR="00A329DF" w:rsidRPr="00A329DF" w:rsidRDefault="00A329DF" w:rsidP="00A329DF">
      <w:pPr>
        <w:numPr>
          <w:ilvl w:val="0"/>
          <w:numId w:val="3"/>
        </w:numPr>
      </w:pPr>
      <w:r w:rsidRPr="00A329DF">
        <w:rPr>
          <w:b/>
          <w:bCs/>
        </w:rPr>
        <w:t>FR1.1:</w:t>
      </w:r>
      <w:r w:rsidRPr="00A329DF">
        <w:t> The system shall allow patients to register by providing personal details (name, age, contact information, insurance details, medical history).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Patient Registration</w:t>
      </w:r>
    </w:p>
    <w:p w14:paraId="2DA2E8A9" w14:textId="77777777" w:rsidR="00A329DF" w:rsidRPr="00A329DF" w:rsidRDefault="00A329DF" w:rsidP="00A329DF">
      <w:pPr>
        <w:numPr>
          <w:ilvl w:val="0"/>
          <w:numId w:val="3"/>
        </w:numPr>
      </w:pPr>
      <w:r w:rsidRPr="00A329DF">
        <w:rPr>
          <w:b/>
          <w:bCs/>
        </w:rPr>
        <w:t>FR1.2:</w:t>
      </w:r>
      <w:r w:rsidRPr="00A329DF">
        <w:t> The system shall automatically generate a unique patient ID for each registered patient.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Patient Registration</w:t>
      </w:r>
    </w:p>
    <w:p w14:paraId="5DC46665" w14:textId="77777777" w:rsidR="00A329DF" w:rsidRPr="00A329DF" w:rsidRDefault="00A329DF" w:rsidP="00A329DF">
      <w:pPr>
        <w:numPr>
          <w:ilvl w:val="0"/>
          <w:numId w:val="3"/>
        </w:numPr>
      </w:pPr>
      <w:r w:rsidRPr="00A329DF">
        <w:rPr>
          <w:b/>
          <w:bCs/>
        </w:rPr>
        <w:t>FR1.3:</w:t>
      </w:r>
      <w:r w:rsidRPr="00A329DF">
        <w:t> The system shall store and track patient medical records, including visits, diagnoses, and treatments.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Patient Registration</w:t>
      </w:r>
    </w:p>
    <w:p w14:paraId="52992A13" w14:textId="77777777" w:rsidR="00A329DF" w:rsidRPr="00A329DF" w:rsidRDefault="00A329DF" w:rsidP="00A329DF">
      <w:r w:rsidRPr="00A329DF">
        <w:rPr>
          <w:b/>
          <w:bCs/>
        </w:rPr>
        <w:t>1.2 Appointment Scheduling</w:t>
      </w:r>
    </w:p>
    <w:p w14:paraId="58EFFEA1" w14:textId="77777777" w:rsidR="00A329DF" w:rsidRPr="00A329DF" w:rsidRDefault="00A329DF" w:rsidP="00A329DF">
      <w:pPr>
        <w:numPr>
          <w:ilvl w:val="0"/>
          <w:numId w:val="4"/>
        </w:numPr>
      </w:pPr>
      <w:r w:rsidRPr="00A329DF">
        <w:rPr>
          <w:b/>
          <w:bCs/>
        </w:rPr>
        <w:t>FR1.4:</w:t>
      </w:r>
      <w:r w:rsidRPr="00A329DF">
        <w:t> The system shall allow patients to book appointments with doctors based on specialty (e.g., general medicine, cardiology) and availability.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Appointment Booking</w:t>
      </w:r>
    </w:p>
    <w:p w14:paraId="0A085DA1" w14:textId="77777777" w:rsidR="00A329DF" w:rsidRPr="00A329DF" w:rsidRDefault="00A329DF" w:rsidP="00A329DF">
      <w:pPr>
        <w:numPr>
          <w:ilvl w:val="0"/>
          <w:numId w:val="4"/>
        </w:numPr>
      </w:pPr>
      <w:r w:rsidRPr="00A329DF">
        <w:rPr>
          <w:b/>
          <w:bCs/>
        </w:rPr>
        <w:t>FR1.5:</w:t>
      </w:r>
      <w:r w:rsidRPr="00A329DF">
        <w:t> The system shall send instant confirmations and reminders to patients and doctors for upcoming appointments.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Appointment Booking</w:t>
      </w:r>
    </w:p>
    <w:p w14:paraId="7DFC959E" w14:textId="77777777" w:rsidR="00A329DF" w:rsidRPr="00A329DF" w:rsidRDefault="00A329DF" w:rsidP="00A329DF">
      <w:pPr>
        <w:numPr>
          <w:ilvl w:val="0"/>
          <w:numId w:val="4"/>
        </w:numPr>
      </w:pPr>
      <w:r w:rsidRPr="00A329DF">
        <w:rPr>
          <w:b/>
          <w:bCs/>
        </w:rPr>
        <w:t>FR1.6:</w:t>
      </w:r>
      <w:r w:rsidRPr="00A329DF">
        <w:t> The system shall allow patients to reschedule or cancel appointments.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Appointment Booking</w:t>
      </w:r>
    </w:p>
    <w:p w14:paraId="5E04CE13" w14:textId="77777777" w:rsidR="00A329DF" w:rsidRPr="00A329DF" w:rsidRDefault="00A329DF" w:rsidP="00A329DF">
      <w:r w:rsidRPr="00A329DF">
        <w:rPr>
          <w:b/>
          <w:bCs/>
        </w:rPr>
        <w:t>1.3 Doctor Functionality</w:t>
      </w:r>
    </w:p>
    <w:p w14:paraId="79629C85" w14:textId="77777777" w:rsidR="00A329DF" w:rsidRPr="00A329DF" w:rsidRDefault="00A329DF" w:rsidP="00A329DF">
      <w:pPr>
        <w:numPr>
          <w:ilvl w:val="0"/>
          <w:numId w:val="5"/>
        </w:numPr>
      </w:pPr>
      <w:r w:rsidRPr="00A329DF">
        <w:rPr>
          <w:b/>
          <w:bCs/>
        </w:rPr>
        <w:t>FR1.7:</w:t>
      </w:r>
      <w:r w:rsidRPr="00A329DF">
        <w:t> The system shall provide doctors with access to a patient’s complete medical history (diagnoses, treatments, allergies, prescriptions, lab results).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Doctor View</w:t>
      </w:r>
    </w:p>
    <w:p w14:paraId="571B908D" w14:textId="77777777" w:rsidR="00A329DF" w:rsidRPr="00A329DF" w:rsidRDefault="00A329DF" w:rsidP="00A329DF">
      <w:pPr>
        <w:numPr>
          <w:ilvl w:val="0"/>
          <w:numId w:val="5"/>
        </w:numPr>
      </w:pPr>
      <w:r w:rsidRPr="00A329DF">
        <w:rPr>
          <w:b/>
          <w:bCs/>
        </w:rPr>
        <w:t>FR1.8:</w:t>
      </w:r>
      <w:r w:rsidRPr="00A329DF">
        <w:t> The system shall allow doctors to create, update, and store digital prescriptions.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Prescription Management</w:t>
      </w:r>
    </w:p>
    <w:p w14:paraId="57856356" w14:textId="77777777" w:rsidR="00A329DF" w:rsidRPr="00A329DF" w:rsidRDefault="00A329DF" w:rsidP="00A329DF">
      <w:pPr>
        <w:numPr>
          <w:ilvl w:val="0"/>
          <w:numId w:val="5"/>
        </w:numPr>
      </w:pPr>
      <w:r w:rsidRPr="00A329DF">
        <w:rPr>
          <w:b/>
          <w:bCs/>
        </w:rPr>
        <w:lastRenderedPageBreak/>
        <w:t>FR1.9:</w:t>
      </w:r>
      <w:r w:rsidRPr="00A329DF">
        <w:t> The system shall notify patients about follow-up visits, treatments, and medications.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Doctor View</w:t>
      </w:r>
    </w:p>
    <w:p w14:paraId="3340CC95" w14:textId="77777777" w:rsidR="00A329DF" w:rsidRPr="00A329DF" w:rsidRDefault="00A329DF" w:rsidP="00A329DF">
      <w:r w:rsidRPr="00A329DF">
        <w:rPr>
          <w:b/>
          <w:bCs/>
        </w:rPr>
        <w:t>1.4 Lab Test Management</w:t>
      </w:r>
    </w:p>
    <w:p w14:paraId="57F55103" w14:textId="77777777" w:rsidR="00A329DF" w:rsidRPr="00A329DF" w:rsidRDefault="00A329DF" w:rsidP="00A329DF">
      <w:pPr>
        <w:numPr>
          <w:ilvl w:val="0"/>
          <w:numId w:val="6"/>
        </w:numPr>
      </w:pPr>
      <w:r w:rsidRPr="00A329DF">
        <w:rPr>
          <w:b/>
          <w:bCs/>
        </w:rPr>
        <w:t>FR1.10:</w:t>
      </w:r>
      <w:r w:rsidRPr="00A329DF">
        <w:t> The system shall allow patients to book lab tests (e.g., blood tests, X-rays) and view results online.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Lab Test Scheduling</w:t>
      </w:r>
    </w:p>
    <w:p w14:paraId="7931B49B" w14:textId="77777777" w:rsidR="00A329DF" w:rsidRPr="00A329DF" w:rsidRDefault="00A329DF" w:rsidP="00A329DF">
      <w:pPr>
        <w:numPr>
          <w:ilvl w:val="0"/>
          <w:numId w:val="6"/>
        </w:numPr>
      </w:pPr>
      <w:r w:rsidRPr="00A329DF">
        <w:rPr>
          <w:b/>
          <w:bCs/>
        </w:rPr>
        <w:t>FR1.11:</w:t>
      </w:r>
      <w:r w:rsidRPr="00A329DF">
        <w:t> The system shall notify the lab of test requests and allow doctors to interpret results and update treatment plans.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Lab Test Scheduling</w:t>
      </w:r>
    </w:p>
    <w:p w14:paraId="02EA9A52" w14:textId="77777777" w:rsidR="00A329DF" w:rsidRPr="00A329DF" w:rsidRDefault="00A329DF" w:rsidP="00A329DF">
      <w:r w:rsidRPr="00A329DF">
        <w:rPr>
          <w:b/>
          <w:bCs/>
        </w:rPr>
        <w:t>1.5 Billing and Payment</w:t>
      </w:r>
    </w:p>
    <w:p w14:paraId="7D2EE093" w14:textId="77777777" w:rsidR="00A329DF" w:rsidRPr="00A329DF" w:rsidRDefault="00A329DF" w:rsidP="00A329DF">
      <w:pPr>
        <w:numPr>
          <w:ilvl w:val="0"/>
          <w:numId w:val="7"/>
        </w:numPr>
      </w:pPr>
      <w:r w:rsidRPr="00A329DF">
        <w:rPr>
          <w:b/>
          <w:bCs/>
        </w:rPr>
        <w:t>FR1.12:</w:t>
      </w:r>
      <w:r w:rsidRPr="00A329DF">
        <w:t> The system shall generate itemized bills for consultations, treatments, medications, and lab tests.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Billing and Payment</w:t>
      </w:r>
    </w:p>
    <w:p w14:paraId="0A6A6EBB" w14:textId="77777777" w:rsidR="00A329DF" w:rsidRPr="00A329DF" w:rsidRDefault="00A329DF" w:rsidP="00A329DF">
      <w:pPr>
        <w:numPr>
          <w:ilvl w:val="0"/>
          <w:numId w:val="7"/>
        </w:numPr>
      </w:pPr>
      <w:r w:rsidRPr="00A329DF">
        <w:rPr>
          <w:b/>
          <w:bCs/>
        </w:rPr>
        <w:t>FR1.13:</w:t>
      </w:r>
      <w:r w:rsidRPr="00A329DF">
        <w:t> The system shall allow patients to pay bills via credit/debit cards, insurance, or cash and issue instant receipts.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Billing and Payment</w:t>
      </w:r>
    </w:p>
    <w:p w14:paraId="3026A1C6" w14:textId="77777777" w:rsidR="00A329DF" w:rsidRPr="00A329DF" w:rsidRDefault="00A329DF" w:rsidP="00A329DF">
      <w:r w:rsidRPr="00A329DF">
        <w:rPr>
          <w:b/>
          <w:bCs/>
        </w:rPr>
        <w:t>1.6 Emergency Room (ER) Management</w:t>
      </w:r>
    </w:p>
    <w:p w14:paraId="5518F85A" w14:textId="77777777" w:rsidR="00A329DF" w:rsidRPr="00A329DF" w:rsidRDefault="00A329DF" w:rsidP="00A329DF">
      <w:pPr>
        <w:numPr>
          <w:ilvl w:val="0"/>
          <w:numId w:val="8"/>
        </w:numPr>
      </w:pPr>
      <w:r w:rsidRPr="00A329DF">
        <w:rPr>
          <w:b/>
          <w:bCs/>
        </w:rPr>
        <w:t>FR1.14:</w:t>
      </w:r>
      <w:r w:rsidRPr="00A329DF">
        <w:t> The system shall allow patients to check into the ER by providing symptoms, medical history, and urgency level.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Emergency Medical Care</w:t>
      </w:r>
    </w:p>
    <w:p w14:paraId="39FC8337" w14:textId="77777777" w:rsidR="00A329DF" w:rsidRPr="00A329DF" w:rsidRDefault="00A329DF" w:rsidP="00A329DF">
      <w:pPr>
        <w:numPr>
          <w:ilvl w:val="0"/>
          <w:numId w:val="8"/>
        </w:numPr>
      </w:pPr>
      <w:r w:rsidRPr="00A329DF">
        <w:rPr>
          <w:b/>
          <w:bCs/>
        </w:rPr>
        <w:t>FR1.15:</w:t>
      </w:r>
      <w:r w:rsidRPr="00A329DF">
        <w:t> The system shall prioritize ER patients based on severity and notify doctors/nurses instantly.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Emergency Medical Care</w:t>
      </w:r>
    </w:p>
    <w:p w14:paraId="2742ABC0" w14:textId="77777777" w:rsidR="00A329DF" w:rsidRPr="00A329DF" w:rsidRDefault="00A329DF" w:rsidP="00A329DF">
      <w:r w:rsidRPr="00A329DF">
        <w:rPr>
          <w:b/>
          <w:bCs/>
        </w:rPr>
        <w:t>1.7 Staff Management</w:t>
      </w:r>
    </w:p>
    <w:p w14:paraId="43C3A543" w14:textId="77777777" w:rsidR="00A329DF" w:rsidRPr="00A329DF" w:rsidRDefault="00A329DF" w:rsidP="00A329DF">
      <w:pPr>
        <w:numPr>
          <w:ilvl w:val="0"/>
          <w:numId w:val="9"/>
        </w:numPr>
      </w:pPr>
      <w:r w:rsidRPr="00A329DF">
        <w:rPr>
          <w:b/>
          <w:bCs/>
        </w:rPr>
        <w:t>FR1.16:</w:t>
      </w:r>
      <w:r w:rsidRPr="00A329DF">
        <w:t> The system shall allow administrators to manage staff details, roles, schedules, and working hours.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Medical Staff Management</w:t>
      </w:r>
    </w:p>
    <w:p w14:paraId="43A7E43D" w14:textId="77777777" w:rsidR="00A329DF" w:rsidRPr="00A329DF" w:rsidRDefault="00A329DF" w:rsidP="00A329DF">
      <w:pPr>
        <w:numPr>
          <w:ilvl w:val="0"/>
          <w:numId w:val="9"/>
        </w:numPr>
      </w:pPr>
      <w:r w:rsidRPr="00A329DF">
        <w:rPr>
          <w:b/>
          <w:bCs/>
        </w:rPr>
        <w:t>FR1.17:</w:t>
      </w:r>
      <w:r w:rsidRPr="00A329DF">
        <w:t> The system shall support hiring, training, and performance tracking for staff.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Medical Staff Management</w:t>
      </w:r>
    </w:p>
    <w:p w14:paraId="1AEBDD64" w14:textId="77777777" w:rsidR="00A329DF" w:rsidRPr="00A329DF" w:rsidRDefault="00A329DF" w:rsidP="00A329DF">
      <w:r w:rsidRPr="00A329DF">
        <w:rPr>
          <w:b/>
          <w:bCs/>
        </w:rPr>
        <w:t>1.8 Inventory Management</w:t>
      </w:r>
    </w:p>
    <w:p w14:paraId="65990803" w14:textId="77777777" w:rsidR="00A329DF" w:rsidRPr="00A329DF" w:rsidRDefault="00A329DF" w:rsidP="00A329DF">
      <w:pPr>
        <w:numPr>
          <w:ilvl w:val="0"/>
          <w:numId w:val="10"/>
        </w:numPr>
      </w:pPr>
      <w:r w:rsidRPr="00A329DF">
        <w:rPr>
          <w:b/>
          <w:bCs/>
        </w:rPr>
        <w:lastRenderedPageBreak/>
        <w:t>FR1.18:</w:t>
      </w:r>
      <w:r w:rsidRPr="00A329DF">
        <w:t> The system shall track medical supplies (medicines, surgical tools, lab equipment) and update inventory levels automatically.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Inventory Management</w:t>
      </w:r>
    </w:p>
    <w:p w14:paraId="3AD54E41" w14:textId="77777777" w:rsidR="00A329DF" w:rsidRPr="00A329DF" w:rsidRDefault="00A329DF" w:rsidP="00A329DF">
      <w:pPr>
        <w:numPr>
          <w:ilvl w:val="0"/>
          <w:numId w:val="10"/>
        </w:numPr>
      </w:pPr>
      <w:r w:rsidRPr="00A329DF">
        <w:rPr>
          <w:b/>
          <w:bCs/>
        </w:rPr>
        <w:t>FR1.19:</w:t>
      </w:r>
      <w:r w:rsidRPr="00A329DF">
        <w:t> The system shall generate alerts for low stock or expiring items.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Inventory Management</w:t>
      </w:r>
    </w:p>
    <w:p w14:paraId="2427F46C" w14:textId="77777777" w:rsidR="00A329DF" w:rsidRPr="00A329DF" w:rsidRDefault="00A329DF" w:rsidP="00A329DF">
      <w:r w:rsidRPr="00A329DF">
        <w:rPr>
          <w:b/>
          <w:bCs/>
        </w:rPr>
        <w:t>1.9 Discharge and Follow-Up Care</w:t>
      </w:r>
    </w:p>
    <w:p w14:paraId="2BD8A0C9" w14:textId="77777777" w:rsidR="00A329DF" w:rsidRPr="00A329DF" w:rsidRDefault="00A329DF" w:rsidP="00A329DF">
      <w:pPr>
        <w:numPr>
          <w:ilvl w:val="0"/>
          <w:numId w:val="11"/>
        </w:numPr>
      </w:pPr>
      <w:r w:rsidRPr="00A329DF">
        <w:rPr>
          <w:b/>
          <w:bCs/>
        </w:rPr>
        <w:t>FR1.20:</w:t>
      </w:r>
      <w:r w:rsidRPr="00A329DF">
        <w:t> The system shall generate discharge summaries (diagnosis, treatment, medications, follow-up care).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Discharge and Follow-Up</w:t>
      </w:r>
    </w:p>
    <w:p w14:paraId="309D18C9" w14:textId="77777777" w:rsidR="00A329DF" w:rsidRPr="00A329DF" w:rsidRDefault="00A329DF" w:rsidP="00A329DF">
      <w:pPr>
        <w:numPr>
          <w:ilvl w:val="0"/>
          <w:numId w:val="11"/>
        </w:numPr>
      </w:pPr>
      <w:r w:rsidRPr="00A329DF">
        <w:rPr>
          <w:b/>
          <w:bCs/>
        </w:rPr>
        <w:t>FR1.21:</w:t>
      </w:r>
      <w:r w:rsidRPr="00A329DF">
        <w:t> The system shall allow patients to schedule follow-up appointments and receive reminders.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Discharge and Follow-Up</w:t>
      </w:r>
    </w:p>
    <w:p w14:paraId="15CCA1BA" w14:textId="77777777" w:rsidR="00A329DF" w:rsidRPr="00A329DF" w:rsidRDefault="00A329DF" w:rsidP="00A329DF">
      <w:r w:rsidRPr="00A329DF">
        <w:rPr>
          <w:b/>
          <w:bCs/>
        </w:rPr>
        <w:t>1.10 Patient Portal</w:t>
      </w:r>
    </w:p>
    <w:p w14:paraId="666513B7" w14:textId="77777777" w:rsidR="00A329DF" w:rsidRPr="00A329DF" w:rsidRDefault="00A329DF" w:rsidP="00A329DF">
      <w:pPr>
        <w:numPr>
          <w:ilvl w:val="0"/>
          <w:numId w:val="12"/>
        </w:numPr>
      </w:pPr>
      <w:r w:rsidRPr="00A329DF">
        <w:rPr>
          <w:b/>
          <w:bCs/>
        </w:rPr>
        <w:t>FR1.22:</w:t>
      </w:r>
      <w:r w:rsidRPr="00A329DF">
        <w:t> The system shall provide a patient portal for accessing health records, appointments, payments, and doctor communication.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Patient Portal</w:t>
      </w:r>
    </w:p>
    <w:p w14:paraId="4EB247B2" w14:textId="77777777" w:rsidR="00A329DF" w:rsidRPr="00A329DF" w:rsidRDefault="00A329DF" w:rsidP="00A329DF">
      <w:r w:rsidRPr="00A329DF">
        <w:rPr>
          <w:b/>
          <w:bCs/>
        </w:rPr>
        <w:t>1.11 Reporting and Analytics</w:t>
      </w:r>
    </w:p>
    <w:p w14:paraId="287546F1" w14:textId="77777777" w:rsidR="00A329DF" w:rsidRPr="00A329DF" w:rsidRDefault="00A329DF" w:rsidP="00A329DF">
      <w:pPr>
        <w:numPr>
          <w:ilvl w:val="0"/>
          <w:numId w:val="13"/>
        </w:numPr>
      </w:pPr>
      <w:r w:rsidRPr="00A329DF">
        <w:rPr>
          <w:b/>
          <w:bCs/>
        </w:rPr>
        <w:t>FR1.23:</w:t>
      </w:r>
      <w:r w:rsidRPr="00A329DF">
        <w:t> The system shall generate reports on patient volume, financials, staff efficiency, and resource utilization.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Reporting and Analytics</w:t>
      </w:r>
    </w:p>
    <w:p w14:paraId="362F45C5" w14:textId="77777777" w:rsidR="00A329DF" w:rsidRPr="00A329DF" w:rsidRDefault="00A329DF" w:rsidP="00A329DF">
      <w:r w:rsidRPr="00A329DF">
        <w:pict w14:anchorId="467BB2B4">
          <v:rect id="_x0000_i1044" style="width:0;height:.75pt" o:hralign="center" o:hrstd="t" o:hrnoshade="t" o:hr="t" fillcolor="#404040" stroked="f"/>
        </w:pict>
      </w:r>
    </w:p>
    <w:p w14:paraId="4E947593" w14:textId="77777777" w:rsidR="00A329DF" w:rsidRPr="00A329DF" w:rsidRDefault="00A329DF" w:rsidP="00A329DF">
      <w:r w:rsidRPr="00A329DF">
        <w:rPr>
          <w:b/>
          <w:bCs/>
        </w:rPr>
        <w:t>2. Non-Functional Requirements (NFR)</w:t>
      </w:r>
    </w:p>
    <w:p w14:paraId="306F6E88" w14:textId="77777777" w:rsidR="00A329DF" w:rsidRPr="00A329DF" w:rsidRDefault="00A329DF" w:rsidP="00A329DF">
      <w:r w:rsidRPr="00A329DF">
        <w:rPr>
          <w:b/>
          <w:bCs/>
        </w:rPr>
        <w:t>2.1 Usability</w:t>
      </w:r>
    </w:p>
    <w:p w14:paraId="3DF020FC" w14:textId="77777777" w:rsidR="00A329DF" w:rsidRPr="00A329DF" w:rsidRDefault="00A329DF" w:rsidP="00A329DF">
      <w:pPr>
        <w:numPr>
          <w:ilvl w:val="0"/>
          <w:numId w:val="14"/>
        </w:numPr>
      </w:pPr>
      <w:r w:rsidRPr="00A329DF">
        <w:rPr>
          <w:b/>
          <w:bCs/>
        </w:rPr>
        <w:t>NFR1:</w:t>
      </w:r>
      <w:r w:rsidRPr="00A329DF">
        <w:t> The system shall have an intuitive, user-friendly interface for patients, doctors, and administrators.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Patient Registration; Page 2, Patient Portal</w:t>
      </w:r>
    </w:p>
    <w:p w14:paraId="402E4B9F" w14:textId="77777777" w:rsidR="00A329DF" w:rsidRPr="00A329DF" w:rsidRDefault="00A329DF" w:rsidP="00A329DF">
      <w:r w:rsidRPr="00A329DF">
        <w:rPr>
          <w:b/>
          <w:bCs/>
        </w:rPr>
        <w:t>2.2 Performance</w:t>
      </w:r>
    </w:p>
    <w:p w14:paraId="4B17F810" w14:textId="77777777" w:rsidR="00A329DF" w:rsidRPr="00A329DF" w:rsidRDefault="00A329DF" w:rsidP="00A329DF">
      <w:pPr>
        <w:numPr>
          <w:ilvl w:val="0"/>
          <w:numId w:val="15"/>
        </w:numPr>
      </w:pPr>
      <w:r w:rsidRPr="00A329DF">
        <w:rPr>
          <w:b/>
          <w:bCs/>
        </w:rPr>
        <w:t>NFR2:</w:t>
      </w:r>
      <w:r w:rsidRPr="00A329DF">
        <w:t> The system shall respond to user actions within 2 seconds under normal load.</w:t>
      </w:r>
      <w:r w:rsidRPr="00A329DF">
        <w:br/>
      </w:r>
      <w:r w:rsidRPr="00A329DF">
        <w:rPr>
          <w:i/>
          <w:iCs/>
        </w:rPr>
        <w:t>Traceability:</w:t>
      </w:r>
      <w:r w:rsidRPr="00A329DF">
        <w:t> Implicit requirement for seamless operations</w:t>
      </w:r>
    </w:p>
    <w:p w14:paraId="71946DD4" w14:textId="77777777" w:rsidR="00A329DF" w:rsidRPr="00A329DF" w:rsidRDefault="00A329DF" w:rsidP="00A329DF">
      <w:r w:rsidRPr="00A329DF">
        <w:rPr>
          <w:b/>
          <w:bCs/>
        </w:rPr>
        <w:t>2.3 Security</w:t>
      </w:r>
    </w:p>
    <w:p w14:paraId="66464D0F" w14:textId="77777777" w:rsidR="00A329DF" w:rsidRPr="00A329DF" w:rsidRDefault="00A329DF" w:rsidP="00A329DF">
      <w:pPr>
        <w:numPr>
          <w:ilvl w:val="0"/>
          <w:numId w:val="16"/>
        </w:numPr>
      </w:pPr>
      <w:r w:rsidRPr="00A329DF">
        <w:rPr>
          <w:b/>
          <w:bCs/>
        </w:rPr>
        <w:lastRenderedPageBreak/>
        <w:t>NFR3:</w:t>
      </w:r>
      <w:r w:rsidRPr="00A329DF">
        <w:t> The system shall encrypt sensitive patient data and comply with industry standards (e.g., HIPAA).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2, Patient Portal</w:t>
      </w:r>
    </w:p>
    <w:p w14:paraId="320719C8" w14:textId="77777777" w:rsidR="00A329DF" w:rsidRPr="00A329DF" w:rsidRDefault="00A329DF" w:rsidP="00A329DF">
      <w:r w:rsidRPr="00A329DF">
        <w:rPr>
          <w:b/>
          <w:bCs/>
        </w:rPr>
        <w:t>2.4 Reliability</w:t>
      </w:r>
    </w:p>
    <w:p w14:paraId="5574E59F" w14:textId="77777777" w:rsidR="00A329DF" w:rsidRPr="00A329DF" w:rsidRDefault="00A329DF" w:rsidP="00A329DF">
      <w:pPr>
        <w:numPr>
          <w:ilvl w:val="0"/>
          <w:numId w:val="17"/>
        </w:numPr>
      </w:pPr>
      <w:r w:rsidRPr="00A329DF">
        <w:rPr>
          <w:b/>
          <w:bCs/>
        </w:rPr>
        <w:t>NFR4:</w:t>
      </w:r>
      <w:r w:rsidRPr="00A329DF">
        <w:t> The system shall be available 99.9% of the time, excluding scheduled maintenance.</w:t>
      </w:r>
      <w:r w:rsidRPr="00A329DF">
        <w:br/>
      </w:r>
      <w:r w:rsidRPr="00A329DF">
        <w:rPr>
          <w:i/>
          <w:iCs/>
        </w:rPr>
        <w:t>Traceability:</w:t>
      </w:r>
      <w:r w:rsidRPr="00A329DF">
        <w:t> Critical for emergency and appointment functionalities</w:t>
      </w:r>
    </w:p>
    <w:p w14:paraId="0099E80C" w14:textId="77777777" w:rsidR="00A329DF" w:rsidRPr="00A329DF" w:rsidRDefault="00A329DF" w:rsidP="00A329DF">
      <w:r w:rsidRPr="00A329DF">
        <w:rPr>
          <w:b/>
          <w:bCs/>
        </w:rPr>
        <w:t>2.5 Scalability</w:t>
      </w:r>
    </w:p>
    <w:p w14:paraId="2B67BB53" w14:textId="77777777" w:rsidR="00A329DF" w:rsidRPr="00A329DF" w:rsidRDefault="00A329DF" w:rsidP="00A329DF">
      <w:pPr>
        <w:numPr>
          <w:ilvl w:val="0"/>
          <w:numId w:val="18"/>
        </w:numPr>
      </w:pPr>
      <w:r w:rsidRPr="00A329DF">
        <w:rPr>
          <w:b/>
          <w:bCs/>
        </w:rPr>
        <w:t>NFR5:</w:t>
      </w:r>
      <w:r w:rsidRPr="00A329DF">
        <w:t> The system shall support up to 10,000 concurrent users (patients, doctors, staff).</w:t>
      </w:r>
      <w:r w:rsidRPr="00A329DF">
        <w:br/>
      </w:r>
      <w:r w:rsidRPr="00A329DF">
        <w:rPr>
          <w:i/>
          <w:iCs/>
        </w:rPr>
        <w:t>Traceability:</w:t>
      </w:r>
      <w:r w:rsidRPr="00A329DF">
        <w:t> Implicit requirement for hospital-wide usage</w:t>
      </w:r>
    </w:p>
    <w:p w14:paraId="458A2403" w14:textId="77777777" w:rsidR="00A329DF" w:rsidRPr="00A329DF" w:rsidRDefault="00A329DF" w:rsidP="00A329DF">
      <w:r w:rsidRPr="00A329DF">
        <w:rPr>
          <w:b/>
          <w:bCs/>
        </w:rPr>
        <w:t>2.6 Data Integrity</w:t>
      </w:r>
    </w:p>
    <w:p w14:paraId="5F9469A8" w14:textId="77777777" w:rsidR="00A329DF" w:rsidRPr="00A329DF" w:rsidRDefault="00A329DF" w:rsidP="00A329DF">
      <w:pPr>
        <w:numPr>
          <w:ilvl w:val="0"/>
          <w:numId w:val="19"/>
        </w:numPr>
      </w:pPr>
      <w:r w:rsidRPr="00A329DF">
        <w:rPr>
          <w:b/>
          <w:bCs/>
        </w:rPr>
        <w:t>NFR6:</w:t>
      </w:r>
      <w:r w:rsidRPr="00A329DF">
        <w:t> The system shall ensure data accuracy and prevent unauthorized modifications.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Patient Registration; Page 2, Patient Portal</w:t>
      </w:r>
    </w:p>
    <w:p w14:paraId="5BA63D07" w14:textId="77777777" w:rsidR="00A329DF" w:rsidRPr="00A329DF" w:rsidRDefault="00A329DF" w:rsidP="00A329DF">
      <w:r w:rsidRPr="00A329DF">
        <w:rPr>
          <w:b/>
          <w:bCs/>
        </w:rPr>
        <w:t>2.7 Interoperability</w:t>
      </w:r>
    </w:p>
    <w:p w14:paraId="13801E12" w14:textId="77777777" w:rsidR="00A329DF" w:rsidRPr="00A329DF" w:rsidRDefault="00A329DF" w:rsidP="00A329DF">
      <w:pPr>
        <w:numPr>
          <w:ilvl w:val="0"/>
          <w:numId w:val="20"/>
        </w:numPr>
      </w:pPr>
      <w:r w:rsidRPr="00A329DF">
        <w:rPr>
          <w:b/>
          <w:bCs/>
        </w:rPr>
        <w:t>NFR7:</w:t>
      </w:r>
      <w:r w:rsidRPr="00A329DF">
        <w:t> The system shall integrate with third-party systems (e.g., insurance providers, labs).</w:t>
      </w:r>
      <w:r w:rsidRPr="00A329DF">
        <w:br/>
      </w:r>
      <w:r w:rsidRPr="00A329DF">
        <w:rPr>
          <w:i/>
          <w:iCs/>
        </w:rPr>
        <w:t>Traceability:</w:t>
      </w:r>
      <w:r w:rsidRPr="00A329DF">
        <w:t> Page 1, Billing and Payment; Lab Test Scheduling</w:t>
      </w:r>
    </w:p>
    <w:p w14:paraId="350E5AED" w14:textId="77777777" w:rsidR="00A329DF" w:rsidRPr="00A329DF" w:rsidRDefault="00A329DF" w:rsidP="00A329DF">
      <w:r w:rsidRPr="00A329DF">
        <w:pict w14:anchorId="12837836">
          <v:rect id="_x0000_i1045" style="width:0;height:.75pt" o:hralign="center" o:hrstd="t" o:hrnoshade="t" o:hr="t" fillcolor="#404040" stroked="f"/>
        </w:pict>
      </w:r>
    </w:p>
    <w:p w14:paraId="02C30D65" w14:textId="77777777" w:rsidR="00A329DF" w:rsidRPr="00A329DF" w:rsidRDefault="00A329DF" w:rsidP="00A329DF">
      <w:r w:rsidRPr="00A329DF">
        <w:rPr>
          <w:b/>
          <w:bCs/>
        </w:rPr>
        <w:t>3. Summary</w:t>
      </w:r>
    </w:p>
    <w:p w14:paraId="0FE58042" w14:textId="77777777" w:rsidR="00A329DF" w:rsidRPr="00A329DF" w:rsidRDefault="00A329DF" w:rsidP="00A329DF">
      <w:pPr>
        <w:numPr>
          <w:ilvl w:val="0"/>
          <w:numId w:val="21"/>
        </w:numPr>
      </w:pPr>
      <w:r w:rsidRPr="00A329DF">
        <w:rPr>
          <w:b/>
          <w:bCs/>
        </w:rPr>
        <w:t>Functional Requirements:</w:t>
      </w:r>
      <w:r w:rsidRPr="00A329DF">
        <w:t> Cover core features like patient registration, appointments, prescriptions, billing, and reporting.</w:t>
      </w:r>
    </w:p>
    <w:p w14:paraId="72763007" w14:textId="77777777" w:rsidR="00A329DF" w:rsidRPr="00A329DF" w:rsidRDefault="00A329DF" w:rsidP="00A329DF">
      <w:pPr>
        <w:numPr>
          <w:ilvl w:val="0"/>
          <w:numId w:val="21"/>
        </w:numPr>
      </w:pPr>
      <w:r w:rsidRPr="00A329DF">
        <w:rPr>
          <w:b/>
          <w:bCs/>
        </w:rPr>
        <w:t>Non-Functional Requirements:</w:t>
      </w:r>
      <w:r w:rsidRPr="00A329DF">
        <w:t> Ensure usability, security, performance, and scalability.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FAE"/>
    <w:multiLevelType w:val="multilevel"/>
    <w:tmpl w:val="741A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D61"/>
    <w:multiLevelType w:val="multilevel"/>
    <w:tmpl w:val="4F6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76DB"/>
    <w:multiLevelType w:val="multilevel"/>
    <w:tmpl w:val="1D1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4B69"/>
    <w:multiLevelType w:val="multilevel"/>
    <w:tmpl w:val="748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66D2"/>
    <w:multiLevelType w:val="multilevel"/>
    <w:tmpl w:val="CCF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5B89"/>
    <w:multiLevelType w:val="multilevel"/>
    <w:tmpl w:val="E44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C1C36"/>
    <w:multiLevelType w:val="multilevel"/>
    <w:tmpl w:val="F48E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07727"/>
    <w:multiLevelType w:val="multilevel"/>
    <w:tmpl w:val="B0F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92940"/>
    <w:multiLevelType w:val="multilevel"/>
    <w:tmpl w:val="572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C744A"/>
    <w:multiLevelType w:val="multilevel"/>
    <w:tmpl w:val="FB0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37291"/>
    <w:multiLevelType w:val="multilevel"/>
    <w:tmpl w:val="F99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B63AC"/>
    <w:multiLevelType w:val="multilevel"/>
    <w:tmpl w:val="2EC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87BAA"/>
    <w:multiLevelType w:val="multilevel"/>
    <w:tmpl w:val="FCB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B754C"/>
    <w:multiLevelType w:val="multilevel"/>
    <w:tmpl w:val="479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E369F"/>
    <w:multiLevelType w:val="multilevel"/>
    <w:tmpl w:val="75C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45817"/>
    <w:multiLevelType w:val="multilevel"/>
    <w:tmpl w:val="840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7074D"/>
    <w:multiLevelType w:val="multilevel"/>
    <w:tmpl w:val="6E9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67869"/>
    <w:multiLevelType w:val="multilevel"/>
    <w:tmpl w:val="2CF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F1EF8"/>
    <w:multiLevelType w:val="multilevel"/>
    <w:tmpl w:val="A6F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0"/>
  </w:num>
  <w:num w:numId="2" w16cid:durableId="519390654">
    <w:abstractNumId w:val="8"/>
  </w:num>
  <w:num w:numId="3" w16cid:durableId="1128473936">
    <w:abstractNumId w:val="14"/>
  </w:num>
  <w:num w:numId="4" w16cid:durableId="1132821186">
    <w:abstractNumId w:val="4"/>
  </w:num>
  <w:num w:numId="5" w16cid:durableId="1157771012">
    <w:abstractNumId w:val="11"/>
  </w:num>
  <w:num w:numId="6" w16cid:durableId="79566442">
    <w:abstractNumId w:val="19"/>
  </w:num>
  <w:num w:numId="7" w16cid:durableId="1808277593">
    <w:abstractNumId w:val="2"/>
  </w:num>
  <w:num w:numId="8" w16cid:durableId="1223443715">
    <w:abstractNumId w:val="5"/>
  </w:num>
  <w:num w:numId="9" w16cid:durableId="1566181227">
    <w:abstractNumId w:val="9"/>
  </w:num>
  <w:num w:numId="10" w16cid:durableId="1553038258">
    <w:abstractNumId w:val="12"/>
  </w:num>
  <w:num w:numId="11" w16cid:durableId="1044137946">
    <w:abstractNumId w:val="7"/>
  </w:num>
  <w:num w:numId="12" w16cid:durableId="1343319466">
    <w:abstractNumId w:val="10"/>
  </w:num>
  <w:num w:numId="13" w16cid:durableId="2133669369">
    <w:abstractNumId w:val="18"/>
  </w:num>
  <w:num w:numId="14" w16cid:durableId="544803240">
    <w:abstractNumId w:val="15"/>
  </w:num>
  <w:num w:numId="15" w16cid:durableId="480578319">
    <w:abstractNumId w:val="3"/>
  </w:num>
  <w:num w:numId="16" w16cid:durableId="852917930">
    <w:abstractNumId w:val="17"/>
  </w:num>
  <w:num w:numId="17" w16cid:durableId="822089778">
    <w:abstractNumId w:val="0"/>
  </w:num>
  <w:num w:numId="18" w16cid:durableId="2022269276">
    <w:abstractNumId w:val="16"/>
  </w:num>
  <w:num w:numId="19" w16cid:durableId="828596738">
    <w:abstractNumId w:val="13"/>
  </w:num>
  <w:num w:numId="20" w16cid:durableId="180777067">
    <w:abstractNumId w:val="6"/>
  </w:num>
  <w:num w:numId="21" w16cid:durableId="184091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607133"/>
    <w:rsid w:val="006A00B0"/>
    <w:rsid w:val="00753A4A"/>
    <w:rsid w:val="007D3994"/>
    <w:rsid w:val="00A329DF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2025-08-16T15:47:00Z</dcterms:modified>
</cp:coreProperties>
</file>