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46E3" w14:textId="77777777" w:rsidR="00EF1CBF" w:rsidRP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QA Test Suite (Authentication System)</w:t>
      </w:r>
    </w:p>
    <w:p w14:paraId="0FE56495" w14:textId="77777777" w:rsidR="00EF1CBF" w:rsidRP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1) Test Cases (organized by feature/module)</w:t>
      </w:r>
    </w:p>
    <w:p w14:paraId="6E50741B" w14:textId="77777777" w:rsidR="00EF1CBF" w:rsidRPr="00EF1CBF" w:rsidRDefault="00EF1CBF" w:rsidP="00EF1CBF">
      <w:p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sz w:val="22"/>
          <w:szCs w:val="22"/>
        </w:rPr>
        <w:t xml:space="preserve">Legend: </w:t>
      </w:r>
      <w:r w:rsidRPr="00EF1CBF">
        <w:rPr>
          <w:rFonts w:ascii="Calibri" w:hAnsi="Calibri" w:cs="Calibri"/>
          <w:b/>
          <w:bCs/>
          <w:sz w:val="22"/>
          <w:szCs w:val="22"/>
        </w:rPr>
        <w:t>Pri.</w:t>
      </w:r>
      <w:r w:rsidRPr="00EF1CBF">
        <w:rPr>
          <w:rFonts w:ascii="Calibri" w:hAnsi="Calibri" w:cs="Calibri"/>
          <w:sz w:val="22"/>
          <w:szCs w:val="22"/>
        </w:rPr>
        <w:t xml:space="preserve"> = Priority, </w:t>
      </w:r>
      <w:r w:rsidRPr="00EF1CBF">
        <w:rPr>
          <w:rFonts w:ascii="Calibri" w:hAnsi="Calibri" w:cs="Calibri"/>
          <w:b/>
          <w:bCs/>
          <w:sz w:val="22"/>
          <w:szCs w:val="22"/>
        </w:rPr>
        <w:t>Tags</w:t>
      </w:r>
      <w:r w:rsidRPr="00EF1CBF">
        <w:rPr>
          <w:rFonts w:ascii="Calibri" w:hAnsi="Calibri" w:cs="Calibri"/>
          <w:sz w:val="22"/>
          <w:szCs w:val="22"/>
        </w:rPr>
        <w:t xml:space="preserve"> = Smoke/Regression/Sanity/Security/Performance/Usability, </w:t>
      </w:r>
      <w:r w:rsidRPr="00EF1CBF">
        <w:rPr>
          <w:rFonts w:ascii="Calibri" w:hAnsi="Calibri" w:cs="Calibri"/>
          <w:b/>
          <w:bCs/>
          <w:sz w:val="22"/>
          <w:szCs w:val="22"/>
        </w:rPr>
        <w:t>Env.</w:t>
      </w:r>
      <w:r w:rsidRPr="00EF1CBF">
        <w:rPr>
          <w:rFonts w:ascii="Calibri" w:hAnsi="Calibri" w:cs="Calibri"/>
          <w:sz w:val="22"/>
          <w:szCs w:val="22"/>
        </w:rPr>
        <w:t xml:space="preserve"> lists technology/config baselines.</w:t>
      </w:r>
    </w:p>
    <w:p w14:paraId="1F8310B1" w14:textId="77777777" w:rsidR="00EF1CBF" w:rsidRP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A. Registration (SEC 3.1; UI 9.1; API 8.1)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653"/>
        <w:gridCol w:w="1272"/>
        <w:gridCol w:w="1495"/>
        <w:gridCol w:w="1573"/>
        <w:gridCol w:w="2183"/>
        <w:gridCol w:w="1486"/>
        <w:gridCol w:w="878"/>
        <w:gridCol w:w="623"/>
        <w:gridCol w:w="1244"/>
        <w:gridCol w:w="1511"/>
      </w:tblGrid>
      <w:tr w:rsidR="00EF1CBF" w:rsidRPr="00EF1CBF" w14:paraId="5F200C47" w14:textId="77777777" w:rsidTr="00EF1CBF">
        <w:tc>
          <w:tcPr>
            <w:tcW w:w="0" w:type="auto"/>
            <w:hideMark/>
          </w:tcPr>
          <w:p w14:paraId="02242AE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408E6FCE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363F8C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1D4C751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1935AC8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Test Steps (reproducible)</w:t>
            </w:r>
          </w:p>
        </w:tc>
        <w:tc>
          <w:tcPr>
            <w:tcW w:w="0" w:type="auto"/>
            <w:hideMark/>
          </w:tcPr>
          <w:p w14:paraId="3B29A75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Test Data (EP/BVA)</w:t>
            </w:r>
          </w:p>
        </w:tc>
        <w:tc>
          <w:tcPr>
            <w:tcW w:w="0" w:type="auto"/>
            <w:hideMark/>
          </w:tcPr>
          <w:p w14:paraId="48049F3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745C3A0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112AD17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Pri.</w:t>
            </w:r>
          </w:p>
        </w:tc>
        <w:tc>
          <w:tcPr>
            <w:tcW w:w="0" w:type="auto"/>
            <w:hideMark/>
          </w:tcPr>
          <w:p w14:paraId="32B3BC6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44F3E9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EF1CBF" w:rsidRPr="00EF1CBF" w14:paraId="3D9F03FA" w14:textId="77777777" w:rsidTr="00EF1CBF">
        <w:tc>
          <w:tcPr>
            <w:tcW w:w="0" w:type="auto"/>
            <w:hideMark/>
          </w:tcPr>
          <w:p w14:paraId="6B83E43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REG.F1 – email, password, first/last name required; unique email; complexity; form validation </w:t>
            </w:r>
          </w:p>
        </w:tc>
        <w:tc>
          <w:tcPr>
            <w:tcW w:w="0" w:type="auto"/>
            <w:hideMark/>
          </w:tcPr>
          <w:p w14:paraId="3DD63B4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TC-REG-001</w:t>
            </w:r>
          </w:p>
        </w:tc>
        <w:tc>
          <w:tcPr>
            <w:tcW w:w="0" w:type="auto"/>
            <w:hideMark/>
          </w:tcPr>
          <w:p w14:paraId="5EAD59B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Happy-path registration + email verification issued</w:t>
            </w:r>
          </w:p>
        </w:tc>
        <w:tc>
          <w:tcPr>
            <w:tcW w:w="0" w:type="auto"/>
            <w:hideMark/>
          </w:tcPr>
          <w:p w14:paraId="3B58183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Clean mailbox accessible; SMTP configured</w:t>
            </w:r>
          </w:p>
        </w:tc>
        <w:tc>
          <w:tcPr>
            <w:tcW w:w="0" w:type="auto"/>
            <w:hideMark/>
          </w:tcPr>
          <w:p w14:paraId="3DA632E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(1) Open /register (2) Enter valid email, strong password, first &amp; last name (3) Submit</w:t>
            </w:r>
          </w:p>
        </w:tc>
        <w:tc>
          <w:tcPr>
            <w:tcW w:w="0" w:type="auto"/>
            <w:hideMark/>
          </w:tcPr>
          <w:p w14:paraId="2BFA91FE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Email: valid@ex.com; Password: “GoodPwd#2025”; Names: “John”, “Doe”</w:t>
            </w:r>
          </w:p>
        </w:tc>
        <w:tc>
          <w:tcPr>
            <w:tcW w:w="0" w:type="auto"/>
            <w:hideMark/>
          </w:tcPr>
          <w:p w14:paraId="46BF963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201 Created with success message; verification email sent; user inactive until verification. </w:t>
            </w:r>
          </w:p>
        </w:tc>
        <w:tc>
          <w:tcPr>
            <w:tcW w:w="0" w:type="auto"/>
            <w:hideMark/>
          </w:tcPr>
          <w:p w14:paraId="3EF286C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928A4F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74D14B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53213FF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FE: React 18 form with Yup/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Formik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; BE: Spring Boot 3; SMTP on; HTTPS enforced. </w:t>
            </w:r>
          </w:p>
        </w:tc>
      </w:tr>
      <w:tr w:rsidR="00EF1CBF" w:rsidRPr="00EF1CBF" w14:paraId="526C6D24" w14:textId="77777777" w:rsidTr="00EF1CBF">
        <w:tc>
          <w:tcPr>
            <w:tcW w:w="0" w:type="auto"/>
            <w:hideMark/>
          </w:tcPr>
          <w:p w14:paraId="1868583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REG.F2 – unique email</w:t>
            </w:r>
          </w:p>
        </w:tc>
        <w:tc>
          <w:tcPr>
            <w:tcW w:w="0" w:type="auto"/>
            <w:hideMark/>
          </w:tcPr>
          <w:p w14:paraId="760D6AB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TC-REG-002</w:t>
            </w:r>
          </w:p>
        </w:tc>
        <w:tc>
          <w:tcPr>
            <w:tcW w:w="0" w:type="auto"/>
            <w:hideMark/>
          </w:tcPr>
          <w:p w14:paraId="7BC3801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Duplicate email is rejected with validation error</w:t>
            </w:r>
          </w:p>
        </w:tc>
        <w:tc>
          <w:tcPr>
            <w:tcW w:w="0" w:type="auto"/>
            <w:hideMark/>
          </w:tcPr>
          <w:p w14:paraId="1615C03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Pre-create user with email</w:t>
            </w:r>
          </w:p>
        </w:tc>
        <w:tc>
          <w:tcPr>
            <w:tcW w:w="0" w:type="auto"/>
            <w:hideMark/>
          </w:tcPr>
          <w:p w14:paraId="5B7B809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Repeat TC-REG-001 using same email</w:t>
            </w:r>
          </w:p>
        </w:tc>
        <w:tc>
          <w:tcPr>
            <w:tcW w:w="0" w:type="auto"/>
            <w:hideMark/>
          </w:tcPr>
          <w:p w14:paraId="2C017B7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Email: duplicate@ex.com</w:t>
            </w:r>
          </w:p>
        </w:tc>
        <w:tc>
          <w:tcPr>
            <w:tcW w:w="0" w:type="auto"/>
            <w:hideMark/>
          </w:tcPr>
          <w:p w14:paraId="4FEB920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400 with “Email already exists” validation detail. </w:t>
            </w:r>
          </w:p>
        </w:tc>
        <w:tc>
          <w:tcPr>
            <w:tcW w:w="0" w:type="auto"/>
            <w:hideMark/>
          </w:tcPr>
          <w:p w14:paraId="1B4DD6A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431BDA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344C35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100607F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Same as above</w:t>
            </w:r>
          </w:p>
        </w:tc>
      </w:tr>
      <w:tr w:rsidR="00EF1CBF" w:rsidRPr="00EF1CBF" w14:paraId="4F3C2FBE" w14:textId="77777777" w:rsidTr="00EF1CBF">
        <w:tc>
          <w:tcPr>
            <w:tcW w:w="0" w:type="auto"/>
            <w:hideMark/>
          </w:tcPr>
          <w:p w14:paraId="24A3D2D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REG.F3 – password complexity (EP/BVA)</w:t>
            </w:r>
          </w:p>
        </w:tc>
        <w:tc>
          <w:tcPr>
            <w:tcW w:w="0" w:type="auto"/>
            <w:hideMark/>
          </w:tcPr>
          <w:p w14:paraId="3BDBACD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TC-REG-003</w:t>
            </w:r>
          </w:p>
        </w:tc>
        <w:tc>
          <w:tcPr>
            <w:tcW w:w="0" w:type="auto"/>
            <w:hideMark/>
          </w:tcPr>
          <w:p w14:paraId="758272D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Enforce min 8 chars, mixed-case, digit, special</w:t>
            </w:r>
          </w:p>
        </w:tc>
        <w:tc>
          <w:tcPr>
            <w:tcW w:w="0" w:type="auto"/>
            <w:hideMark/>
          </w:tcPr>
          <w:p w14:paraId="287BBD6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2E1DED7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Attempt registration with boundary passwords</w:t>
            </w:r>
          </w:p>
        </w:tc>
        <w:tc>
          <w:tcPr>
            <w:tcW w:w="0" w:type="auto"/>
            <w:hideMark/>
          </w:tcPr>
          <w:p w14:paraId="4D2BA7E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Invalid set: “short7#” (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len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 7), “NoDigit#X”, “nodigitnorupper#1”, “N0SpecialX”; Valid: “Aa12345#”</w:t>
            </w:r>
          </w:p>
        </w:tc>
        <w:tc>
          <w:tcPr>
            <w:tcW w:w="0" w:type="auto"/>
            <w:hideMark/>
          </w:tcPr>
          <w:p w14:paraId="1ED603B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Invalid: inline errors; Valid: accepted like TC-REG-001. UI rules match 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reqs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</w:tc>
        <w:tc>
          <w:tcPr>
            <w:tcW w:w="0" w:type="auto"/>
            <w:hideMark/>
          </w:tcPr>
          <w:p w14:paraId="135879E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449CCF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E48FA1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Sanity, Regression</w:t>
            </w:r>
          </w:p>
        </w:tc>
        <w:tc>
          <w:tcPr>
            <w:tcW w:w="0" w:type="auto"/>
            <w:hideMark/>
          </w:tcPr>
          <w:p w14:paraId="30AF46C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FE password strength indicator displayed. </w:t>
            </w:r>
          </w:p>
        </w:tc>
      </w:tr>
      <w:tr w:rsidR="00EF1CBF" w:rsidRPr="00EF1CBF" w14:paraId="47CF6F1C" w14:textId="77777777" w:rsidTr="00EF1CBF">
        <w:tc>
          <w:tcPr>
            <w:tcW w:w="0" w:type="auto"/>
            <w:hideMark/>
          </w:tcPr>
          <w:p w14:paraId="53005CD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lastRenderedPageBreak/>
              <w:t>REG.F4 – email verification flow UC001</w:t>
            </w:r>
          </w:p>
        </w:tc>
        <w:tc>
          <w:tcPr>
            <w:tcW w:w="0" w:type="auto"/>
            <w:hideMark/>
          </w:tcPr>
          <w:p w14:paraId="4FF7B07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TC-REG-004</w:t>
            </w:r>
          </w:p>
        </w:tc>
        <w:tc>
          <w:tcPr>
            <w:tcW w:w="0" w:type="auto"/>
            <w:hideMark/>
          </w:tcPr>
          <w:p w14:paraId="6C3A0D8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Activate account via verification link</w:t>
            </w:r>
          </w:p>
        </w:tc>
        <w:tc>
          <w:tcPr>
            <w:tcW w:w="0" w:type="auto"/>
            <w:hideMark/>
          </w:tcPr>
          <w:p w14:paraId="0A25489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Verification email captured</w:t>
            </w:r>
          </w:p>
        </w:tc>
        <w:tc>
          <w:tcPr>
            <w:tcW w:w="0" w:type="auto"/>
            <w:hideMark/>
          </w:tcPr>
          <w:p w14:paraId="535E6ED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(1) Click verification link (2) Observe activation (3) Redirect to login</w:t>
            </w:r>
          </w:p>
        </w:tc>
        <w:tc>
          <w:tcPr>
            <w:tcW w:w="0" w:type="auto"/>
            <w:hideMark/>
          </w:tcPr>
          <w:p w14:paraId="68CF31D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FB7784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“Email verified successfully”; account becomes active; redirect to login. </w:t>
            </w:r>
          </w:p>
        </w:tc>
        <w:tc>
          <w:tcPr>
            <w:tcW w:w="0" w:type="auto"/>
            <w:hideMark/>
          </w:tcPr>
          <w:p w14:paraId="6C8EACC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88694A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E02709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5EA7009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Token validity 48h, one-time use. </w:t>
            </w:r>
          </w:p>
        </w:tc>
      </w:tr>
    </w:tbl>
    <w:p w14:paraId="163FD75C" w14:textId="77777777" w:rsid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</w:p>
    <w:p w14:paraId="7BE66A79" w14:textId="11FC4716" w:rsidR="00EF1CBF" w:rsidRP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B. Login (SEC 3.2; UC002; API 8.1; Security 10.x; NFR 5.1)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668"/>
        <w:gridCol w:w="1333"/>
        <w:gridCol w:w="1496"/>
        <w:gridCol w:w="1648"/>
        <w:gridCol w:w="1204"/>
        <w:gridCol w:w="1819"/>
        <w:gridCol w:w="799"/>
        <w:gridCol w:w="971"/>
        <w:gridCol w:w="1377"/>
        <w:gridCol w:w="1481"/>
      </w:tblGrid>
      <w:tr w:rsidR="00EF1CBF" w:rsidRPr="00EF1CBF" w14:paraId="3EECC4E7" w14:textId="77777777" w:rsidTr="00EF1CBF">
        <w:tc>
          <w:tcPr>
            <w:tcW w:w="0" w:type="auto"/>
            <w:hideMark/>
          </w:tcPr>
          <w:p w14:paraId="518F93F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0C2CA69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7FF3D8E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5E9367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5EDC6BA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491B6E8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C6C81C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29BC248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0" w:type="auto"/>
            <w:hideMark/>
          </w:tcPr>
          <w:p w14:paraId="31D262CE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Pri.</w:t>
            </w:r>
          </w:p>
        </w:tc>
        <w:tc>
          <w:tcPr>
            <w:tcW w:w="0" w:type="auto"/>
            <w:hideMark/>
          </w:tcPr>
          <w:p w14:paraId="6F2533C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1413DCE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</w:t>
            </w:r>
          </w:p>
        </w:tc>
      </w:tr>
      <w:tr w:rsidR="00EF1CBF" w:rsidRPr="00EF1CBF" w14:paraId="19ABCD4F" w14:textId="77777777" w:rsidTr="00EF1CBF">
        <w:tc>
          <w:tcPr>
            <w:tcW w:w="0" w:type="auto"/>
            <w:hideMark/>
          </w:tcPr>
          <w:p w14:paraId="1C4AAD2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LOG.F1 – valid login issues JWT + profile; redirect</w:t>
            </w:r>
          </w:p>
        </w:tc>
        <w:tc>
          <w:tcPr>
            <w:tcW w:w="0" w:type="auto"/>
            <w:hideMark/>
          </w:tcPr>
          <w:p w14:paraId="77E2AC2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TC-LOG-001</w:t>
            </w:r>
          </w:p>
        </w:tc>
        <w:tc>
          <w:tcPr>
            <w:tcW w:w="0" w:type="auto"/>
            <w:hideMark/>
          </w:tcPr>
          <w:p w14:paraId="4DF34A5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Happy-path login</w:t>
            </w:r>
          </w:p>
        </w:tc>
        <w:tc>
          <w:tcPr>
            <w:tcW w:w="0" w:type="auto"/>
            <w:hideMark/>
          </w:tcPr>
          <w:p w14:paraId="0977639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Verified, active account exists</w:t>
            </w:r>
          </w:p>
        </w:tc>
        <w:tc>
          <w:tcPr>
            <w:tcW w:w="0" w:type="auto"/>
            <w:hideMark/>
          </w:tcPr>
          <w:p w14:paraId="443460F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(1) POST /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>/auth/login or UI login (2) Provide valid creds</w:t>
            </w:r>
          </w:p>
        </w:tc>
        <w:tc>
          <w:tcPr>
            <w:tcW w:w="0" w:type="auto"/>
            <w:hideMark/>
          </w:tcPr>
          <w:p w14:paraId="2879882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Email/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 valid</w:t>
            </w:r>
          </w:p>
        </w:tc>
        <w:tc>
          <w:tcPr>
            <w:tcW w:w="0" w:type="auto"/>
            <w:hideMark/>
          </w:tcPr>
          <w:p w14:paraId="5969FE0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200; JWT &amp; 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refreshToken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 returned; roles present; redirect to dashboard. </w:t>
            </w:r>
          </w:p>
        </w:tc>
        <w:tc>
          <w:tcPr>
            <w:tcW w:w="0" w:type="auto"/>
            <w:hideMark/>
          </w:tcPr>
          <w:p w14:paraId="5242A6D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20823B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6D4FA6A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23B9603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JWT exp 24h. </w:t>
            </w:r>
          </w:p>
        </w:tc>
      </w:tr>
      <w:tr w:rsidR="00EF1CBF" w:rsidRPr="00EF1CBF" w14:paraId="6D57A496" w14:textId="77777777" w:rsidTr="00EF1CBF">
        <w:tc>
          <w:tcPr>
            <w:tcW w:w="0" w:type="auto"/>
            <w:hideMark/>
          </w:tcPr>
          <w:p w14:paraId="6EF0083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LOG.F2 – invalid credentials handling + attempt logging</w:t>
            </w:r>
          </w:p>
        </w:tc>
        <w:tc>
          <w:tcPr>
            <w:tcW w:w="0" w:type="auto"/>
            <w:hideMark/>
          </w:tcPr>
          <w:p w14:paraId="09773E5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TC-LOG-002</w:t>
            </w:r>
          </w:p>
        </w:tc>
        <w:tc>
          <w:tcPr>
            <w:tcW w:w="0" w:type="auto"/>
            <w:hideMark/>
          </w:tcPr>
          <w:p w14:paraId="3E9FFAF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Show error; increment failed attempts</w:t>
            </w:r>
          </w:p>
        </w:tc>
        <w:tc>
          <w:tcPr>
            <w:tcW w:w="0" w:type="auto"/>
            <w:hideMark/>
          </w:tcPr>
          <w:p w14:paraId="1A6B50F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User exists</w:t>
            </w:r>
          </w:p>
        </w:tc>
        <w:tc>
          <w:tcPr>
            <w:tcW w:w="0" w:type="auto"/>
            <w:hideMark/>
          </w:tcPr>
          <w:p w14:paraId="220CC90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Attempt login with wrong password 1x</w:t>
            </w:r>
          </w:p>
        </w:tc>
        <w:tc>
          <w:tcPr>
            <w:tcW w:w="0" w:type="auto"/>
            <w:hideMark/>
          </w:tcPr>
          <w:p w14:paraId="5F89C49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Wrong 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4348095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401 “Invalid credentials”; attempt logged. </w:t>
            </w:r>
          </w:p>
        </w:tc>
        <w:tc>
          <w:tcPr>
            <w:tcW w:w="0" w:type="auto"/>
            <w:hideMark/>
          </w:tcPr>
          <w:p w14:paraId="3D9BD7D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EB4A05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277CA6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189D808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Examine </w:t>
            </w:r>
            <w:proofErr w:type="gramStart"/>
            <w:r w:rsidRPr="00EF1CBF">
              <w:rPr>
                <w:rFonts w:ascii="Calibri" w:hAnsi="Calibri" w:cs="Calibri"/>
                <w:sz w:val="22"/>
                <w:szCs w:val="22"/>
              </w:rPr>
              <w:t>audit</w:t>
            </w:r>
            <w:proofErr w:type="gram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 logs table. </w:t>
            </w:r>
          </w:p>
        </w:tc>
      </w:tr>
      <w:tr w:rsidR="00EF1CBF" w:rsidRPr="00EF1CBF" w14:paraId="550CF2CA" w14:textId="77777777" w:rsidTr="00EF1CBF">
        <w:tc>
          <w:tcPr>
            <w:tcW w:w="0" w:type="auto"/>
            <w:hideMark/>
          </w:tcPr>
          <w:p w14:paraId="5651F28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SEC.ACCTLOCK – lockout after 5 attempts</w:t>
            </w:r>
          </w:p>
        </w:tc>
        <w:tc>
          <w:tcPr>
            <w:tcW w:w="0" w:type="auto"/>
            <w:hideMark/>
          </w:tcPr>
          <w:p w14:paraId="20D1C50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TC-LOG-003</w:t>
            </w:r>
          </w:p>
        </w:tc>
        <w:tc>
          <w:tcPr>
            <w:tcW w:w="0" w:type="auto"/>
            <w:hideMark/>
          </w:tcPr>
          <w:p w14:paraId="2A80D99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Account locks after threshold; progressive delay, CAPTCHA </w:t>
            </w:r>
            <w:r w:rsidRPr="00EF1CBF">
              <w:rPr>
                <w:rFonts w:ascii="Calibri" w:hAnsi="Calibri" w:cs="Calibri"/>
                <w:sz w:val="22"/>
                <w:szCs w:val="22"/>
              </w:rPr>
              <w:lastRenderedPageBreak/>
              <w:t>after multiple</w:t>
            </w:r>
          </w:p>
        </w:tc>
        <w:tc>
          <w:tcPr>
            <w:tcW w:w="0" w:type="auto"/>
            <w:hideMark/>
          </w:tcPr>
          <w:p w14:paraId="2C2932B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lastRenderedPageBreak/>
              <w:t>Start with 0 failed attempts</w:t>
            </w:r>
          </w:p>
        </w:tc>
        <w:tc>
          <w:tcPr>
            <w:tcW w:w="0" w:type="auto"/>
            <w:hideMark/>
          </w:tcPr>
          <w:p w14:paraId="438BE97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Submit 5 invalid logins rapidly; try 6th</w:t>
            </w:r>
          </w:p>
        </w:tc>
        <w:tc>
          <w:tcPr>
            <w:tcW w:w="0" w:type="auto"/>
            <w:hideMark/>
          </w:tcPr>
          <w:p w14:paraId="6988DA5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5 invalid passwords then any</w:t>
            </w:r>
          </w:p>
        </w:tc>
        <w:tc>
          <w:tcPr>
            <w:tcW w:w="0" w:type="auto"/>
            <w:hideMark/>
          </w:tcPr>
          <w:p w14:paraId="422D207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On 5th failure: lockout state; subsequent attempts show lockout message; progressive delay/CAPTCHA </w:t>
            </w:r>
            <w:r w:rsidRPr="00EF1CBF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enforced; “Account locked” error code. </w:t>
            </w:r>
          </w:p>
        </w:tc>
        <w:tc>
          <w:tcPr>
            <w:tcW w:w="0" w:type="auto"/>
            <w:hideMark/>
          </w:tcPr>
          <w:p w14:paraId="5843151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08C5B5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4397C4A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305F5A0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Rate limiting active (IP). </w:t>
            </w:r>
          </w:p>
        </w:tc>
      </w:tr>
      <w:tr w:rsidR="00EF1CBF" w:rsidRPr="00EF1CBF" w14:paraId="0023442B" w14:textId="77777777" w:rsidTr="00EF1CBF">
        <w:tc>
          <w:tcPr>
            <w:tcW w:w="0" w:type="auto"/>
            <w:hideMark/>
          </w:tcPr>
          <w:p w14:paraId="6CCB171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LOG.F3 – inactive account login</w:t>
            </w:r>
          </w:p>
        </w:tc>
        <w:tc>
          <w:tcPr>
            <w:tcW w:w="0" w:type="auto"/>
            <w:hideMark/>
          </w:tcPr>
          <w:p w14:paraId="4641697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TC-LOG-004</w:t>
            </w:r>
          </w:p>
        </w:tc>
        <w:tc>
          <w:tcPr>
            <w:tcW w:w="0" w:type="auto"/>
            <w:hideMark/>
          </w:tcPr>
          <w:p w14:paraId="5677657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Show “activation required” message</w:t>
            </w:r>
          </w:p>
        </w:tc>
        <w:tc>
          <w:tcPr>
            <w:tcW w:w="0" w:type="auto"/>
            <w:hideMark/>
          </w:tcPr>
          <w:p w14:paraId="3D7CC71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Unverified user</w:t>
            </w:r>
          </w:p>
        </w:tc>
        <w:tc>
          <w:tcPr>
            <w:tcW w:w="0" w:type="auto"/>
            <w:hideMark/>
          </w:tcPr>
          <w:p w14:paraId="76EED26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Attempt login</w:t>
            </w:r>
          </w:p>
        </w:tc>
        <w:tc>
          <w:tcPr>
            <w:tcW w:w="0" w:type="auto"/>
            <w:hideMark/>
          </w:tcPr>
          <w:p w14:paraId="430A04A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Valid email + 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7261F2C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Deny with activation-required message per UC002 Alt. </w:t>
            </w:r>
          </w:p>
        </w:tc>
        <w:tc>
          <w:tcPr>
            <w:tcW w:w="0" w:type="auto"/>
            <w:hideMark/>
          </w:tcPr>
          <w:p w14:paraId="32AABFC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B8B7A2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0DADE2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Sanity</w:t>
            </w:r>
          </w:p>
        </w:tc>
        <w:tc>
          <w:tcPr>
            <w:tcW w:w="0" w:type="auto"/>
            <w:hideMark/>
          </w:tcPr>
          <w:p w14:paraId="378839E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</w:tr>
      <w:tr w:rsidR="00EF1CBF" w:rsidRPr="00EF1CBF" w14:paraId="68E72E9F" w14:textId="77777777" w:rsidTr="00EF1CBF">
        <w:tc>
          <w:tcPr>
            <w:tcW w:w="0" w:type="auto"/>
            <w:hideMark/>
          </w:tcPr>
          <w:p w14:paraId="63FADDE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LOG.F4 – performance SLO</w:t>
            </w:r>
          </w:p>
        </w:tc>
        <w:tc>
          <w:tcPr>
            <w:tcW w:w="0" w:type="auto"/>
            <w:hideMark/>
          </w:tcPr>
          <w:p w14:paraId="2A1F5D7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TC-LOG-005</w:t>
            </w:r>
          </w:p>
        </w:tc>
        <w:tc>
          <w:tcPr>
            <w:tcW w:w="0" w:type="auto"/>
            <w:hideMark/>
          </w:tcPr>
          <w:p w14:paraId="1051FDE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Login response &lt; 2s under load</w:t>
            </w:r>
          </w:p>
        </w:tc>
        <w:tc>
          <w:tcPr>
            <w:tcW w:w="0" w:type="auto"/>
            <w:hideMark/>
          </w:tcPr>
          <w:p w14:paraId="3485F53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1000 virtual users</w:t>
            </w:r>
          </w:p>
        </w:tc>
        <w:tc>
          <w:tcPr>
            <w:tcW w:w="0" w:type="auto"/>
            <w:hideMark/>
          </w:tcPr>
          <w:p w14:paraId="121DDDB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Load test 5 min, 95th percentile</w:t>
            </w:r>
          </w:p>
        </w:tc>
        <w:tc>
          <w:tcPr>
            <w:tcW w:w="0" w:type="auto"/>
            <w:hideMark/>
          </w:tcPr>
          <w:p w14:paraId="1ED02E1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3851C6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Meets SLO: &lt;2</w:t>
            </w:r>
            <w:proofErr w:type="gramStart"/>
            <w:r w:rsidRPr="00EF1CBF">
              <w:rPr>
                <w:rFonts w:ascii="Calibri" w:hAnsi="Calibri" w:cs="Calibri"/>
                <w:sz w:val="22"/>
                <w:szCs w:val="22"/>
              </w:rPr>
              <w:t>s @</w:t>
            </w:r>
            <w:proofErr w:type="gram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 P95. </w:t>
            </w:r>
          </w:p>
        </w:tc>
        <w:tc>
          <w:tcPr>
            <w:tcW w:w="0" w:type="auto"/>
            <w:hideMark/>
          </w:tcPr>
          <w:p w14:paraId="14A01C9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D74F5D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B08FD8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52F3AAA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APM + logs. </w:t>
            </w:r>
          </w:p>
        </w:tc>
      </w:tr>
    </w:tbl>
    <w:p w14:paraId="7AD18F3C" w14:textId="77777777" w:rsid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</w:p>
    <w:p w14:paraId="07F47510" w14:textId="26C8A794" w:rsidR="00EF1CBF" w:rsidRP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C. Logout &amp; Session (SEC 3.3; UC004; API 8.1; Security 10.2)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1"/>
        <w:gridCol w:w="717"/>
        <w:gridCol w:w="1524"/>
        <w:gridCol w:w="1456"/>
        <w:gridCol w:w="1990"/>
        <w:gridCol w:w="941"/>
        <w:gridCol w:w="1697"/>
        <w:gridCol w:w="799"/>
        <w:gridCol w:w="623"/>
        <w:gridCol w:w="1366"/>
        <w:gridCol w:w="1386"/>
      </w:tblGrid>
      <w:tr w:rsidR="00EF1CBF" w:rsidRPr="00EF1CBF" w14:paraId="7114DEF0" w14:textId="77777777" w:rsidTr="00EF1CBF">
        <w:tc>
          <w:tcPr>
            <w:tcW w:w="0" w:type="auto"/>
            <w:hideMark/>
          </w:tcPr>
          <w:p w14:paraId="483B9E7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Requirement(s)</w:t>
            </w:r>
          </w:p>
        </w:tc>
        <w:tc>
          <w:tcPr>
            <w:tcW w:w="0" w:type="auto"/>
            <w:hideMark/>
          </w:tcPr>
          <w:p w14:paraId="323BD35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C267CD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2B909A6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Pre</w:t>
            </w:r>
          </w:p>
        </w:tc>
        <w:tc>
          <w:tcPr>
            <w:tcW w:w="0" w:type="auto"/>
            <w:hideMark/>
          </w:tcPr>
          <w:p w14:paraId="658027C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082C64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hideMark/>
          </w:tcPr>
          <w:p w14:paraId="33FD421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15DE7F2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0" w:type="auto"/>
            <w:hideMark/>
          </w:tcPr>
          <w:p w14:paraId="13C18D2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Pri.</w:t>
            </w:r>
          </w:p>
        </w:tc>
        <w:tc>
          <w:tcPr>
            <w:tcW w:w="0" w:type="auto"/>
            <w:hideMark/>
          </w:tcPr>
          <w:p w14:paraId="0350919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4EDC7C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Env.</w:t>
            </w:r>
          </w:p>
        </w:tc>
      </w:tr>
      <w:tr w:rsidR="00EF1CBF" w:rsidRPr="00EF1CBF" w14:paraId="5EA1A56E" w14:textId="77777777" w:rsidTr="00EF1CBF">
        <w:tc>
          <w:tcPr>
            <w:tcW w:w="0" w:type="auto"/>
            <w:hideMark/>
          </w:tcPr>
          <w:p w14:paraId="48B98F9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LOGOUT.F1 – invalidate JWT, clear client, redirect</w:t>
            </w:r>
          </w:p>
        </w:tc>
        <w:tc>
          <w:tcPr>
            <w:tcW w:w="0" w:type="auto"/>
            <w:hideMark/>
          </w:tcPr>
          <w:p w14:paraId="11C6EEE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TC-OUT-001</w:t>
            </w:r>
          </w:p>
        </w:tc>
        <w:tc>
          <w:tcPr>
            <w:tcW w:w="0" w:type="auto"/>
            <w:hideMark/>
          </w:tcPr>
          <w:p w14:paraId="17C6B86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Proper session termination</w:t>
            </w:r>
          </w:p>
        </w:tc>
        <w:tc>
          <w:tcPr>
            <w:tcW w:w="0" w:type="auto"/>
            <w:hideMark/>
          </w:tcPr>
          <w:p w14:paraId="3D9C332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Logged-in user</w:t>
            </w:r>
          </w:p>
        </w:tc>
        <w:tc>
          <w:tcPr>
            <w:tcW w:w="0" w:type="auto"/>
            <w:hideMark/>
          </w:tcPr>
          <w:p w14:paraId="2C628DA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Click “Logout” (UI) or POST /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>/auth/logout</w:t>
            </w:r>
          </w:p>
        </w:tc>
        <w:tc>
          <w:tcPr>
            <w:tcW w:w="0" w:type="auto"/>
            <w:hideMark/>
          </w:tcPr>
          <w:p w14:paraId="5BE0DB2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C44CD7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Token invalidated; client cleared; redirect to login; success message. </w:t>
            </w:r>
          </w:p>
        </w:tc>
        <w:tc>
          <w:tcPr>
            <w:tcW w:w="0" w:type="auto"/>
            <w:hideMark/>
          </w:tcPr>
          <w:p w14:paraId="568C68E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3A1A27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AE17CD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Smoke, Regression, Security</w:t>
            </w:r>
          </w:p>
        </w:tc>
        <w:tc>
          <w:tcPr>
            <w:tcW w:w="0" w:type="auto"/>
            <w:hideMark/>
          </w:tcPr>
          <w:p w14:paraId="477E983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Session invalidation req. </w:t>
            </w:r>
          </w:p>
        </w:tc>
      </w:tr>
      <w:tr w:rsidR="00EF1CBF" w:rsidRPr="00EF1CBF" w14:paraId="6774ACF4" w14:textId="77777777" w:rsidTr="00EF1CBF">
        <w:tc>
          <w:tcPr>
            <w:tcW w:w="0" w:type="auto"/>
            <w:hideMark/>
          </w:tcPr>
          <w:p w14:paraId="7A54630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SESS.F2 – refresh token rotation</w:t>
            </w:r>
          </w:p>
        </w:tc>
        <w:tc>
          <w:tcPr>
            <w:tcW w:w="0" w:type="auto"/>
            <w:hideMark/>
          </w:tcPr>
          <w:p w14:paraId="1268A76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TC-OUT-002</w:t>
            </w:r>
          </w:p>
        </w:tc>
        <w:tc>
          <w:tcPr>
            <w:tcW w:w="0" w:type="auto"/>
            <w:hideMark/>
          </w:tcPr>
          <w:p w14:paraId="53EA6DA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Refresh returns new pair; old refresh invalid</w:t>
            </w:r>
          </w:p>
        </w:tc>
        <w:tc>
          <w:tcPr>
            <w:tcW w:w="0" w:type="auto"/>
            <w:hideMark/>
          </w:tcPr>
          <w:p w14:paraId="637EC1E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Have valid 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refreshToken</w:t>
            </w:r>
            <w:proofErr w:type="spellEnd"/>
          </w:p>
        </w:tc>
        <w:tc>
          <w:tcPr>
            <w:tcW w:w="0" w:type="auto"/>
            <w:hideMark/>
          </w:tcPr>
          <w:p w14:paraId="10E22B1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POST /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>/auth/refresh with refresh token</w:t>
            </w:r>
          </w:p>
        </w:tc>
        <w:tc>
          <w:tcPr>
            <w:tcW w:w="0" w:type="auto"/>
            <w:hideMark/>
          </w:tcPr>
          <w:p w14:paraId="4F9AE4B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Refresh token</w:t>
            </w:r>
          </w:p>
        </w:tc>
        <w:tc>
          <w:tcPr>
            <w:tcW w:w="0" w:type="auto"/>
            <w:hideMark/>
          </w:tcPr>
          <w:p w14:paraId="044553DE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200 with new token pair; previous refresh cannot be reused. </w:t>
            </w:r>
          </w:p>
        </w:tc>
        <w:tc>
          <w:tcPr>
            <w:tcW w:w="0" w:type="auto"/>
            <w:hideMark/>
          </w:tcPr>
          <w:p w14:paraId="72AF2A2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4F06D4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69D6B0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701EC4E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HTTP-only cookies enforced. </w:t>
            </w:r>
          </w:p>
        </w:tc>
      </w:tr>
    </w:tbl>
    <w:p w14:paraId="42F10AE8" w14:textId="77777777" w:rsid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</w:p>
    <w:p w14:paraId="0416323A" w14:textId="77777777" w:rsid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</w:p>
    <w:p w14:paraId="021C0129" w14:textId="343C3050" w:rsidR="00EF1CBF" w:rsidRP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lastRenderedPageBreak/>
        <w:t>D. Password Recovery (SEC 3.4; UC003; API 8.2; Email Security 10.5)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789"/>
        <w:gridCol w:w="1564"/>
        <w:gridCol w:w="997"/>
        <w:gridCol w:w="1505"/>
        <w:gridCol w:w="2052"/>
        <w:gridCol w:w="1741"/>
        <w:gridCol w:w="799"/>
        <w:gridCol w:w="623"/>
        <w:gridCol w:w="1311"/>
        <w:gridCol w:w="1032"/>
      </w:tblGrid>
      <w:tr w:rsidR="00EF1CBF" w:rsidRPr="00EF1CBF" w14:paraId="0A998C91" w14:textId="77777777" w:rsidTr="00EF1CBF">
        <w:tc>
          <w:tcPr>
            <w:tcW w:w="0" w:type="auto"/>
            <w:hideMark/>
          </w:tcPr>
          <w:p w14:paraId="0765205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Requirement(s)</w:t>
            </w:r>
          </w:p>
        </w:tc>
        <w:tc>
          <w:tcPr>
            <w:tcW w:w="0" w:type="auto"/>
            <w:hideMark/>
          </w:tcPr>
          <w:p w14:paraId="4D95938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7E49732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62D491C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Pre</w:t>
            </w:r>
          </w:p>
        </w:tc>
        <w:tc>
          <w:tcPr>
            <w:tcW w:w="0" w:type="auto"/>
            <w:hideMark/>
          </w:tcPr>
          <w:p w14:paraId="0FE8CEF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158AD7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hideMark/>
          </w:tcPr>
          <w:p w14:paraId="7204E42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40B2D37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0" w:type="auto"/>
            <w:hideMark/>
          </w:tcPr>
          <w:p w14:paraId="27664CF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Pri.</w:t>
            </w:r>
          </w:p>
        </w:tc>
        <w:tc>
          <w:tcPr>
            <w:tcW w:w="0" w:type="auto"/>
            <w:hideMark/>
          </w:tcPr>
          <w:p w14:paraId="1AA3CBC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18CCF9D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Env.</w:t>
            </w:r>
          </w:p>
        </w:tc>
      </w:tr>
      <w:tr w:rsidR="00EF1CBF" w:rsidRPr="00EF1CBF" w14:paraId="752ADFE9" w14:textId="77777777" w:rsidTr="00EF1CBF">
        <w:tc>
          <w:tcPr>
            <w:tcW w:w="0" w:type="auto"/>
            <w:hideMark/>
          </w:tcPr>
          <w:p w14:paraId="3FB259E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PWR.F1 – request reset (generic response)</w:t>
            </w:r>
          </w:p>
        </w:tc>
        <w:tc>
          <w:tcPr>
            <w:tcW w:w="0" w:type="auto"/>
            <w:hideMark/>
          </w:tcPr>
          <w:p w14:paraId="382F30A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TC-PWD-001</w:t>
            </w:r>
          </w:p>
        </w:tc>
        <w:tc>
          <w:tcPr>
            <w:tcW w:w="0" w:type="auto"/>
            <w:hideMark/>
          </w:tcPr>
          <w:p w14:paraId="056B6D8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Do not leak user existence</w:t>
            </w:r>
          </w:p>
        </w:tc>
        <w:tc>
          <w:tcPr>
            <w:tcW w:w="0" w:type="auto"/>
            <w:hideMark/>
          </w:tcPr>
          <w:p w14:paraId="0555F0F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4D09350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POST /</w:t>
            </w:r>
            <w:proofErr w:type="gramStart"/>
            <w:r w:rsidRPr="00EF1CBF">
              <w:rPr>
                <w:rFonts w:ascii="Calibri" w:hAnsi="Calibri" w:cs="Calibri"/>
                <w:sz w:val="22"/>
                <w:szCs w:val="22"/>
              </w:rPr>
              <w:t>forgot-password</w:t>
            </w:r>
            <w:proofErr w:type="gram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 with unknown + known email</w:t>
            </w:r>
          </w:p>
        </w:tc>
        <w:tc>
          <w:tcPr>
            <w:tcW w:w="0" w:type="auto"/>
            <w:hideMark/>
          </w:tcPr>
          <w:p w14:paraId="7544217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emails: a@unknown.com; b@known.com</w:t>
            </w:r>
          </w:p>
        </w:tc>
        <w:tc>
          <w:tcPr>
            <w:tcW w:w="0" w:type="auto"/>
            <w:hideMark/>
          </w:tcPr>
          <w:p w14:paraId="51C4967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200 same generic </w:t>
            </w:r>
            <w:proofErr w:type="gramStart"/>
            <w:r w:rsidRPr="00EF1CBF">
              <w:rPr>
                <w:rFonts w:ascii="Calibri" w:hAnsi="Calibri" w:cs="Calibri"/>
                <w:sz w:val="22"/>
                <w:szCs w:val="22"/>
              </w:rPr>
              <w:t>message</w:t>
            </w:r>
            <w:proofErr w:type="gram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 in both cases. </w:t>
            </w:r>
          </w:p>
        </w:tc>
        <w:tc>
          <w:tcPr>
            <w:tcW w:w="0" w:type="auto"/>
            <w:hideMark/>
          </w:tcPr>
          <w:p w14:paraId="7DCE258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882B05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8B4D79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4CBFCD1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Email rate limiting. </w:t>
            </w:r>
          </w:p>
        </w:tc>
      </w:tr>
      <w:tr w:rsidR="00EF1CBF" w:rsidRPr="00EF1CBF" w14:paraId="5C111A89" w14:textId="77777777" w:rsidTr="00EF1CBF">
        <w:tc>
          <w:tcPr>
            <w:tcW w:w="0" w:type="auto"/>
            <w:hideMark/>
          </w:tcPr>
          <w:p w14:paraId="08DCEC9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PWR.F2 – reset with valid, time-limited, single-use token</w:t>
            </w:r>
          </w:p>
        </w:tc>
        <w:tc>
          <w:tcPr>
            <w:tcW w:w="0" w:type="auto"/>
            <w:hideMark/>
          </w:tcPr>
          <w:p w14:paraId="1E6C91D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TC-PWD-002</w:t>
            </w:r>
          </w:p>
        </w:tc>
        <w:tc>
          <w:tcPr>
            <w:tcW w:w="0" w:type="auto"/>
            <w:hideMark/>
          </w:tcPr>
          <w:p w14:paraId="462438D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End-to-end reset</w:t>
            </w:r>
          </w:p>
        </w:tc>
        <w:tc>
          <w:tcPr>
            <w:tcW w:w="0" w:type="auto"/>
            <w:hideMark/>
          </w:tcPr>
          <w:p w14:paraId="76A5E92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Valid token</w:t>
            </w:r>
          </w:p>
        </w:tc>
        <w:tc>
          <w:tcPr>
            <w:tcW w:w="0" w:type="auto"/>
            <w:hideMark/>
          </w:tcPr>
          <w:p w14:paraId="55EF1EF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(1) Open reset link (2) Enter strong new password (3) Submit</w:t>
            </w:r>
          </w:p>
        </w:tc>
        <w:tc>
          <w:tcPr>
            <w:tcW w:w="0" w:type="auto"/>
            <w:hideMark/>
          </w:tcPr>
          <w:p w14:paraId="5184C03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New 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 EP/BVA as in TC-REG-003</w:t>
            </w:r>
          </w:p>
        </w:tc>
        <w:tc>
          <w:tcPr>
            <w:tcW w:w="0" w:type="auto"/>
            <w:hideMark/>
          </w:tcPr>
          <w:p w14:paraId="6CCF559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200 </w:t>
            </w:r>
            <w:proofErr w:type="gramStart"/>
            <w:r w:rsidRPr="00EF1CBF">
              <w:rPr>
                <w:rFonts w:ascii="Calibri" w:hAnsi="Calibri" w:cs="Calibri"/>
                <w:sz w:val="22"/>
                <w:szCs w:val="22"/>
              </w:rPr>
              <w:t>success</w:t>
            </w:r>
            <w:proofErr w:type="gram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; token consumed; login works only with new 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. Expiry 24h. </w:t>
            </w:r>
          </w:p>
        </w:tc>
        <w:tc>
          <w:tcPr>
            <w:tcW w:w="0" w:type="auto"/>
            <w:hideMark/>
          </w:tcPr>
          <w:p w14:paraId="6914ABD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910894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A6E670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2872ED9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</w:tr>
      <w:tr w:rsidR="00EF1CBF" w:rsidRPr="00EF1CBF" w14:paraId="03E38F1D" w14:textId="77777777" w:rsidTr="00EF1CBF">
        <w:tc>
          <w:tcPr>
            <w:tcW w:w="0" w:type="auto"/>
            <w:hideMark/>
          </w:tcPr>
          <w:p w14:paraId="1733D67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PWR.F3 – expired/invalid token</w:t>
            </w:r>
          </w:p>
        </w:tc>
        <w:tc>
          <w:tcPr>
            <w:tcW w:w="0" w:type="auto"/>
            <w:hideMark/>
          </w:tcPr>
          <w:p w14:paraId="3AB7146E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TC-PWD-003</w:t>
            </w:r>
          </w:p>
        </w:tc>
        <w:tc>
          <w:tcPr>
            <w:tcW w:w="0" w:type="auto"/>
            <w:hideMark/>
          </w:tcPr>
          <w:p w14:paraId="1C97963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Block reuse/expired</w:t>
            </w:r>
          </w:p>
        </w:tc>
        <w:tc>
          <w:tcPr>
            <w:tcW w:w="0" w:type="auto"/>
            <w:hideMark/>
          </w:tcPr>
          <w:p w14:paraId="7E6A255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Create expired token</w:t>
            </w:r>
          </w:p>
        </w:tc>
        <w:tc>
          <w:tcPr>
            <w:tcW w:w="0" w:type="auto"/>
            <w:hideMark/>
          </w:tcPr>
          <w:p w14:paraId="4927CD1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POST /reset-password with expired token</w:t>
            </w:r>
          </w:p>
        </w:tc>
        <w:tc>
          <w:tcPr>
            <w:tcW w:w="0" w:type="auto"/>
            <w:hideMark/>
          </w:tcPr>
          <w:p w14:paraId="16F35AF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token=expired</w:t>
            </w:r>
          </w:p>
        </w:tc>
        <w:tc>
          <w:tcPr>
            <w:tcW w:w="0" w:type="auto"/>
            <w:hideMark/>
          </w:tcPr>
          <w:p w14:paraId="10F4D83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400 “Invalid or expired reset token”. </w:t>
            </w:r>
          </w:p>
        </w:tc>
        <w:tc>
          <w:tcPr>
            <w:tcW w:w="0" w:type="auto"/>
            <w:hideMark/>
          </w:tcPr>
          <w:p w14:paraId="1C17C22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680E60E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A06794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5567A2F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</w:tr>
    </w:tbl>
    <w:p w14:paraId="2CF8D20A" w14:textId="77777777" w:rsid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</w:p>
    <w:p w14:paraId="4BF5F38C" w14:textId="071E358B" w:rsidR="00EF1CBF" w:rsidRP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E. Profile / Dashboard (SEC 9.4; API 8.3)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800"/>
        <w:gridCol w:w="1620"/>
        <w:gridCol w:w="1061"/>
        <w:gridCol w:w="2338"/>
        <w:gridCol w:w="644"/>
        <w:gridCol w:w="2356"/>
        <w:gridCol w:w="971"/>
        <w:gridCol w:w="1410"/>
        <w:gridCol w:w="1335"/>
      </w:tblGrid>
      <w:tr w:rsidR="00EF1CBF" w:rsidRPr="00EF1CBF" w14:paraId="6D16B5DF" w14:textId="77777777" w:rsidTr="00EF1CBF">
        <w:tc>
          <w:tcPr>
            <w:tcW w:w="0" w:type="auto"/>
            <w:hideMark/>
          </w:tcPr>
          <w:p w14:paraId="358D1B8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Req(s)</w:t>
            </w:r>
          </w:p>
        </w:tc>
        <w:tc>
          <w:tcPr>
            <w:tcW w:w="0" w:type="auto"/>
            <w:hideMark/>
          </w:tcPr>
          <w:p w14:paraId="0166B3F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5C129FA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5182FDB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Pre</w:t>
            </w:r>
          </w:p>
        </w:tc>
        <w:tc>
          <w:tcPr>
            <w:tcW w:w="0" w:type="auto"/>
            <w:hideMark/>
          </w:tcPr>
          <w:p w14:paraId="294B4D9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48EB541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hideMark/>
          </w:tcPr>
          <w:p w14:paraId="0706F5B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0" w:type="auto"/>
            <w:hideMark/>
          </w:tcPr>
          <w:p w14:paraId="310C454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Pri.</w:t>
            </w:r>
          </w:p>
        </w:tc>
        <w:tc>
          <w:tcPr>
            <w:tcW w:w="0" w:type="auto"/>
            <w:hideMark/>
          </w:tcPr>
          <w:p w14:paraId="3ECA23D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BCE86C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Env.</w:t>
            </w:r>
          </w:p>
        </w:tc>
      </w:tr>
      <w:tr w:rsidR="00EF1CBF" w:rsidRPr="00EF1CBF" w14:paraId="641A0FCB" w14:textId="77777777" w:rsidTr="00EF1CBF">
        <w:tc>
          <w:tcPr>
            <w:tcW w:w="0" w:type="auto"/>
            <w:hideMark/>
          </w:tcPr>
          <w:p w14:paraId="1B4C23D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PROF.F1 – fetch profile with Bearer token</w:t>
            </w:r>
          </w:p>
        </w:tc>
        <w:tc>
          <w:tcPr>
            <w:tcW w:w="0" w:type="auto"/>
            <w:hideMark/>
          </w:tcPr>
          <w:p w14:paraId="53071A3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TC-PRO-001</w:t>
            </w:r>
          </w:p>
        </w:tc>
        <w:tc>
          <w:tcPr>
            <w:tcW w:w="0" w:type="auto"/>
            <w:hideMark/>
          </w:tcPr>
          <w:p w14:paraId="52856B2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Authorized profile retrieval</w:t>
            </w:r>
          </w:p>
        </w:tc>
        <w:tc>
          <w:tcPr>
            <w:tcW w:w="0" w:type="auto"/>
            <w:hideMark/>
          </w:tcPr>
          <w:p w14:paraId="636D63D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Logged-in user</w:t>
            </w:r>
          </w:p>
        </w:tc>
        <w:tc>
          <w:tcPr>
            <w:tcW w:w="0" w:type="auto"/>
            <w:hideMark/>
          </w:tcPr>
          <w:p w14:paraId="769C9F7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GET /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>/user/profile with Authorization header</w:t>
            </w:r>
          </w:p>
        </w:tc>
        <w:tc>
          <w:tcPr>
            <w:tcW w:w="0" w:type="auto"/>
            <w:hideMark/>
          </w:tcPr>
          <w:p w14:paraId="719ED9C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6153B4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200 with id, email, roles, 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createdAt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emailVerified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</w:tc>
        <w:tc>
          <w:tcPr>
            <w:tcW w:w="0" w:type="auto"/>
            <w:hideMark/>
          </w:tcPr>
          <w:p w14:paraId="2790BFA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714686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64F69E0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Bearer header required. </w:t>
            </w:r>
          </w:p>
        </w:tc>
      </w:tr>
      <w:tr w:rsidR="00EF1CBF" w:rsidRPr="00EF1CBF" w14:paraId="705E9FE9" w14:textId="77777777" w:rsidTr="00EF1CBF">
        <w:tc>
          <w:tcPr>
            <w:tcW w:w="0" w:type="auto"/>
            <w:hideMark/>
          </w:tcPr>
          <w:p w14:paraId="56DCCBFE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PROF.UI – sessions list, change password present</w:t>
            </w:r>
          </w:p>
        </w:tc>
        <w:tc>
          <w:tcPr>
            <w:tcW w:w="0" w:type="auto"/>
            <w:hideMark/>
          </w:tcPr>
          <w:p w14:paraId="6F8AA2A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TC-PRO-002</w:t>
            </w:r>
          </w:p>
        </w:tc>
        <w:tc>
          <w:tcPr>
            <w:tcW w:w="0" w:type="auto"/>
            <w:hideMark/>
          </w:tcPr>
          <w:p w14:paraId="348F5A5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UI components exist</w:t>
            </w:r>
          </w:p>
        </w:tc>
        <w:tc>
          <w:tcPr>
            <w:tcW w:w="0" w:type="auto"/>
            <w:hideMark/>
          </w:tcPr>
          <w:p w14:paraId="7A892B0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Logged-in</w:t>
            </w:r>
          </w:p>
        </w:tc>
        <w:tc>
          <w:tcPr>
            <w:tcW w:w="0" w:type="auto"/>
            <w:hideMark/>
          </w:tcPr>
          <w:p w14:paraId="7B453FB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Open Dashboard</w:t>
            </w:r>
          </w:p>
        </w:tc>
        <w:tc>
          <w:tcPr>
            <w:tcW w:w="0" w:type="auto"/>
            <w:hideMark/>
          </w:tcPr>
          <w:p w14:paraId="2AAAB0C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714D16B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UI shows profile, change password, active sessions, logout. </w:t>
            </w:r>
          </w:p>
        </w:tc>
        <w:tc>
          <w:tcPr>
            <w:tcW w:w="0" w:type="auto"/>
            <w:hideMark/>
          </w:tcPr>
          <w:p w14:paraId="356D427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3B9AF2D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Usability, Sanity</w:t>
            </w:r>
          </w:p>
        </w:tc>
        <w:tc>
          <w:tcPr>
            <w:tcW w:w="0" w:type="auto"/>
            <w:hideMark/>
          </w:tcPr>
          <w:p w14:paraId="426323B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</w:tr>
    </w:tbl>
    <w:p w14:paraId="4F8F25B5" w14:textId="77777777" w:rsid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</w:p>
    <w:p w14:paraId="7929ABD2" w14:textId="1C42F3C9" w:rsidR="00EF1CBF" w:rsidRP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lastRenderedPageBreak/>
        <w:t>F. Security Controls (SEC 10.x)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7"/>
        <w:gridCol w:w="942"/>
        <w:gridCol w:w="2951"/>
        <w:gridCol w:w="4123"/>
        <w:gridCol w:w="3717"/>
      </w:tblGrid>
      <w:tr w:rsidR="00EF1CBF" w:rsidRPr="00EF1CBF" w14:paraId="2752E5A3" w14:textId="77777777" w:rsidTr="00EF1CBF">
        <w:tc>
          <w:tcPr>
            <w:tcW w:w="0" w:type="auto"/>
            <w:hideMark/>
          </w:tcPr>
          <w:p w14:paraId="4EB192F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Req(s)</w:t>
            </w:r>
          </w:p>
        </w:tc>
        <w:tc>
          <w:tcPr>
            <w:tcW w:w="0" w:type="auto"/>
            <w:hideMark/>
          </w:tcPr>
          <w:p w14:paraId="0D61164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60A0933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B3D3EC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479E84A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</w:tr>
      <w:tr w:rsidR="00EF1CBF" w:rsidRPr="00EF1CBF" w14:paraId="60CD7CAE" w14:textId="77777777" w:rsidTr="00EF1CBF">
        <w:tc>
          <w:tcPr>
            <w:tcW w:w="0" w:type="auto"/>
            <w:hideMark/>
          </w:tcPr>
          <w:p w14:paraId="32406D3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SEC.PASSPOL – password policy &amp; reuse</w:t>
            </w:r>
          </w:p>
        </w:tc>
        <w:tc>
          <w:tcPr>
            <w:tcW w:w="0" w:type="auto"/>
            <w:hideMark/>
          </w:tcPr>
          <w:p w14:paraId="6CA9B58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TC-SEC-001</w:t>
            </w:r>
          </w:p>
        </w:tc>
        <w:tc>
          <w:tcPr>
            <w:tcW w:w="0" w:type="auto"/>
            <w:hideMark/>
          </w:tcPr>
          <w:p w14:paraId="45A52BB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Enforce min length/mix; prevent reuse of last 5</w:t>
            </w:r>
          </w:p>
        </w:tc>
        <w:tc>
          <w:tcPr>
            <w:tcW w:w="0" w:type="auto"/>
            <w:hideMark/>
          </w:tcPr>
          <w:p w14:paraId="6C8B167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Attempt weak → blocked; change 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 6 times; try reusing one of last 5</w:t>
            </w:r>
          </w:p>
        </w:tc>
        <w:tc>
          <w:tcPr>
            <w:tcW w:w="0" w:type="auto"/>
            <w:hideMark/>
          </w:tcPr>
          <w:p w14:paraId="2EE9F7A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Weak blocked; reuse blocked; 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bcrypt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 ≥12 rounds configured. </w:t>
            </w:r>
          </w:p>
        </w:tc>
      </w:tr>
      <w:tr w:rsidR="00EF1CBF" w:rsidRPr="00EF1CBF" w14:paraId="6E9A88AD" w14:textId="77777777" w:rsidTr="00EF1CBF">
        <w:tc>
          <w:tcPr>
            <w:tcW w:w="0" w:type="auto"/>
            <w:hideMark/>
          </w:tcPr>
          <w:p w14:paraId="46350AF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SEC.CSRF – CSRF tokens</w:t>
            </w:r>
          </w:p>
        </w:tc>
        <w:tc>
          <w:tcPr>
            <w:tcW w:w="0" w:type="auto"/>
            <w:hideMark/>
          </w:tcPr>
          <w:p w14:paraId="7BF23A7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TC-SEC-002</w:t>
            </w:r>
          </w:p>
        </w:tc>
        <w:tc>
          <w:tcPr>
            <w:tcW w:w="0" w:type="auto"/>
            <w:hideMark/>
          </w:tcPr>
          <w:p w14:paraId="16BA8CF4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CSRF protects state-changing ops</w:t>
            </w:r>
          </w:p>
        </w:tc>
        <w:tc>
          <w:tcPr>
            <w:tcW w:w="0" w:type="auto"/>
            <w:hideMark/>
          </w:tcPr>
          <w:p w14:paraId="0DBE215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Replay POST without CSRF</w:t>
            </w:r>
          </w:p>
        </w:tc>
        <w:tc>
          <w:tcPr>
            <w:tcW w:w="0" w:type="auto"/>
            <w:hideMark/>
          </w:tcPr>
          <w:p w14:paraId="5210EE8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Request rejected. </w:t>
            </w:r>
          </w:p>
        </w:tc>
      </w:tr>
      <w:tr w:rsidR="00EF1CBF" w:rsidRPr="00EF1CBF" w14:paraId="4FF2A40E" w14:textId="77777777" w:rsidTr="00EF1CBF">
        <w:tc>
          <w:tcPr>
            <w:tcW w:w="0" w:type="auto"/>
            <w:hideMark/>
          </w:tcPr>
          <w:p w14:paraId="397A4F6E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SEC.XSS/CSP</w:t>
            </w:r>
          </w:p>
        </w:tc>
        <w:tc>
          <w:tcPr>
            <w:tcW w:w="0" w:type="auto"/>
            <w:hideMark/>
          </w:tcPr>
          <w:p w14:paraId="24460F1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TC-SEC-003</w:t>
            </w:r>
          </w:p>
        </w:tc>
        <w:tc>
          <w:tcPr>
            <w:tcW w:w="0" w:type="auto"/>
            <w:hideMark/>
          </w:tcPr>
          <w:p w14:paraId="2EBDE74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Block script injection in inputs</w:t>
            </w:r>
          </w:p>
        </w:tc>
        <w:tc>
          <w:tcPr>
            <w:tcW w:w="0" w:type="auto"/>
            <w:hideMark/>
          </w:tcPr>
          <w:p w14:paraId="465E8DA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Enter &lt;script&gt; in name fields</w:t>
            </w:r>
          </w:p>
        </w:tc>
        <w:tc>
          <w:tcPr>
            <w:tcW w:w="0" w:type="auto"/>
            <w:hideMark/>
          </w:tcPr>
          <w:p w14:paraId="346CE0A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No script execution; CSP headers present. </w:t>
            </w:r>
          </w:p>
        </w:tc>
      </w:tr>
      <w:tr w:rsidR="00EF1CBF" w:rsidRPr="00EF1CBF" w14:paraId="5948B26F" w14:textId="77777777" w:rsidTr="00EF1CBF">
        <w:tc>
          <w:tcPr>
            <w:tcW w:w="0" w:type="auto"/>
            <w:hideMark/>
          </w:tcPr>
          <w:p w14:paraId="2A8C9AE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SEC.SQLi</w:t>
            </w:r>
            <w:proofErr w:type="spellEnd"/>
          </w:p>
        </w:tc>
        <w:tc>
          <w:tcPr>
            <w:tcW w:w="0" w:type="auto"/>
            <w:hideMark/>
          </w:tcPr>
          <w:p w14:paraId="6F20813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TC-SEC-004</w:t>
            </w:r>
          </w:p>
        </w:tc>
        <w:tc>
          <w:tcPr>
            <w:tcW w:w="0" w:type="auto"/>
            <w:hideMark/>
          </w:tcPr>
          <w:p w14:paraId="4D0AE6C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Prevent SQL injection</w:t>
            </w:r>
          </w:p>
        </w:tc>
        <w:tc>
          <w:tcPr>
            <w:tcW w:w="0" w:type="auto"/>
            <w:hideMark/>
          </w:tcPr>
          <w:p w14:paraId="3643AC5E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Inputs like ' OR 1=1 --</w:t>
            </w:r>
          </w:p>
        </w:tc>
        <w:tc>
          <w:tcPr>
            <w:tcW w:w="0" w:type="auto"/>
            <w:hideMark/>
          </w:tcPr>
          <w:p w14:paraId="5D3870B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Parameterized queries; no data leakage. </w:t>
            </w:r>
          </w:p>
        </w:tc>
      </w:tr>
      <w:tr w:rsidR="00EF1CBF" w:rsidRPr="00EF1CBF" w14:paraId="653FAA50" w14:textId="77777777" w:rsidTr="00EF1CBF">
        <w:tc>
          <w:tcPr>
            <w:tcW w:w="0" w:type="auto"/>
            <w:hideMark/>
          </w:tcPr>
          <w:p w14:paraId="54F22EA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SEC.RATE – IP rate limiting</w:t>
            </w:r>
          </w:p>
        </w:tc>
        <w:tc>
          <w:tcPr>
            <w:tcW w:w="0" w:type="auto"/>
            <w:hideMark/>
          </w:tcPr>
          <w:p w14:paraId="69F3BC5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TC-SEC-005</w:t>
            </w:r>
          </w:p>
        </w:tc>
        <w:tc>
          <w:tcPr>
            <w:tcW w:w="0" w:type="auto"/>
            <w:hideMark/>
          </w:tcPr>
          <w:p w14:paraId="468C437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Excess requests throttled</w:t>
            </w:r>
          </w:p>
        </w:tc>
        <w:tc>
          <w:tcPr>
            <w:tcW w:w="0" w:type="auto"/>
            <w:hideMark/>
          </w:tcPr>
          <w:p w14:paraId="0E06315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Burst 100 login attempts/IP</w:t>
            </w:r>
          </w:p>
        </w:tc>
        <w:tc>
          <w:tcPr>
            <w:tcW w:w="0" w:type="auto"/>
            <w:hideMark/>
          </w:tcPr>
          <w:p w14:paraId="1E9F6DB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429 / slow-down after threshold. </w:t>
            </w:r>
          </w:p>
        </w:tc>
      </w:tr>
    </w:tbl>
    <w:p w14:paraId="35A7B8BF" w14:textId="77777777" w:rsid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</w:p>
    <w:p w14:paraId="5675B3CD" w14:textId="51C96154" w:rsidR="00EF1CBF" w:rsidRP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G. Non-Functional (NFR 5.x; Deploy/Monitoring 12.x)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1252"/>
        <w:gridCol w:w="2211"/>
        <w:gridCol w:w="3078"/>
        <w:gridCol w:w="4753"/>
      </w:tblGrid>
      <w:tr w:rsidR="00EF1CBF" w:rsidRPr="00EF1CBF" w14:paraId="47A71E41" w14:textId="77777777" w:rsidTr="00EF1CBF">
        <w:tc>
          <w:tcPr>
            <w:tcW w:w="0" w:type="auto"/>
            <w:hideMark/>
          </w:tcPr>
          <w:p w14:paraId="7C7F992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Req(s)</w:t>
            </w:r>
          </w:p>
        </w:tc>
        <w:tc>
          <w:tcPr>
            <w:tcW w:w="0" w:type="auto"/>
            <w:hideMark/>
          </w:tcPr>
          <w:p w14:paraId="4623A3FE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hideMark/>
          </w:tcPr>
          <w:p w14:paraId="605728E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AC919C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5FEDFA4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Expected</w:t>
            </w:r>
          </w:p>
        </w:tc>
      </w:tr>
      <w:tr w:rsidR="00EF1CBF" w:rsidRPr="00EF1CBF" w14:paraId="433569AF" w14:textId="77777777" w:rsidTr="00EF1CBF">
        <w:tc>
          <w:tcPr>
            <w:tcW w:w="0" w:type="auto"/>
            <w:hideMark/>
          </w:tcPr>
          <w:p w14:paraId="714080B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PERF.SCALE – 1000+ concurrent</w:t>
            </w:r>
          </w:p>
        </w:tc>
        <w:tc>
          <w:tcPr>
            <w:tcW w:w="0" w:type="auto"/>
            <w:hideMark/>
          </w:tcPr>
          <w:p w14:paraId="5298171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TC-NFR-001</w:t>
            </w:r>
          </w:p>
        </w:tc>
        <w:tc>
          <w:tcPr>
            <w:tcW w:w="0" w:type="auto"/>
            <w:hideMark/>
          </w:tcPr>
          <w:p w14:paraId="2FBBE44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Sustained concurrency</w:t>
            </w:r>
          </w:p>
        </w:tc>
        <w:tc>
          <w:tcPr>
            <w:tcW w:w="0" w:type="auto"/>
            <w:hideMark/>
          </w:tcPr>
          <w:p w14:paraId="5631D78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Load test with 1000 users</w:t>
            </w:r>
          </w:p>
        </w:tc>
        <w:tc>
          <w:tcPr>
            <w:tcW w:w="0" w:type="auto"/>
            <w:hideMark/>
          </w:tcPr>
          <w:p w14:paraId="51263E6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System stable; error rate low. </w:t>
            </w:r>
          </w:p>
        </w:tc>
      </w:tr>
      <w:tr w:rsidR="00EF1CBF" w:rsidRPr="00EF1CBF" w14:paraId="5652846E" w14:textId="77777777" w:rsidTr="00EF1CBF">
        <w:tc>
          <w:tcPr>
            <w:tcW w:w="0" w:type="auto"/>
            <w:hideMark/>
          </w:tcPr>
          <w:p w14:paraId="73243E1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AVAIL.99.9%</w:t>
            </w:r>
          </w:p>
        </w:tc>
        <w:tc>
          <w:tcPr>
            <w:tcW w:w="0" w:type="auto"/>
            <w:hideMark/>
          </w:tcPr>
          <w:p w14:paraId="506F825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TC-NFR-002</w:t>
            </w:r>
          </w:p>
        </w:tc>
        <w:tc>
          <w:tcPr>
            <w:tcW w:w="0" w:type="auto"/>
            <w:hideMark/>
          </w:tcPr>
          <w:p w14:paraId="60E889F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Availability target</w:t>
            </w:r>
          </w:p>
        </w:tc>
        <w:tc>
          <w:tcPr>
            <w:tcW w:w="0" w:type="auto"/>
            <w:hideMark/>
          </w:tcPr>
          <w:p w14:paraId="5400B4D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Review monitoring/uptime</w:t>
            </w:r>
          </w:p>
        </w:tc>
        <w:tc>
          <w:tcPr>
            <w:tcW w:w="0" w:type="auto"/>
            <w:hideMark/>
          </w:tcPr>
          <w:p w14:paraId="3A25C71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≥99.9% </w:t>
            </w:r>
            <w:proofErr w:type="gramStart"/>
            <w:r w:rsidRPr="00EF1CBF">
              <w:rPr>
                <w:rFonts w:ascii="Calibri" w:hAnsi="Calibri" w:cs="Calibri"/>
                <w:sz w:val="22"/>
                <w:szCs w:val="22"/>
              </w:rPr>
              <w:t>target</w:t>
            </w:r>
            <w:proofErr w:type="gram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 supported. </w:t>
            </w:r>
          </w:p>
        </w:tc>
      </w:tr>
      <w:tr w:rsidR="00EF1CBF" w:rsidRPr="00EF1CBF" w14:paraId="6305122B" w14:textId="77777777" w:rsidTr="00EF1CBF">
        <w:tc>
          <w:tcPr>
            <w:tcW w:w="0" w:type="auto"/>
            <w:hideMark/>
          </w:tcPr>
          <w:p w14:paraId="36AF651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UAI.WCAG</w:t>
            </w:r>
          </w:p>
        </w:tc>
        <w:tc>
          <w:tcPr>
            <w:tcW w:w="0" w:type="auto"/>
            <w:hideMark/>
          </w:tcPr>
          <w:p w14:paraId="01C5601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TC-NFR-003</w:t>
            </w:r>
          </w:p>
        </w:tc>
        <w:tc>
          <w:tcPr>
            <w:tcW w:w="0" w:type="auto"/>
            <w:hideMark/>
          </w:tcPr>
          <w:p w14:paraId="0C03680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Accessibility</w:t>
            </w:r>
          </w:p>
        </w:tc>
        <w:tc>
          <w:tcPr>
            <w:tcW w:w="0" w:type="auto"/>
            <w:hideMark/>
          </w:tcPr>
          <w:p w14:paraId="79BADE6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Axe audits on pages</w:t>
            </w:r>
          </w:p>
        </w:tc>
        <w:tc>
          <w:tcPr>
            <w:tcW w:w="0" w:type="auto"/>
            <w:hideMark/>
          </w:tcPr>
          <w:p w14:paraId="10F35B5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Meets WCAG 2.1 essentials. </w:t>
            </w:r>
          </w:p>
        </w:tc>
      </w:tr>
      <w:tr w:rsidR="00EF1CBF" w:rsidRPr="00EF1CBF" w14:paraId="10B1865E" w14:textId="77777777" w:rsidTr="00EF1CBF">
        <w:tc>
          <w:tcPr>
            <w:tcW w:w="0" w:type="auto"/>
            <w:hideMark/>
          </w:tcPr>
          <w:p w14:paraId="5496E07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MON.LOG – APM/logging/audits</w:t>
            </w:r>
          </w:p>
        </w:tc>
        <w:tc>
          <w:tcPr>
            <w:tcW w:w="0" w:type="auto"/>
            <w:hideMark/>
          </w:tcPr>
          <w:p w14:paraId="3B2E6E8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TC-NFR-004</w:t>
            </w:r>
          </w:p>
        </w:tc>
        <w:tc>
          <w:tcPr>
            <w:tcW w:w="0" w:type="auto"/>
            <w:hideMark/>
          </w:tcPr>
          <w:p w14:paraId="7F53127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Mon/Alert in place</w:t>
            </w:r>
          </w:p>
        </w:tc>
        <w:tc>
          <w:tcPr>
            <w:tcW w:w="0" w:type="auto"/>
            <w:hideMark/>
          </w:tcPr>
          <w:p w14:paraId="30F7A4B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Trigger test errors; inspect alerts</w:t>
            </w:r>
          </w:p>
        </w:tc>
        <w:tc>
          <w:tcPr>
            <w:tcW w:w="0" w:type="auto"/>
            <w:hideMark/>
          </w:tcPr>
          <w:p w14:paraId="2776B95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APM and alerting capture issues; audit logs present. </w:t>
            </w:r>
          </w:p>
        </w:tc>
      </w:tr>
    </w:tbl>
    <w:p w14:paraId="057C815E" w14:textId="77777777" w:rsidR="00EF1CBF" w:rsidRPr="00EF1CBF" w:rsidRDefault="00EF1CBF" w:rsidP="00EF1CBF">
      <w:p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sz w:val="22"/>
          <w:szCs w:val="22"/>
        </w:rPr>
        <w:pict w14:anchorId="5F36198F">
          <v:rect id="_x0000_i1055" style="width:0;height:1.5pt" o:hralign="center" o:hrstd="t" o:hr="t" fillcolor="#a0a0a0" stroked="f"/>
        </w:pict>
      </w:r>
    </w:p>
    <w:p w14:paraId="148B4C05" w14:textId="77777777" w:rsid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</w:p>
    <w:p w14:paraId="1D2263EB" w14:textId="77777777" w:rsid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</w:p>
    <w:p w14:paraId="147BB5FD" w14:textId="3EF020AD" w:rsidR="00EF1CBF" w:rsidRP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lastRenderedPageBreak/>
        <w:t>2) 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79"/>
        <w:gridCol w:w="1228"/>
        <w:gridCol w:w="5683"/>
      </w:tblGrid>
      <w:tr w:rsidR="00EF1CBF" w:rsidRPr="00EF1CBF" w14:paraId="0C1E2E0C" w14:textId="77777777" w:rsidTr="00EF1CBF">
        <w:tc>
          <w:tcPr>
            <w:tcW w:w="0" w:type="auto"/>
            <w:hideMark/>
          </w:tcPr>
          <w:p w14:paraId="69015F4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Requirement (from SRS)</w:t>
            </w:r>
          </w:p>
        </w:tc>
        <w:tc>
          <w:tcPr>
            <w:tcW w:w="0" w:type="auto"/>
            <w:hideMark/>
          </w:tcPr>
          <w:p w14:paraId="74B14C1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RTM ID (suite)</w:t>
            </w:r>
          </w:p>
        </w:tc>
        <w:tc>
          <w:tcPr>
            <w:tcW w:w="0" w:type="auto"/>
            <w:hideMark/>
          </w:tcPr>
          <w:p w14:paraId="50C0B64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F1CBF">
              <w:rPr>
                <w:rFonts w:ascii="Calibri" w:hAnsi="Calibri" w:cs="Calibri"/>
                <w:b/>
                <w:bCs/>
                <w:sz w:val="22"/>
                <w:szCs w:val="22"/>
              </w:rPr>
              <w:t>Covered By Test Case(s)</w:t>
            </w:r>
          </w:p>
        </w:tc>
      </w:tr>
      <w:tr w:rsidR="00EF1CBF" w:rsidRPr="00EF1CBF" w14:paraId="7B0D4AD7" w14:textId="77777777" w:rsidTr="00EF1CBF">
        <w:tc>
          <w:tcPr>
            <w:tcW w:w="0" w:type="auto"/>
            <w:hideMark/>
          </w:tcPr>
          <w:p w14:paraId="7CD92AD1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3.1 Registration functional requirements (fields, uniqueness, complexity, verification) </w:t>
            </w:r>
          </w:p>
        </w:tc>
        <w:tc>
          <w:tcPr>
            <w:tcW w:w="0" w:type="auto"/>
            <w:hideMark/>
          </w:tcPr>
          <w:p w14:paraId="324C976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REG</w:t>
            </w:r>
          </w:p>
        </w:tc>
        <w:tc>
          <w:tcPr>
            <w:tcW w:w="0" w:type="auto"/>
            <w:hideMark/>
          </w:tcPr>
          <w:p w14:paraId="3F5A020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TC-REG-001, TC-REG-002, TC-REG-003, TC-REG-004</w:t>
            </w:r>
          </w:p>
        </w:tc>
      </w:tr>
      <w:tr w:rsidR="00EF1CBF" w:rsidRPr="00EF1CBF" w14:paraId="6D0B030F" w14:textId="77777777" w:rsidTr="00EF1CBF">
        <w:tc>
          <w:tcPr>
            <w:tcW w:w="0" w:type="auto"/>
            <w:hideMark/>
          </w:tcPr>
          <w:p w14:paraId="47FD1B0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3.2 Login (JWT, Remember Me, lockout, logging) </w:t>
            </w:r>
          </w:p>
        </w:tc>
        <w:tc>
          <w:tcPr>
            <w:tcW w:w="0" w:type="auto"/>
            <w:hideMark/>
          </w:tcPr>
          <w:p w14:paraId="5403D927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LOG</w:t>
            </w:r>
          </w:p>
        </w:tc>
        <w:tc>
          <w:tcPr>
            <w:tcW w:w="0" w:type="auto"/>
            <w:hideMark/>
          </w:tcPr>
          <w:p w14:paraId="32AE8AAE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TC-LOG-001, TC-LOG-002, TC-LOG-003, TC-LOG-004, TC-LOG-005</w:t>
            </w:r>
          </w:p>
        </w:tc>
      </w:tr>
      <w:tr w:rsidR="00EF1CBF" w:rsidRPr="00EF1CBF" w14:paraId="71900C0D" w14:textId="77777777" w:rsidTr="00EF1CBF">
        <w:tc>
          <w:tcPr>
            <w:tcW w:w="0" w:type="auto"/>
            <w:hideMark/>
          </w:tcPr>
          <w:p w14:paraId="5A814C1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3.3 Logout (invalidate JWT, clear client, redirect) </w:t>
            </w:r>
          </w:p>
        </w:tc>
        <w:tc>
          <w:tcPr>
            <w:tcW w:w="0" w:type="auto"/>
            <w:hideMark/>
          </w:tcPr>
          <w:p w14:paraId="2D50C8B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OUT</w:t>
            </w:r>
          </w:p>
        </w:tc>
        <w:tc>
          <w:tcPr>
            <w:tcW w:w="0" w:type="auto"/>
            <w:hideMark/>
          </w:tcPr>
          <w:p w14:paraId="0F314E2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TC-OUT-001</w:t>
            </w:r>
          </w:p>
        </w:tc>
      </w:tr>
      <w:tr w:rsidR="00EF1CBF" w:rsidRPr="00EF1CBF" w14:paraId="61511441" w14:textId="77777777" w:rsidTr="00EF1CBF">
        <w:tc>
          <w:tcPr>
            <w:tcW w:w="0" w:type="auto"/>
            <w:hideMark/>
          </w:tcPr>
          <w:p w14:paraId="3E2B3F6A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3.4 Password Recovery (request, token, expiry, validation) </w:t>
            </w:r>
          </w:p>
        </w:tc>
        <w:tc>
          <w:tcPr>
            <w:tcW w:w="0" w:type="auto"/>
            <w:hideMark/>
          </w:tcPr>
          <w:p w14:paraId="1C2CA68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PWR</w:t>
            </w:r>
          </w:p>
        </w:tc>
        <w:tc>
          <w:tcPr>
            <w:tcW w:w="0" w:type="auto"/>
            <w:hideMark/>
          </w:tcPr>
          <w:p w14:paraId="77FDDE96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TC-PWD-001, TC-PWD-002, TC-PWD-003</w:t>
            </w:r>
          </w:p>
        </w:tc>
      </w:tr>
      <w:tr w:rsidR="00EF1CBF" w:rsidRPr="00EF1CBF" w14:paraId="0DF846F9" w14:textId="77777777" w:rsidTr="00EF1CBF">
        <w:tc>
          <w:tcPr>
            <w:tcW w:w="0" w:type="auto"/>
            <w:hideMark/>
          </w:tcPr>
          <w:p w14:paraId="7E82F3E0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8.x Endpoints (register/login/logout/refresh/forgot/reset/verify/profile) </w:t>
            </w:r>
          </w:p>
        </w:tc>
        <w:tc>
          <w:tcPr>
            <w:tcW w:w="0" w:type="auto"/>
            <w:hideMark/>
          </w:tcPr>
          <w:p w14:paraId="00D2D8A8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API</w:t>
            </w:r>
          </w:p>
        </w:tc>
        <w:tc>
          <w:tcPr>
            <w:tcW w:w="0" w:type="auto"/>
            <w:hideMark/>
          </w:tcPr>
          <w:p w14:paraId="33CE574F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TC-REG-001/002, TC-LOG-001/002/005, TC-OUT-001/002, TC-PWD-001/002/003, TC-PRO-001</w:t>
            </w:r>
          </w:p>
        </w:tc>
      </w:tr>
      <w:tr w:rsidR="00EF1CBF" w:rsidRPr="00EF1CBF" w14:paraId="3A9D4604" w14:textId="77777777" w:rsidTr="00EF1CBF">
        <w:tc>
          <w:tcPr>
            <w:tcW w:w="0" w:type="auto"/>
            <w:hideMark/>
          </w:tcPr>
          <w:p w14:paraId="08C77233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9.x UI requirements (registration/login/password recovery/dashboard) </w:t>
            </w:r>
          </w:p>
        </w:tc>
        <w:tc>
          <w:tcPr>
            <w:tcW w:w="0" w:type="auto"/>
            <w:hideMark/>
          </w:tcPr>
          <w:p w14:paraId="6674BF0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UI</w:t>
            </w:r>
          </w:p>
        </w:tc>
        <w:tc>
          <w:tcPr>
            <w:tcW w:w="0" w:type="auto"/>
            <w:hideMark/>
          </w:tcPr>
          <w:p w14:paraId="27D1E725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TC-REG-003 (strength), TC-PRO-002, TC-OUT-001</w:t>
            </w:r>
          </w:p>
        </w:tc>
      </w:tr>
      <w:tr w:rsidR="00EF1CBF" w:rsidRPr="00EF1CBF" w14:paraId="26FC8FEE" w14:textId="77777777" w:rsidTr="00EF1CBF">
        <w:tc>
          <w:tcPr>
            <w:tcW w:w="0" w:type="auto"/>
            <w:hideMark/>
          </w:tcPr>
          <w:p w14:paraId="3E93DD8C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10.x Security (password policy, session </w:t>
            </w:r>
            <w:proofErr w:type="spellStart"/>
            <w:r w:rsidRPr="00EF1CBF">
              <w:rPr>
                <w:rFonts w:ascii="Calibri" w:hAnsi="Calibri" w:cs="Calibri"/>
                <w:sz w:val="22"/>
                <w:szCs w:val="22"/>
              </w:rPr>
              <w:t>mgmt</w:t>
            </w:r>
            <w:proofErr w:type="spellEnd"/>
            <w:r w:rsidRPr="00EF1CBF">
              <w:rPr>
                <w:rFonts w:ascii="Calibri" w:hAnsi="Calibri" w:cs="Calibri"/>
                <w:sz w:val="22"/>
                <w:szCs w:val="22"/>
              </w:rPr>
              <w:t xml:space="preserve">, account protection, data protection, email security) </w:t>
            </w:r>
          </w:p>
        </w:tc>
        <w:tc>
          <w:tcPr>
            <w:tcW w:w="0" w:type="auto"/>
            <w:hideMark/>
          </w:tcPr>
          <w:p w14:paraId="49A71262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SEC</w:t>
            </w:r>
          </w:p>
        </w:tc>
        <w:tc>
          <w:tcPr>
            <w:tcW w:w="0" w:type="auto"/>
            <w:hideMark/>
          </w:tcPr>
          <w:p w14:paraId="2979213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TC-SEC-001…005, TC-LOG-003, TC-OUT-002</w:t>
            </w:r>
          </w:p>
        </w:tc>
      </w:tr>
      <w:tr w:rsidR="00EF1CBF" w:rsidRPr="00EF1CBF" w14:paraId="1E08077B" w14:textId="77777777" w:rsidTr="00EF1CBF">
        <w:tc>
          <w:tcPr>
            <w:tcW w:w="0" w:type="auto"/>
            <w:hideMark/>
          </w:tcPr>
          <w:p w14:paraId="422A597B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5.x Non-Functional: performance, availability, usability</w:t>
            </w:r>
          </w:p>
        </w:tc>
        <w:tc>
          <w:tcPr>
            <w:tcW w:w="0" w:type="auto"/>
            <w:hideMark/>
          </w:tcPr>
          <w:p w14:paraId="6DB78A1D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>NFR</w:t>
            </w:r>
          </w:p>
        </w:tc>
        <w:tc>
          <w:tcPr>
            <w:tcW w:w="0" w:type="auto"/>
            <w:hideMark/>
          </w:tcPr>
          <w:p w14:paraId="353A70D9" w14:textId="77777777" w:rsidR="00EF1CBF" w:rsidRPr="00EF1CBF" w:rsidRDefault="00EF1CBF" w:rsidP="00EF1CB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EF1CBF">
              <w:rPr>
                <w:rFonts w:ascii="Calibri" w:hAnsi="Calibri" w:cs="Calibri"/>
                <w:sz w:val="22"/>
                <w:szCs w:val="22"/>
              </w:rPr>
              <w:t xml:space="preserve">TC-LOG-005, TC-NFR-001…004 </w:t>
            </w:r>
          </w:p>
        </w:tc>
      </w:tr>
    </w:tbl>
    <w:p w14:paraId="3513BA93" w14:textId="77777777" w:rsidR="00EF1CBF" w:rsidRPr="00EF1CBF" w:rsidRDefault="00EF1CBF" w:rsidP="00EF1CBF">
      <w:p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sz w:val="22"/>
          <w:szCs w:val="22"/>
        </w:rPr>
        <w:pict w14:anchorId="397F7A16">
          <v:rect id="_x0000_i1056" style="width:0;height:1.5pt" o:hralign="center" o:hrstd="t" o:hr="t" fillcolor="#a0a0a0" stroked="f"/>
        </w:pict>
      </w:r>
    </w:p>
    <w:p w14:paraId="50E9586B" w14:textId="77777777" w:rsidR="00EF1CBF" w:rsidRP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 xml:space="preserve">3) </w:t>
      </w:r>
      <w:proofErr w:type="gramStart"/>
      <w:r w:rsidRPr="00EF1CBF">
        <w:rPr>
          <w:rFonts w:ascii="Calibri" w:hAnsi="Calibri" w:cs="Calibri"/>
          <w:b/>
          <w:bCs/>
          <w:sz w:val="22"/>
          <w:szCs w:val="22"/>
        </w:rPr>
        <w:t>Test Design Techniques</w:t>
      </w:r>
      <w:proofErr w:type="gramEnd"/>
      <w:r w:rsidRPr="00EF1CBF">
        <w:rPr>
          <w:rFonts w:ascii="Calibri" w:hAnsi="Calibri" w:cs="Calibri"/>
          <w:b/>
          <w:bCs/>
          <w:sz w:val="22"/>
          <w:szCs w:val="22"/>
        </w:rPr>
        <w:t xml:space="preserve"> Applied (with explicit </w:t>
      </w:r>
      <w:proofErr w:type="gramStart"/>
      <w:r w:rsidRPr="00EF1CBF">
        <w:rPr>
          <w:rFonts w:ascii="Calibri" w:hAnsi="Calibri" w:cs="Calibri"/>
          <w:b/>
          <w:bCs/>
          <w:sz w:val="22"/>
          <w:szCs w:val="22"/>
        </w:rPr>
        <w:t>call-outs</w:t>
      </w:r>
      <w:proofErr w:type="gramEnd"/>
      <w:r w:rsidRPr="00EF1CBF">
        <w:rPr>
          <w:rFonts w:ascii="Calibri" w:hAnsi="Calibri" w:cs="Calibri"/>
          <w:b/>
          <w:bCs/>
          <w:sz w:val="22"/>
          <w:szCs w:val="22"/>
        </w:rPr>
        <w:t>)</w:t>
      </w:r>
    </w:p>
    <w:p w14:paraId="22F1D17F" w14:textId="77777777" w:rsidR="00EF1CBF" w:rsidRPr="00EF1CBF" w:rsidRDefault="00EF1CBF" w:rsidP="00EF1CB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Equivalence Partitioning (EP)</w:t>
      </w:r>
      <w:r w:rsidRPr="00EF1CBF">
        <w:rPr>
          <w:rFonts w:ascii="Calibri" w:hAnsi="Calibri" w:cs="Calibri"/>
          <w:sz w:val="22"/>
          <w:szCs w:val="22"/>
        </w:rPr>
        <w:t xml:space="preserve">: Valid vs invalid emails; password categories (weak vs strong); existing vs non-existing accounts in </w:t>
      </w:r>
      <w:proofErr w:type="gramStart"/>
      <w:r w:rsidRPr="00EF1CBF">
        <w:rPr>
          <w:rFonts w:ascii="Calibri" w:hAnsi="Calibri" w:cs="Calibri"/>
          <w:sz w:val="22"/>
          <w:szCs w:val="22"/>
        </w:rPr>
        <w:t>forgot-password</w:t>
      </w:r>
      <w:proofErr w:type="gramEnd"/>
      <w:r w:rsidRPr="00EF1CBF">
        <w:rPr>
          <w:rFonts w:ascii="Calibri" w:hAnsi="Calibri" w:cs="Calibri"/>
          <w:sz w:val="22"/>
          <w:szCs w:val="22"/>
        </w:rPr>
        <w:t xml:space="preserve">. (Used in TC-REG-001/003, TC-PWD-001.) </w:t>
      </w:r>
    </w:p>
    <w:p w14:paraId="31FEB9B3" w14:textId="77777777" w:rsidR="00EF1CBF" w:rsidRPr="00EF1CBF" w:rsidRDefault="00EF1CBF" w:rsidP="00EF1CB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Boundary Value Analysis (BVA)</w:t>
      </w:r>
      <w:r w:rsidRPr="00EF1CBF">
        <w:rPr>
          <w:rFonts w:ascii="Calibri" w:hAnsi="Calibri" w:cs="Calibri"/>
          <w:sz w:val="22"/>
          <w:szCs w:val="22"/>
        </w:rPr>
        <w:t xml:space="preserve">: Password length 7/8/9 chars; lockout threshold at 4/5/6 attempts; token expiry at 23:59h vs 24:01h. (Used in TC-REG-003, TC-LOG-003, TC-PWD-003.) </w:t>
      </w:r>
    </w:p>
    <w:p w14:paraId="1426C339" w14:textId="77777777" w:rsidR="00EF1CBF" w:rsidRPr="00EF1CBF" w:rsidRDefault="00EF1CBF" w:rsidP="00EF1CB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Decision Tables</w:t>
      </w:r>
      <w:r w:rsidRPr="00EF1CBF">
        <w:rPr>
          <w:rFonts w:ascii="Calibri" w:hAnsi="Calibri" w:cs="Calibri"/>
          <w:sz w:val="22"/>
          <w:szCs w:val="22"/>
        </w:rPr>
        <w:t xml:space="preserve"> (Login outcomes):</w:t>
      </w:r>
      <w:r w:rsidRPr="00EF1CBF">
        <w:rPr>
          <w:rFonts w:ascii="Calibri" w:hAnsi="Calibri" w:cs="Calibri"/>
          <w:sz w:val="22"/>
          <w:szCs w:val="22"/>
        </w:rPr>
        <w:br/>
        <w:t xml:space="preserve">Conditions → {Credentials </w:t>
      </w:r>
      <w:proofErr w:type="gramStart"/>
      <w:r w:rsidRPr="00EF1CBF">
        <w:rPr>
          <w:rFonts w:ascii="Calibri" w:hAnsi="Calibri" w:cs="Calibri"/>
          <w:sz w:val="22"/>
          <w:szCs w:val="22"/>
        </w:rPr>
        <w:t>valid?,</w:t>
      </w:r>
      <w:proofErr w:type="gramEnd"/>
      <w:r w:rsidRPr="00EF1CBF">
        <w:rPr>
          <w:rFonts w:ascii="Calibri" w:hAnsi="Calibri" w:cs="Calibri"/>
          <w:sz w:val="22"/>
          <w:szCs w:val="22"/>
        </w:rPr>
        <w:t xml:space="preserve"> Account </w:t>
      </w:r>
      <w:proofErr w:type="gramStart"/>
      <w:r w:rsidRPr="00EF1CBF">
        <w:rPr>
          <w:rFonts w:ascii="Calibri" w:hAnsi="Calibri" w:cs="Calibri"/>
          <w:sz w:val="22"/>
          <w:szCs w:val="22"/>
        </w:rPr>
        <w:t>active?,</w:t>
      </w:r>
      <w:proofErr w:type="gramEnd"/>
      <w:r w:rsidRPr="00EF1CBF">
        <w:rPr>
          <w:rFonts w:ascii="Calibri" w:hAnsi="Calibri" w:cs="Calibri"/>
          <w:sz w:val="22"/>
          <w:szCs w:val="22"/>
        </w:rPr>
        <w:t xml:space="preserve"> Locked?} </w:t>
      </w:r>
      <w:r w:rsidRPr="00EF1CBF">
        <w:rPr>
          <w:rFonts w:ascii="Cambria Math" w:hAnsi="Cambria Math" w:cs="Cambria Math"/>
          <w:sz w:val="22"/>
          <w:szCs w:val="22"/>
        </w:rPr>
        <w:t>⇒</w:t>
      </w:r>
      <w:r w:rsidRPr="00EF1CBF">
        <w:rPr>
          <w:rFonts w:ascii="Calibri" w:hAnsi="Calibri" w:cs="Calibri"/>
          <w:sz w:val="22"/>
          <w:szCs w:val="22"/>
        </w:rPr>
        <w:t xml:space="preserve"> Actions {Issue JWT, </w:t>
      </w:r>
      <w:proofErr w:type="gramStart"/>
      <w:r w:rsidRPr="00EF1CBF">
        <w:rPr>
          <w:rFonts w:ascii="Calibri" w:hAnsi="Calibri" w:cs="Calibri"/>
          <w:sz w:val="22"/>
          <w:szCs w:val="22"/>
        </w:rPr>
        <w:t>Show</w:t>
      </w:r>
      <w:proofErr w:type="gramEnd"/>
      <w:r w:rsidRPr="00EF1CBF">
        <w:rPr>
          <w:rFonts w:ascii="Calibri" w:hAnsi="Calibri" w:cs="Calibri"/>
          <w:sz w:val="22"/>
          <w:szCs w:val="22"/>
        </w:rPr>
        <w:t xml:space="preserve"> activation required, </w:t>
      </w:r>
      <w:proofErr w:type="gramStart"/>
      <w:r w:rsidRPr="00EF1CBF">
        <w:rPr>
          <w:rFonts w:ascii="Calibri" w:hAnsi="Calibri" w:cs="Calibri"/>
          <w:sz w:val="22"/>
          <w:szCs w:val="22"/>
        </w:rPr>
        <w:t>Show</w:t>
      </w:r>
      <w:proofErr w:type="gramEnd"/>
      <w:r w:rsidRPr="00EF1CBF">
        <w:rPr>
          <w:rFonts w:ascii="Calibri" w:hAnsi="Calibri" w:cs="Calibri"/>
          <w:sz w:val="22"/>
          <w:szCs w:val="22"/>
        </w:rPr>
        <w:t xml:space="preserve"> lockout} (Covers UC002 main + alternatives). Implemented across TC-LOG-001/002/003/004. </w:t>
      </w:r>
    </w:p>
    <w:p w14:paraId="2E1C2837" w14:textId="77777777" w:rsidR="00EF1CBF" w:rsidRPr="00EF1CBF" w:rsidRDefault="00EF1CBF" w:rsidP="00EF1CB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State Transition Testing</w:t>
      </w:r>
      <w:r w:rsidRPr="00EF1CBF">
        <w:rPr>
          <w:rFonts w:ascii="Calibri" w:hAnsi="Calibri" w:cs="Calibri"/>
          <w:sz w:val="22"/>
          <w:szCs w:val="22"/>
        </w:rPr>
        <w:t xml:space="preserve"> (Account state): </w:t>
      </w:r>
      <w:r w:rsidRPr="00EF1CBF">
        <w:rPr>
          <w:rFonts w:ascii="Calibri" w:hAnsi="Calibri" w:cs="Calibri"/>
          <w:i/>
          <w:iCs/>
          <w:sz w:val="22"/>
          <w:szCs w:val="22"/>
        </w:rPr>
        <w:t>inactive → active</w:t>
      </w:r>
      <w:r w:rsidRPr="00EF1CBF">
        <w:rPr>
          <w:rFonts w:ascii="Calibri" w:hAnsi="Calibri" w:cs="Calibri"/>
          <w:sz w:val="22"/>
          <w:szCs w:val="22"/>
        </w:rPr>
        <w:t xml:space="preserve"> via verification, </w:t>
      </w:r>
      <w:r w:rsidRPr="00EF1CBF">
        <w:rPr>
          <w:rFonts w:ascii="Calibri" w:hAnsi="Calibri" w:cs="Calibri"/>
          <w:i/>
          <w:iCs/>
          <w:sz w:val="22"/>
          <w:szCs w:val="22"/>
        </w:rPr>
        <w:t>active → locked</w:t>
      </w:r>
      <w:r w:rsidRPr="00EF1CBF">
        <w:rPr>
          <w:rFonts w:ascii="Calibri" w:hAnsi="Calibri" w:cs="Calibri"/>
          <w:sz w:val="22"/>
          <w:szCs w:val="22"/>
        </w:rPr>
        <w:t xml:space="preserve"> after 5 failures, </w:t>
      </w:r>
      <w:r w:rsidRPr="00EF1CBF">
        <w:rPr>
          <w:rFonts w:ascii="Calibri" w:hAnsi="Calibri" w:cs="Calibri"/>
          <w:i/>
          <w:iCs/>
          <w:sz w:val="22"/>
          <w:szCs w:val="22"/>
        </w:rPr>
        <w:t>locked → active</w:t>
      </w:r>
      <w:r w:rsidRPr="00EF1CBF">
        <w:rPr>
          <w:rFonts w:ascii="Calibri" w:hAnsi="Calibri" w:cs="Calibri"/>
          <w:sz w:val="22"/>
          <w:szCs w:val="22"/>
        </w:rPr>
        <w:t xml:space="preserve"> after unlock policy; </w:t>
      </w:r>
      <w:r w:rsidRPr="00EF1CBF">
        <w:rPr>
          <w:rFonts w:ascii="Calibri" w:hAnsi="Calibri" w:cs="Calibri"/>
          <w:i/>
          <w:iCs/>
          <w:sz w:val="22"/>
          <w:szCs w:val="22"/>
        </w:rPr>
        <w:t>session valid → invalid</w:t>
      </w:r>
      <w:r w:rsidRPr="00EF1CBF">
        <w:rPr>
          <w:rFonts w:ascii="Calibri" w:hAnsi="Calibri" w:cs="Calibri"/>
          <w:sz w:val="22"/>
          <w:szCs w:val="22"/>
        </w:rPr>
        <w:t xml:space="preserve"> on logout/expiry. Validated in TC-REG-004, TC-LOG-003, TC-OUT-001. </w:t>
      </w:r>
    </w:p>
    <w:p w14:paraId="093F9CE7" w14:textId="77777777" w:rsidR="00EF1CBF" w:rsidRPr="00EF1CBF" w:rsidRDefault="00EF1CBF" w:rsidP="00EF1CB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lastRenderedPageBreak/>
        <w:t>Error Guessing</w:t>
      </w:r>
      <w:r w:rsidRPr="00EF1CBF">
        <w:rPr>
          <w:rFonts w:ascii="Calibri" w:hAnsi="Calibri" w:cs="Calibri"/>
          <w:sz w:val="22"/>
          <w:szCs w:val="22"/>
        </w:rPr>
        <w:t xml:space="preserve">: Token reuse; tampered JWT; replaying POST without CSRF; header missing Bearer; SMTP outage during registration; rate-limit evasion attempts. Addressed in TC-SEC-002/003/004/005, TC-OUT-001/002, TC-REG-001 (email send). </w:t>
      </w:r>
    </w:p>
    <w:p w14:paraId="6872F201" w14:textId="77777777" w:rsidR="00EF1CBF" w:rsidRPr="00EF1CBF" w:rsidRDefault="00EF1CBF" w:rsidP="00EF1CB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Use Case/Scenario-Based</w:t>
      </w:r>
      <w:r w:rsidRPr="00EF1CBF">
        <w:rPr>
          <w:rFonts w:ascii="Calibri" w:hAnsi="Calibri" w:cs="Calibri"/>
          <w:sz w:val="22"/>
          <w:szCs w:val="22"/>
        </w:rPr>
        <w:t>: UC001–UC004 end-to-end flows (</w:t>
      </w:r>
      <w:proofErr w:type="spellStart"/>
      <w:r w:rsidRPr="00EF1CBF">
        <w:rPr>
          <w:rFonts w:ascii="Calibri" w:hAnsi="Calibri" w:cs="Calibri"/>
          <w:sz w:val="22"/>
          <w:szCs w:val="22"/>
        </w:rPr>
        <w:t>registration→verification</w:t>
      </w:r>
      <w:proofErr w:type="spellEnd"/>
      <w:r w:rsidRPr="00EF1CB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F1CBF">
        <w:rPr>
          <w:rFonts w:ascii="Calibri" w:hAnsi="Calibri" w:cs="Calibri"/>
          <w:sz w:val="22"/>
          <w:szCs w:val="22"/>
        </w:rPr>
        <w:t>login→dashboard</w:t>
      </w:r>
      <w:proofErr w:type="spellEnd"/>
      <w:r w:rsidRPr="00EF1CB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F1CBF">
        <w:rPr>
          <w:rFonts w:ascii="Calibri" w:hAnsi="Calibri" w:cs="Calibri"/>
          <w:sz w:val="22"/>
          <w:szCs w:val="22"/>
        </w:rPr>
        <w:t>forgot→reset</w:t>
      </w:r>
      <w:proofErr w:type="spellEnd"/>
      <w:r w:rsidRPr="00EF1CBF">
        <w:rPr>
          <w:rFonts w:ascii="Calibri" w:hAnsi="Calibri" w:cs="Calibri"/>
          <w:sz w:val="22"/>
          <w:szCs w:val="22"/>
        </w:rPr>
        <w:t xml:space="preserve">, logout). (TC-REG-001/004, TC-LOG-001, TC-PWD-002, TC-OUT-001). </w:t>
      </w:r>
    </w:p>
    <w:p w14:paraId="1CBAF106" w14:textId="77777777" w:rsidR="00EF1CBF" w:rsidRPr="00EF1CBF" w:rsidRDefault="00EF1CBF" w:rsidP="00EF1CBF">
      <w:p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sz w:val="22"/>
          <w:szCs w:val="22"/>
        </w:rPr>
        <w:pict w14:anchorId="6A7B707C">
          <v:rect id="_x0000_i1057" style="width:0;height:1.5pt" o:hralign="center" o:hrstd="t" o:hr="t" fillcolor="#a0a0a0" stroked="f"/>
        </w:pict>
      </w:r>
    </w:p>
    <w:p w14:paraId="4ABD32CB" w14:textId="77777777" w:rsidR="00EF1CBF" w:rsidRP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4) Test Coverage Report</w:t>
      </w:r>
    </w:p>
    <w:p w14:paraId="575277C0" w14:textId="77777777" w:rsidR="00EF1CBF" w:rsidRPr="00EF1CBF" w:rsidRDefault="00EF1CBF" w:rsidP="00EF1CB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Functional Coverage (Sections 3.1–3.4, 8.x)</w:t>
      </w:r>
      <w:r w:rsidRPr="00EF1CBF">
        <w:rPr>
          <w:rFonts w:ascii="Calibri" w:hAnsi="Calibri" w:cs="Calibri"/>
          <w:sz w:val="22"/>
          <w:szCs w:val="22"/>
        </w:rPr>
        <w:t xml:space="preserve">: </w:t>
      </w:r>
      <w:r w:rsidRPr="00EF1CBF">
        <w:rPr>
          <w:rFonts w:ascii="Calibri" w:hAnsi="Calibri" w:cs="Calibri"/>
          <w:b/>
          <w:bCs/>
          <w:sz w:val="22"/>
          <w:szCs w:val="22"/>
        </w:rPr>
        <w:t>100%</w:t>
      </w:r>
      <w:r w:rsidRPr="00EF1CBF">
        <w:rPr>
          <w:rFonts w:ascii="Calibri" w:hAnsi="Calibri" w:cs="Calibri"/>
          <w:sz w:val="22"/>
          <w:szCs w:val="22"/>
        </w:rPr>
        <w:t xml:space="preserve"> of explicitly listed functional requirements have at least one positive and one negative/edge test in this suite (see RTM). </w:t>
      </w:r>
    </w:p>
    <w:p w14:paraId="11C8F112" w14:textId="77777777" w:rsidR="00EF1CBF" w:rsidRPr="00EF1CBF" w:rsidRDefault="00EF1CBF" w:rsidP="00EF1CB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Security Controls (Section 10.x)</w:t>
      </w:r>
      <w:r w:rsidRPr="00EF1CBF">
        <w:rPr>
          <w:rFonts w:ascii="Calibri" w:hAnsi="Calibri" w:cs="Calibri"/>
          <w:sz w:val="22"/>
          <w:szCs w:val="22"/>
        </w:rPr>
        <w:t xml:space="preserve">: </w:t>
      </w:r>
      <w:r w:rsidRPr="00EF1CBF">
        <w:rPr>
          <w:rFonts w:ascii="Calibri" w:hAnsi="Calibri" w:cs="Calibri"/>
          <w:b/>
          <w:bCs/>
          <w:sz w:val="22"/>
          <w:szCs w:val="22"/>
        </w:rPr>
        <w:t>High coverage</w:t>
      </w:r>
      <w:r w:rsidRPr="00EF1CBF">
        <w:rPr>
          <w:rFonts w:ascii="Calibri" w:hAnsi="Calibri" w:cs="Calibri"/>
          <w:sz w:val="22"/>
          <w:szCs w:val="22"/>
        </w:rPr>
        <w:t xml:space="preserve"> of password policy, session </w:t>
      </w:r>
      <w:proofErr w:type="spellStart"/>
      <w:r w:rsidRPr="00EF1CBF">
        <w:rPr>
          <w:rFonts w:ascii="Calibri" w:hAnsi="Calibri" w:cs="Calibri"/>
          <w:sz w:val="22"/>
          <w:szCs w:val="22"/>
        </w:rPr>
        <w:t>mgmt</w:t>
      </w:r>
      <w:proofErr w:type="spellEnd"/>
      <w:r w:rsidRPr="00EF1CBF">
        <w:rPr>
          <w:rFonts w:ascii="Calibri" w:hAnsi="Calibri" w:cs="Calibri"/>
          <w:sz w:val="22"/>
          <w:szCs w:val="22"/>
        </w:rPr>
        <w:t xml:space="preserve">, lockout, rate limiting, CSRF, XSS, SQLi, email token rules. (Remaining: formal pen-test and JWT signature tamper tests covered under Security Testing 11.3). </w:t>
      </w:r>
    </w:p>
    <w:p w14:paraId="64D4FDBA" w14:textId="77777777" w:rsidR="00EF1CBF" w:rsidRPr="00EF1CBF" w:rsidRDefault="00EF1CBF" w:rsidP="00EF1CB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Non-Functional (Section 5.x)</w:t>
      </w:r>
      <w:r w:rsidRPr="00EF1CBF">
        <w:rPr>
          <w:rFonts w:ascii="Calibri" w:hAnsi="Calibri" w:cs="Calibri"/>
          <w:sz w:val="22"/>
          <w:szCs w:val="22"/>
        </w:rPr>
        <w:t xml:space="preserve">: Performance SLOs, concurrent users, usability and accessibility: </w:t>
      </w:r>
      <w:r w:rsidRPr="00EF1CBF">
        <w:rPr>
          <w:rFonts w:ascii="Calibri" w:hAnsi="Calibri" w:cs="Calibri"/>
          <w:b/>
          <w:bCs/>
          <w:sz w:val="22"/>
          <w:szCs w:val="22"/>
        </w:rPr>
        <w:t>Covered</w:t>
      </w:r>
      <w:r w:rsidRPr="00EF1CBF">
        <w:rPr>
          <w:rFonts w:ascii="Calibri" w:hAnsi="Calibri" w:cs="Calibri"/>
          <w:sz w:val="22"/>
          <w:szCs w:val="22"/>
        </w:rPr>
        <w:t xml:space="preserve"> with targeted NFR tests. Availability verified via monitoring. </w:t>
      </w:r>
    </w:p>
    <w:p w14:paraId="5A16BFA1" w14:textId="77777777" w:rsidR="00EF1CBF" w:rsidRPr="00EF1CBF" w:rsidRDefault="00EF1CBF" w:rsidP="00EF1CB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UI (Section 9.x)</w:t>
      </w:r>
      <w:r w:rsidRPr="00EF1CBF">
        <w:rPr>
          <w:rFonts w:ascii="Calibri" w:hAnsi="Calibri" w:cs="Calibri"/>
          <w:sz w:val="22"/>
          <w:szCs w:val="22"/>
        </w:rPr>
        <w:t xml:space="preserve">: </w:t>
      </w:r>
      <w:r w:rsidRPr="00EF1CBF">
        <w:rPr>
          <w:rFonts w:ascii="Calibri" w:hAnsi="Calibri" w:cs="Calibri"/>
          <w:b/>
          <w:bCs/>
          <w:sz w:val="22"/>
          <w:szCs w:val="22"/>
        </w:rPr>
        <w:t>Key components covered</w:t>
      </w:r>
      <w:r w:rsidRPr="00EF1CBF">
        <w:rPr>
          <w:rFonts w:ascii="Calibri" w:hAnsi="Calibri" w:cs="Calibri"/>
          <w:sz w:val="22"/>
          <w:szCs w:val="22"/>
        </w:rPr>
        <w:t xml:space="preserve"> (forms, messages, strength meter, links, dashboard sections). Additional cross-browser/responsive checks to be executed per 11.4 UAT. </w:t>
      </w:r>
    </w:p>
    <w:p w14:paraId="35C27561" w14:textId="77777777" w:rsidR="00EF1CBF" w:rsidRPr="00EF1CBF" w:rsidRDefault="00EF1CBF" w:rsidP="00EF1CB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Gaps / Assumptions</w:t>
      </w:r>
    </w:p>
    <w:p w14:paraId="001DE7AE" w14:textId="77777777" w:rsidR="00EF1CBF" w:rsidRPr="00EF1CBF" w:rsidRDefault="00EF1CBF" w:rsidP="00EF1CBF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MFA</w:t>
      </w:r>
      <w:r w:rsidRPr="00EF1CBF">
        <w:rPr>
          <w:rFonts w:ascii="Calibri" w:hAnsi="Calibri" w:cs="Calibri"/>
          <w:sz w:val="22"/>
          <w:szCs w:val="22"/>
        </w:rPr>
        <w:t xml:space="preserve"> listed as a product feature but not specified; tests </w:t>
      </w:r>
      <w:r w:rsidRPr="00EF1CBF">
        <w:rPr>
          <w:rFonts w:ascii="Calibri" w:hAnsi="Calibri" w:cs="Calibri"/>
          <w:b/>
          <w:bCs/>
          <w:sz w:val="22"/>
          <w:szCs w:val="22"/>
        </w:rPr>
        <w:t>deferred</w:t>
      </w:r>
      <w:r w:rsidRPr="00EF1CBF">
        <w:rPr>
          <w:rFonts w:ascii="Calibri" w:hAnsi="Calibri" w:cs="Calibri"/>
          <w:sz w:val="22"/>
          <w:szCs w:val="22"/>
        </w:rPr>
        <w:t xml:space="preserve"> until detailed requirements exist. </w:t>
      </w:r>
    </w:p>
    <w:p w14:paraId="164D9EBC" w14:textId="77777777" w:rsidR="00EF1CBF" w:rsidRPr="00EF1CBF" w:rsidRDefault="00EF1CBF" w:rsidP="00EF1CBF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Social login</w:t>
      </w:r>
      <w:r w:rsidRPr="00EF1CBF">
        <w:rPr>
          <w:rFonts w:ascii="Calibri" w:hAnsi="Calibri" w:cs="Calibri"/>
          <w:sz w:val="22"/>
          <w:szCs w:val="22"/>
        </w:rPr>
        <w:t xml:space="preserve"> marked “future enhancement</w:t>
      </w:r>
      <w:proofErr w:type="gramStart"/>
      <w:r w:rsidRPr="00EF1CBF">
        <w:rPr>
          <w:rFonts w:ascii="Calibri" w:hAnsi="Calibri" w:cs="Calibri"/>
          <w:sz w:val="22"/>
          <w:szCs w:val="22"/>
        </w:rPr>
        <w:t>”;</w:t>
      </w:r>
      <w:proofErr w:type="gramEnd"/>
      <w:r w:rsidRPr="00EF1CBF">
        <w:rPr>
          <w:rFonts w:ascii="Calibri" w:hAnsi="Calibri" w:cs="Calibri"/>
          <w:sz w:val="22"/>
          <w:szCs w:val="22"/>
        </w:rPr>
        <w:t xml:space="preserve"> </w:t>
      </w:r>
      <w:r w:rsidRPr="00EF1CBF">
        <w:rPr>
          <w:rFonts w:ascii="Calibri" w:hAnsi="Calibri" w:cs="Calibri"/>
          <w:b/>
          <w:bCs/>
          <w:sz w:val="22"/>
          <w:szCs w:val="22"/>
        </w:rPr>
        <w:t>out of scope</w:t>
      </w:r>
      <w:r w:rsidRPr="00EF1CBF">
        <w:rPr>
          <w:rFonts w:ascii="Calibri" w:hAnsi="Calibri" w:cs="Calibri"/>
          <w:sz w:val="22"/>
          <w:szCs w:val="22"/>
        </w:rPr>
        <w:t xml:space="preserve">. </w:t>
      </w:r>
    </w:p>
    <w:p w14:paraId="3ACF3F55" w14:textId="77777777" w:rsidR="00EF1CBF" w:rsidRPr="00EF1CBF" w:rsidRDefault="00EF1CBF" w:rsidP="00EF1CBF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Unlock policy</w:t>
      </w:r>
      <w:r w:rsidRPr="00EF1CBF">
        <w:rPr>
          <w:rFonts w:ascii="Calibri" w:hAnsi="Calibri" w:cs="Calibri"/>
          <w:sz w:val="22"/>
          <w:szCs w:val="22"/>
        </w:rPr>
        <w:t xml:space="preserve"> (auto unlock timing / admin unlock) not specified; covered partially via lockout existence.</w:t>
      </w:r>
    </w:p>
    <w:p w14:paraId="3BBD6817" w14:textId="77777777" w:rsidR="00EF1CBF" w:rsidRPr="00EF1CBF" w:rsidRDefault="00EF1CBF" w:rsidP="00EF1CBF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Password change history storage</w:t>
      </w:r>
      <w:r w:rsidRPr="00EF1CBF">
        <w:rPr>
          <w:rFonts w:ascii="Calibri" w:hAnsi="Calibri" w:cs="Calibri"/>
          <w:sz w:val="22"/>
          <w:szCs w:val="22"/>
        </w:rPr>
        <w:t xml:space="preserve"> mechanism implied; verify implementation detail in audit/security design review.</w:t>
      </w:r>
    </w:p>
    <w:p w14:paraId="6C4F1FF5" w14:textId="77777777" w:rsidR="00EF1CBF" w:rsidRPr="00EF1CBF" w:rsidRDefault="00EF1CBF" w:rsidP="00EF1CBF">
      <w:p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sz w:val="22"/>
          <w:szCs w:val="22"/>
        </w:rPr>
        <w:pict w14:anchorId="1C9744BA">
          <v:rect id="_x0000_i1058" style="width:0;height:1.5pt" o:hralign="center" o:hrstd="t" o:hr="t" fillcolor="#a0a0a0" stroked="f"/>
        </w:pict>
      </w:r>
    </w:p>
    <w:p w14:paraId="3289DF88" w14:textId="77777777" w:rsidR="00EF1CBF" w:rsidRP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5) Environments &amp; Config (for all tests)</w:t>
      </w:r>
    </w:p>
    <w:p w14:paraId="6E51430A" w14:textId="77777777" w:rsidR="00EF1CBF" w:rsidRPr="00EF1CBF" w:rsidRDefault="00EF1CBF" w:rsidP="00EF1CB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Frontend</w:t>
      </w:r>
      <w:r w:rsidRPr="00EF1CBF">
        <w:rPr>
          <w:rFonts w:ascii="Calibri" w:hAnsi="Calibri" w:cs="Calibri"/>
          <w:sz w:val="22"/>
          <w:szCs w:val="22"/>
        </w:rPr>
        <w:t xml:space="preserve">: React 18+, Router, Axios; </w:t>
      </w:r>
      <w:proofErr w:type="spellStart"/>
      <w:r w:rsidRPr="00EF1CBF">
        <w:rPr>
          <w:rFonts w:ascii="Calibri" w:hAnsi="Calibri" w:cs="Calibri"/>
          <w:sz w:val="22"/>
          <w:szCs w:val="22"/>
        </w:rPr>
        <w:t>Formik</w:t>
      </w:r>
      <w:proofErr w:type="spellEnd"/>
      <w:r w:rsidRPr="00EF1CBF">
        <w:rPr>
          <w:rFonts w:ascii="Calibri" w:hAnsi="Calibri" w:cs="Calibri"/>
          <w:sz w:val="22"/>
          <w:szCs w:val="22"/>
        </w:rPr>
        <w:t xml:space="preserve">/React Hook Form + Yup; Material-UI/Tailwind. </w:t>
      </w:r>
    </w:p>
    <w:p w14:paraId="3E85C048" w14:textId="77777777" w:rsidR="00EF1CBF" w:rsidRPr="00EF1CBF" w:rsidRDefault="00EF1CBF" w:rsidP="00EF1CB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Backend</w:t>
      </w:r>
      <w:r w:rsidRPr="00EF1CBF">
        <w:rPr>
          <w:rFonts w:ascii="Calibri" w:hAnsi="Calibri" w:cs="Calibri"/>
          <w:sz w:val="22"/>
          <w:szCs w:val="22"/>
        </w:rPr>
        <w:t xml:space="preserve">: Spring Boot 3.x, Spring Security 6.x, JPA; JWT; Spring Mail; Bean Validation; OpenAPI3. </w:t>
      </w:r>
    </w:p>
    <w:p w14:paraId="2C2E687E" w14:textId="77777777" w:rsidR="00EF1CBF" w:rsidRPr="00EF1CBF" w:rsidRDefault="00EF1CBF" w:rsidP="00EF1CB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Infra</w:t>
      </w:r>
      <w:r w:rsidRPr="00EF1CBF">
        <w:rPr>
          <w:rFonts w:ascii="Calibri" w:hAnsi="Calibri" w:cs="Calibri"/>
          <w:sz w:val="22"/>
          <w:szCs w:val="22"/>
        </w:rPr>
        <w:t xml:space="preserve">: PostgreSQL 15+, Redis (session </w:t>
      </w:r>
      <w:proofErr w:type="spellStart"/>
      <w:r w:rsidRPr="00EF1CBF">
        <w:rPr>
          <w:rFonts w:ascii="Calibri" w:hAnsi="Calibri" w:cs="Calibri"/>
          <w:sz w:val="22"/>
          <w:szCs w:val="22"/>
        </w:rPr>
        <w:t>mgmt</w:t>
      </w:r>
      <w:proofErr w:type="spellEnd"/>
      <w:r w:rsidRPr="00EF1CBF">
        <w:rPr>
          <w:rFonts w:ascii="Calibri" w:hAnsi="Calibri" w:cs="Calibri"/>
          <w:sz w:val="22"/>
          <w:szCs w:val="22"/>
        </w:rPr>
        <w:t xml:space="preserve">), SMTP (SendGrid/AWS SES), HTTPS, APM/logging. </w:t>
      </w:r>
    </w:p>
    <w:p w14:paraId="0B6B778D" w14:textId="77777777" w:rsidR="00EF1CBF" w:rsidRPr="00EF1CBF" w:rsidRDefault="00EF1CBF" w:rsidP="00EF1CB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Data &amp; Tables</w:t>
      </w:r>
      <w:r w:rsidRPr="00EF1CBF">
        <w:rPr>
          <w:rFonts w:ascii="Calibri" w:hAnsi="Calibri" w:cs="Calibri"/>
          <w:sz w:val="22"/>
          <w:szCs w:val="22"/>
        </w:rPr>
        <w:t xml:space="preserve">: Users, Roles, User Roles, Password Reset Tokens, Email Verification Tokens, User Sessions, Audit Logs with indexes. </w:t>
      </w:r>
    </w:p>
    <w:p w14:paraId="34D62488" w14:textId="77777777" w:rsidR="00EF1CBF" w:rsidRPr="00EF1CBF" w:rsidRDefault="00EF1CBF" w:rsidP="00EF1CBF">
      <w:p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sz w:val="22"/>
          <w:szCs w:val="22"/>
        </w:rPr>
        <w:lastRenderedPageBreak/>
        <w:pict w14:anchorId="72345AD3">
          <v:rect id="_x0000_i1059" style="width:0;height:1.5pt" o:hralign="center" o:hrstd="t" o:hr="t" fillcolor="#a0a0a0" stroked="f"/>
        </w:pict>
      </w:r>
    </w:p>
    <w:p w14:paraId="164433C0" w14:textId="77777777" w:rsidR="00EF1CBF" w:rsidRPr="00EF1CBF" w:rsidRDefault="00EF1CBF" w:rsidP="00EF1CBF">
      <w:pPr>
        <w:rPr>
          <w:rFonts w:ascii="Calibri" w:hAnsi="Calibri" w:cs="Calibri"/>
          <w:b/>
          <w:bCs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6) Notes on Execution &amp; Reporting</w:t>
      </w:r>
    </w:p>
    <w:p w14:paraId="51820505" w14:textId="77777777" w:rsidR="00EF1CBF" w:rsidRPr="00EF1CBF" w:rsidRDefault="00EF1CBF" w:rsidP="00EF1CB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Security Testing (11.3)</w:t>
      </w:r>
      <w:r w:rsidRPr="00EF1CBF">
        <w:rPr>
          <w:rFonts w:ascii="Calibri" w:hAnsi="Calibri" w:cs="Calibri"/>
          <w:sz w:val="22"/>
          <w:szCs w:val="22"/>
        </w:rPr>
        <w:t xml:space="preserve"> includes JWT validation, SQLi, XSS, rate-limit tests—already mapped in TC-SEC series; pen-test artifacts to be attached separately. </w:t>
      </w:r>
    </w:p>
    <w:p w14:paraId="04077A78" w14:textId="77777777" w:rsidR="00EF1CBF" w:rsidRPr="00EF1CBF" w:rsidRDefault="00EF1CBF" w:rsidP="00EF1CB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UAT (11.4)</w:t>
      </w:r>
      <w:r w:rsidRPr="00EF1CBF">
        <w:rPr>
          <w:rFonts w:ascii="Calibri" w:hAnsi="Calibri" w:cs="Calibri"/>
          <w:sz w:val="22"/>
          <w:szCs w:val="22"/>
        </w:rPr>
        <w:t xml:space="preserve"> covers full registration/login/logout/password recovery flows, cross-browser/mobile—align with TC-REG/LOG/OUT/PWD/PRO. </w:t>
      </w:r>
    </w:p>
    <w:p w14:paraId="2DF2056B" w14:textId="77777777" w:rsidR="00EF1CBF" w:rsidRPr="00EF1CBF" w:rsidRDefault="00EF1CBF" w:rsidP="00EF1CB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EF1CBF">
        <w:rPr>
          <w:rFonts w:ascii="Calibri" w:hAnsi="Calibri" w:cs="Calibri"/>
          <w:b/>
          <w:bCs/>
          <w:sz w:val="22"/>
          <w:szCs w:val="22"/>
        </w:rPr>
        <w:t>Performance</w:t>
      </w:r>
      <w:r w:rsidRPr="00EF1CBF">
        <w:rPr>
          <w:rFonts w:ascii="Calibri" w:hAnsi="Calibri" w:cs="Calibri"/>
          <w:sz w:val="22"/>
          <w:szCs w:val="22"/>
        </w:rPr>
        <w:t xml:space="preserve">: capture P95 latency &amp; error rates; assert &lt;2s login P95, email reset &lt;1min dispatch. </w:t>
      </w:r>
    </w:p>
    <w:p w14:paraId="6CF8B328" w14:textId="77777777" w:rsidR="003411AC" w:rsidRPr="00EF1CBF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EF1CBF" w:rsidSect="00EF1CB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05BE4"/>
    <w:multiLevelType w:val="multilevel"/>
    <w:tmpl w:val="E40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C2D0A"/>
    <w:multiLevelType w:val="multilevel"/>
    <w:tmpl w:val="28B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D2060"/>
    <w:multiLevelType w:val="multilevel"/>
    <w:tmpl w:val="96D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C2E43"/>
    <w:multiLevelType w:val="multilevel"/>
    <w:tmpl w:val="DFA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656856">
    <w:abstractNumId w:val="1"/>
  </w:num>
  <w:num w:numId="2" w16cid:durableId="2071418664">
    <w:abstractNumId w:val="3"/>
  </w:num>
  <w:num w:numId="3" w16cid:durableId="2125684634">
    <w:abstractNumId w:val="0"/>
  </w:num>
  <w:num w:numId="4" w16cid:durableId="1233781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92"/>
    <w:rsid w:val="003411AC"/>
    <w:rsid w:val="00AA5EF8"/>
    <w:rsid w:val="00B05159"/>
    <w:rsid w:val="00EF1CBF"/>
    <w:rsid w:val="00FD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5A6C8"/>
  <w15:chartTrackingRefBased/>
  <w15:docId w15:val="{3E3AA691-9923-4AF8-8FB0-B6B28944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4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1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00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1711</Words>
  <Characters>9757</Characters>
  <Application>Microsoft Office Word</Application>
  <DocSecurity>0</DocSecurity>
  <Lines>81</Lines>
  <Paragraphs>22</Paragraphs>
  <ScaleCrop>false</ScaleCrop>
  <Company/>
  <LinksUpToDate>false</LinksUpToDate>
  <CharactersWithSpaces>11446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2025-09-07T11:53:00Z</dcterms:created>
  <dcterms:modified xsi:type="dcterms:W3CDTF">2025-09-07T11:54:00Z</dcterms:modified>
</cp:coreProperties>
</file>