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A2022" w14:textId="77777777" w:rsidR="0055768A" w:rsidRPr="0055768A" w:rsidRDefault="0055768A" w:rsidP="0055768A">
      <w:pPr>
        <w:rPr>
          <w:rFonts w:ascii="Calibri" w:hAnsi="Calibri" w:cs="Calibri"/>
          <w:b/>
          <w:bCs/>
        </w:rPr>
      </w:pPr>
      <w:r w:rsidRPr="0055768A">
        <w:rPr>
          <w:rFonts w:ascii="Calibri" w:hAnsi="Calibri" w:cs="Calibri"/>
          <w:b/>
          <w:bCs/>
        </w:rPr>
        <w:t>Functional and Non-Functional Requirements Extraction</w:t>
      </w:r>
    </w:p>
    <w:p w14:paraId="37FF9C28" w14:textId="77777777" w:rsidR="0055768A" w:rsidRPr="0055768A" w:rsidRDefault="0055768A" w:rsidP="0055768A">
      <w:pPr>
        <w:rPr>
          <w:rFonts w:ascii="Calibri" w:hAnsi="Calibri" w:cs="Calibri"/>
          <w:b/>
          <w:bCs/>
        </w:rPr>
      </w:pPr>
      <w:r w:rsidRPr="0055768A">
        <w:rPr>
          <w:rFonts w:ascii="Calibri" w:hAnsi="Calibri" w:cs="Calibri"/>
          <w:b/>
          <w:bCs/>
        </w:rPr>
        <w:t>Functional Requirements</w:t>
      </w:r>
    </w:p>
    <w:tbl>
      <w:tblPr>
        <w:tblStyle w:val="TableGrid"/>
        <w:tblW w:w="0" w:type="auto"/>
        <w:tblLook w:val="04A0" w:firstRow="1" w:lastRow="0" w:firstColumn="1" w:lastColumn="0" w:noHBand="0" w:noVBand="1"/>
      </w:tblPr>
      <w:tblGrid>
        <w:gridCol w:w="1541"/>
        <w:gridCol w:w="3333"/>
        <w:gridCol w:w="2842"/>
        <w:gridCol w:w="1634"/>
      </w:tblGrid>
      <w:tr w:rsidR="0055768A" w:rsidRPr="0055768A" w14:paraId="4FC10AED" w14:textId="77777777" w:rsidTr="0055768A">
        <w:tc>
          <w:tcPr>
            <w:tcW w:w="0" w:type="auto"/>
            <w:hideMark/>
          </w:tcPr>
          <w:p w14:paraId="64168245"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Requirement ID</w:t>
            </w:r>
          </w:p>
        </w:tc>
        <w:tc>
          <w:tcPr>
            <w:tcW w:w="0" w:type="auto"/>
            <w:hideMark/>
          </w:tcPr>
          <w:p w14:paraId="4E9085CE"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Requirement Description</w:t>
            </w:r>
          </w:p>
        </w:tc>
        <w:tc>
          <w:tcPr>
            <w:tcW w:w="0" w:type="auto"/>
            <w:hideMark/>
          </w:tcPr>
          <w:p w14:paraId="196A0987"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Module/Section/Page Reference</w:t>
            </w:r>
          </w:p>
        </w:tc>
        <w:tc>
          <w:tcPr>
            <w:tcW w:w="0" w:type="auto"/>
            <w:hideMark/>
          </w:tcPr>
          <w:p w14:paraId="13FC43C8"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Dependencies</w:t>
            </w:r>
          </w:p>
        </w:tc>
      </w:tr>
      <w:tr w:rsidR="0055768A" w:rsidRPr="0055768A" w14:paraId="1E0001C1" w14:textId="77777777" w:rsidTr="0055768A">
        <w:tc>
          <w:tcPr>
            <w:tcW w:w="0" w:type="auto"/>
            <w:hideMark/>
          </w:tcPr>
          <w:p w14:paraId="3BCCF393" w14:textId="77777777" w:rsidR="0055768A" w:rsidRPr="0055768A" w:rsidRDefault="0055768A" w:rsidP="0055768A">
            <w:pPr>
              <w:spacing w:after="160" w:line="278" w:lineRule="auto"/>
              <w:rPr>
                <w:rFonts w:ascii="Calibri" w:hAnsi="Calibri" w:cs="Calibri"/>
              </w:rPr>
            </w:pPr>
            <w:r w:rsidRPr="0055768A">
              <w:rPr>
                <w:rFonts w:ascii="Calibri" w:hAnsi="Calibri" w:cs="Calibri"/>
              </w:rPr>
              <w:t>FR-1</w:t>
            </w:r>
          </w:p>
        </w:tc>
        <w:tc>
          <w:tcPr>
            <w:tcW w:w="0" w:type="auto"/>
            <w:hideMark/>
          </w:tcPr>
          <w:p w14:paraId="40A92133"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allow authorized users to register basic information of trainees, including Name, Sex, Designation, Organization name, </w:t>
            </w:r>
            <w:proofErr w:type="spellStart"/>
            <w:r w:rsidRPr="0055768A">
              <w:rPr>
                <w:rFonts w:ascii="Calibri" w:hAnsi="Calibri" w:cs="Calibri"/>
              </w:rPr>
              <w:t>Mobile_no</w:t>
            </w:r>
            <w:proofErr w:type="spellEnd"/>
            <w:r w:rsidRPr="0055768A">
              <w:rPr>
                <w:rFonts w:ascii="Calibri" w:hAnsi="Calibri" w:cs="Calibri"/>
              </w:rPr>
              <w:t>, E-mail address, NID, etc.</w:t>
            </w:r>
          </w:p>
        </w:tc>
        <w:tc>
          <w:tcPr>
            <w:tcW w:w="0" w:type="auto"/>
            <w:hideMark/>
          </w:tcPr>
          <w:p w14:paraId="336B705A" w14:textId="77777777" w:rsidR="0055768A" w:rsidRPr="0055768A" w:rsidRDefault="0055768A" w:rsidP="0055768A">
            <w:pPr>
              <w:spacing w:after="160" w:line="278" w:lineRule="auto"/>
              <w:rPr>
                <w:rFonts w:ascii="Calibri" w:hAnsi="Calibri" w:cs="Calibri"/>
              </w:rPr>
            </w:pPr>
            <w:r w:rsidRPr="0055768A">
              <w:rPr>
                <w:rFonts w:ascii="Calibri" w:hAnsi="Calibri" w:cs="Calibri"/>
              </w:rPr>
              <w:t>Basic Information Registration System of Trainee, Section 2.4, Page 8</w:t>
            </w:r>
          </w:p>
        </w:tc>
        <w:tc>
          <w:tcPr>
            <w:tcW w:w="0" w:type="auto"/>
            <w:hideMark/>
          </w:tcPr>
          <w:p w14:paraId="3BC209D5" w14:textId="77777777" w:rsidR="0055768A" w:rsidRPr="0055768A" w:rsidRDefault="0055768A" w:rsidP="0055768A">
            <w:pPr>
              <w:spacing w:after="160" w:line="278" w:lineRule="auto"/>
              <w:rPr>
                <w:rFonts w:ascii="Calibri" w:hAnsi="Calibri" w:cs="Calibri"/>
              </w:rPr>
            </w:pPr>
            <w:r w:rsidRPr="0055768A">
              <w:rPr>
                <w:rFonts w:ascii="Calibri" w:hAnsi="Calibri" w:cs="Calibri"/>
              </w:rPr>
              <w:t>None</w:t>
            </w:r>
          </w:p>
        </w:tc>
      </w:tr>
      <w:tr w:rsidR="0055768A" w:rsidRPr="0055768A" w14:paraId="61908E60" w14:textId="77777777" w:rsidTr="0055768A">
        <w:tc>
          <w:tcPr>
            <w:tcW w:w="0" w:type="auto"/>
            <w:hideMark/>
          </w:tcPr>
          <w:p w14:paraId="015006A2" w14:textId="77777777" w:rsidR="0055768A" w:rsidRPr="0055768A" w:rsidRDefault="0055768A" w:rsidP="0055768A">
            <w:pPr>
              <w:spacing w:after="160" w:line="278" w:lineRule="auto"/>
              <w:rPr>
                <w:rFonts w:ascii="Calibri" w:hAnsi="Calibri" w:cs="Calibri"/>
              </w:rPr>
            </w:pPr>
            <w:r w:rsidRPr="0055768A">
              <w:rPr>
                <w:rFonts w:ascii="Calibri" w:hAnsi="Calibri" w:cs="Calibri"/>
              </w:rPr>
              <w:t>FR-2</w:t>
            </w:r>
          </w:p>
        </w:tc>
        <w:tc>
          <w:tcPr>
            <w:tcW w:w="0" w:type="auto"/>
            <w:hideMark/>
          </w:tcPr>
          <w:p w14:paraId="761B2D32"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allow super admin users to create training courses, including course title, course description, course duration, etc.</w:t>
            </w:r>
          </w:p>
        </w:tc>
        <w:tc>
          <w:tcPr>
            <w:tcW w:w="0" w:type="auto"/>
            <w:hideMark/>
          </w:tcPr>
          <w:p w14:paraId="0BA1C7C9" w14:textId="77777777" w:rsidR="0055768A" w:rsidRPr="0055768A" w:rsidRDefault="0055768A" w:rsidP="0055768A">
            <w:pPr>
              <w:spacing w:after="160" w:line="278" w:lineRule="auto"/>
              <w:rPr>
                <w:rFonts w:ascii="Calibri" w:hAnsi="Calibri" w:cs="Calibri"/>
              </w:rPr>
            </w:pPr>
            <w:r w:rsidRPr="0055768A">
              <w:rPr>
                <w:rFonts w:ascii="Calibri" w:hAnsi="Calibri" w:cs="Calibri"/>
              </w:rPr>
              <w:t>Training Course Information Registration, Section 2.4, Page 8</w:t>
            </w:r>
          </w:p>
        </w:tc>
        <w:tc>
          <w:tcPr>
            <w:tcW w:w="0" w:type="auto"/>
            <w:hideMark/>
          </w:tcPr>
          <w:p w14:paraId="587A2955" w14:textId="77777777" w:rsidR="0055768A" w:rsidRPr="0055768A" w:rsidRDefault="0055768A" w:rsidP="0055768A">
            <w:pPr>
              <w:spacing w:after="160" w:line="278" w:lineRule="auto"/>
              <w:rPr>
                <w:rFonts w:ascii="Calibri" w:hAnsi="Calibri" w:cs="Calibri"/>
              </w:rPr>
            </w:pPr>
            <w:r w:rsidRPr="0055768A">
              <w:rPr>
                <w:rFonts w:ascii="Calibri" w:hAnsi="Calibri" w:cs="Calibri"/>
              </w:rPr>
              <w:t>None</w:t>
            </w:r>
          </w:p>
        </w:tc>
      </w:tr>
      <w:tr w:rsidR="0055768A" w:rsidRPr="0055768A" w14:paraId="08F32A6D" w14:textId="77777777" w:rsidTr="0055768A">
        <w:tc>
          <w:tcPr>
            <w:tcW w:w="0" w:type="auto"/>
            <w:hideMark/>
          </w:tcPr>
          <w:p w14:paraId="01B2D351" w14:textId="77777777" w:rsidR="0055768A" w:rsidRPr="0055768A" w:rsidRDefault="0055768A" w:rsidP="0055768A">
            <w:pPr>
              <w:spacing w:after="160" w:line="278" w:lineRule="auto"/>
              <w:rPr>
                <w:rFonts w:ascii="Calibri" w:hAnsi="Calibri" w:cs="Calibri"/>
              </w:rPr>
            </w:pPr>
            <w:r w:rsidRPr="0055768A">
              <w:rPr>
                <w:rFonts w:ascii="Calibri" w:hAnsi="Calibri" w:cs="Calibri"/>
              </w:rPr>
              <w:t>FR-3</w:t>
            </w:r>
          </w:p>
        </w:tc>
        <w:tc>
          <w:tcPr>
            <w:tcW w:w="0" w:type="auto"/>
            <w:hideMark/>
          </w:tcPr>
          <w:p w14:paraId="4461871E"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allow authorized users to register basic information of trainers, including Name, Sex, Designation, Organization name, Subject specialization, </w:t>
            </w:r>
            <w:proofErr w:type="spellStart"/>
            <w:r w:rsidRPr="0055768A">
              <w:rPr>
                <w:rFonts w:ascii="Calibri" w:hAnsi="Calibri" w:cs="Calibri"/>
              </w:rPr>
              <w:t>Mobile_no</w:t>
            </w:r>
            <w:proofErr w:type="spellEnd"/>
            <w:r w:rsidRPr="0055768A">
              <w:rPr>
                <w:rFonts w:ascii="Calibri" w:hAnsi="Calibri" w:cs="Calibri"/>
              </w:rPr>
              <w:t>, E-mail address, NID, etc.</w:t>
            </w:r>
          </w:p>
        </w:tc>
        <w:tc>
          <w:tcPr>
            <w:tcW w:w="0" w:type="auto"/>
            <w:hideMark/>
          </w:tcPr>
          <w:p w14:paraId="6C8968AF" w14:textId="77777777" w:rsidR="0055768A" w:rsidRPr="0055768A" w:rsidRDefault="0055768A" w:rsidP="0055768A">
            <w:pPr>
              <w:spacing w:after="160" w:line="278" w:lineRule="auto"/>
              <w:rPr>
                <w:rFonts w:ascii="Calibri" w:hAnsi="Calibri" w:cs="Calibri"/>
              </w:rPr>
            </w:pPr>
            <w:r w:rsidRPr="0055768A">
              <w:rPr>
                <w:rFonts w:ascii="Calibri" w:hAnsi="Calibri" w:cs="Calibri"/>
              </w:rPr>
              <w:t>Basic Information Registration System of Trainer, Section 2.4, Page 8</w:t>
            </w:r>
          </w:p>
        </w:tc>
        <w:tc>
          <w:tcPr>
            <w:tcW w:w="0" w:type="auto"/>
            <w:hideMark/>
          </w:tcPr>
          <w:p w14:paraId="6E81E9CC" w14:textId="77777777" w:rsidR="0055768A" w:rsidRPr="0055768A" w:rsidRDefault="0055768A" w:rsidP="0055768A">
            <w:pPr>
              <w:spacing w:after="160" w:line="278" w:lineRule="auto"/>
              <w:rPr>
                <w:rFonts w:ascii="Calibri" w:hAnsi="Calibri" w:cs="Calibri"/>
              </w:rPr>
            </w:pPr>
            <w:r w:rsidRPr="0055768A">
              <w:rPr>
                <w:rFonts w:ascii="Calibri" w:hAnsi="Calibri" w:cs="Calibri"/>
              </w:rPr>
              <w:t>None</w:t>
            </w:r>
          </w:p>
        </w:tc>
      </w:tr>
      <w:tr w:rsidR="0055768A" w:rsidRPr="0055768A" w14:paraId="69FDA14F" w14:textId="77777777" w:rsidTr="0055768A">
        <w:tc>
          <w:tcPr>
            <w:tcW w:w="0" w:type="auto"/>
            <w:hideMark/>
          </w:tcPr>
          <w:p w14:paraId="73AF600D" w14:textId="77777777" w:rsidR="0055768A" w:rsidRPr="0055768A" w:rsidRDefault="0055768A" w:rsidP="0055768A">
            <w:pPr>
              <w:spacing w:after="160" w:line="278" w:lineRule="auto"/>
              <w:rPr>
                <w:rFonts w:ascii="Calibri" w:hAnsi="Calibri" w:cs="Calibri"/>
              </w:rPr>
            </w:pPr>
            <w:r w:rsidRPr="0055768A">
              <w:rPr>
                <w:rFonts w:ascii="Calibri" w:hAnsi="Calibri" w:cs="Calibri"/>
              </w:rPr>
              <w:t>FR-4</w:t>
            </w:r>
          </w:p>
        </w:tc>
        <w:tc>
          <w:tcPr>
            <w:tcW w:w="0" w:type="auto"/>
            <w:hideMark/>
          </w:tcPr>
          <w:p w14:paraId="2A04C55D"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allow authorized users to enter course enrollment information.</w:t>
            </w:r>
          </w:p>
        </w:tc>
        <w:tc>
          <w:tcPr>
            <w:tcW w:w="0" w:type="auto"/>
            <w:hideMark/>
          </w:tcPr>
          <w:p w14:paraId="14145755" w14:textId="77777777" w:rsidR="0055768A" w:rsidRPr="0055768A" w:rsidRDefault="0055768A" w:rsidP="0055768A">
            <w:pPr>
              <w:spacing w:after="160" w:line="278" w:lineRule="auto"/>
              <w:rPr>
                <w:rFonts w:ascii="Calibri" w:hAnsi="Calibri" w:cs="Calibri"/>
              </w:rPr>
            </w:pPr>
            <w:r w:rsidRPr="0055768A">
              <w:rPr>
                <w:rFonts w:ascii="Calibri" w:hAnsi="Calibri" w:cs="Calibri"/>
              </w:rPr>
              <w:t>Course Enrollment System, Section 2.4, Page 8</w:t>
            </w:r>
          </w:p>
        </w:tc>
        <w:tc>
          <w:tcPr>
            <w:tcW w:w="0" w:type="auto"/>
            <w:hideMark/>
          </w:tcPr>
          <w:p w14:paraId="6B67037C" w14:textId="77777777" w:rsidR="0055768A" w:rsidRPr="0055768A" w:rsidRDefault="0055768A" w:rsidP="0055768A">
            <w:pPr>
              <w:spacing w:after="160" w:line="278" w:lineRule="auto"/>
              <w:rPr>
                <w:rFonts w:ascii="Calibri" w:hAnsi="Calibri" w:cs="Calibri"/>
              </w:rPr>
            </w:pPr>
            <w:r w:rsidRPr="0055768A">
              <w:rPr>
                <w:rFonts w:ascii="Calibri" w:hAnsi="Calibri" w:cs="Calibri"/>
              </w:rPr>
              <w:t>FR-2</w:t>
            </w:r>
          </w:p>
        </w:tc>
      </w:tr>
      <w:tr w:rsidR="0055768A" w:rsidRPr="0055768A" w14:paraId="57821B48" w14:textId="77777777" w:rsidTr="0055768A">
        <w:tc>
          <w:tcPr>
            <w:tcW w:w="0" w:type="auto"/>
            <w:hideMark/>
          </w:tcPr>
          <w:p w14:paraId="422237E1" w14:textId="77777777" w:rsidR="0055768A" w:rsidRPr="0055768A" w:rsidRDefault="0055768A" w:rsidP="0055768A">
            <w:pPr>
              <w:spacing w:after="160" w:line="278" w:lineRule="auto"/>
              <w:rPr>
                <w:rFonts w:ascii="Calibri" w:hAnsi="Calibri" w:cs="Calibri"/>
              </w:rPr>
            </w:pPr>
            <w:r w:rsidRPr="0055768A">
              <w:rPr>
                <w:rFonts w:ascii="Calibri" w:hAnsi="Calibri" w:cs="Calibri"/>
              </w:rPr>
              <w:t>FR-5</w:t>
            </w:r>
          </w:p>
        </w:tc>
        <w:tc>
          <w:tcPr>
            <w:tcW w:w="0" w:type="auto"/>
            <w:hideMark/>
          </w:tcPr>
          <w:p w14:paraId="35C686F5"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provide a dashboard for authorized users to view summarized information and ongoing status.</w:t>
            </w:r>
          </w:p>
        </w:tc>
        <w:tc>
          <w:tcPr>
            <w:tcW w:w="0" w:type="auto"/>
            <w:hideMark/>
          </w:tcPr>
          <w:p w14:paraId="1C344524" w14:textId="77777777" w:rsidR="0055768A" w:rsidRPr="0055768A" w:rsidRDefault="0055768A" w:rsidP="0055768A">
            <w:pPr>
              <w:spacing w:after="160" w:line="278" w:lineRule="auto"/>
              <w:rPr>
                <w:rFonts w:ascii="Calibri" w:hAnsi="Calibri" w:cs="Calibri"/>
              </w:rPr>
            </w:pPr>
            <w:r w:rsidRPr="0055768A">
              <w:rPr>
                <w:rFonts w:ascii="Calibri" w:hAnsi="Calibri" w:cs="Calibri"/>
              </w:rPr>
              <w:t>Dashboard Developments, Section 2.4, Page 8</w:t>
            </w:r>
          </w:p>
        </w:tc>
        <w:tc>
          <w:tcPr>
            <w:tcW w:w="0" w:type="auto"/>
            <w:hideMark/>
          </w:tcPr>
          <w:p w14:paraId="1C4D2B48" w14:textId="77777777" w:rsidR="0055768A" w:rsidRPr="0055768A" w:rsidRDefault="0055768A" w:rsidP="0055768A">
            <w:pPr>
              <w:spacing w:after="160" w:line="278" w:lineRule="auto"/>
              <w:rPr>
                <w:rFonts w:ascii="Calibri" w:hAnsi="Calibri" w:cs="Calibri"/>
              </w:rPr>
            </w:pPr>
            <w:r w:rsidRPr="0055768A">
              <w:rPr>
                <w:rFonts w:ascii="Calibri" w:hAnsi="Calibri" w:cs="Calibri"/>
              </w:rPr>
              <w:t>None</w:t>
            </w:r>
          </w:p>
        </w:tc>
      </w:tr>
      <w:tr w:rsidR="0055768A" w:rsidRPr="0055768A" w14:paraId="6EC2BAAA" w14:textId="77777777" w:rsidTr="0055768A">
        <w:tc>
          <w:tcPr>
            <w:tcW w:w="0" w:type="auto"/>
            <w:hideMark/>
          </w:tcPr>
          <w:p w14:paraId="355D86DA" w14:textId="77777777" w:rsidR="0055768A" w:rsidRPr="0055768A" w:rsidRDefault="0055768A" w:rsidP="0055768A">
            <w:pPr>
              <w:spacing w:after="160" w:line="278" w:lineRule="auto"/>
              <w:rPr>
                <w:rFonts w:ascii="Calibri" w:hAnsi="Calibri" w:cs="Calibri"/>
              </w:rPr>
            </w:pPr>
            <w:r w:rsidRPr="0055768A">
              <w:rPr>
                <w:rFonts w:ascii="Calibri" w:hAnsi="Calibri" w:cs="Calibri"/>
              </w:rPr>
              <w:t>FR-6</w:t>
            </w:r>
          </w:p>
        </w:tc>
        <w:tc>
          <w:tcPr>
            <w:tcW w:w="0" w:type="auto"/>
            <w:hideMark/>
          </w:tcPr>
          <w:p w14:paraId="600B3009"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allow admin users to create users for head office, district, and </w:t>
            </w:r>
            <w:proofErr w:type="spellStart"/>
            <w:r w:rsidRPr="0055768A">
              <w:rPr>
                <w:rFonts w:ascii="Calibri" w:hAnsi="Calibri" w:cs="Calibri"/>
              </w:rPr>
              <w:t>upazilla</w:t>
            </w:r>
            <w:proofErr w:type="spellEnd"/>
            <w:r w:rsidRPr="0055768A">
              <w:rPr>
                <w:rFonts w:ascii="Calibri" w:hAnsi="Calibri" w:cs="Calibri"/>
              </w:rPr>
              <w:t xml:space="preserve"> </w:t>
            </w:r>
            <w:r w:rsidRPr="0055768A">
              <w:rPr>
                <w:rFonts w:ascii="Calibri" w:hAnsi="Calibri" w:cs="Calibri"/>
              </w:rPr>
              <w:lastRenderedPageBreak/>
              <w:t>offices of the Department of ICT, with roles assigned to users to perform tasks according to their permissions.</w:t>
            </w:r>
          </w:p>
        </w:tc>
        <w:tc>
          <w:tcPr>
            <w:tcW w:w="0" w:type="auto"/>
            <w:hideMark/>
          </w:tcPr>
          <w:p w14:paraId="283EB71E" w14:textId="77777777" w:rsidR="0055768A" w:rsidRPr="0055768A" w:rsidRDefault="0055768A" w:rsidP="0055768A">
            <w:pPr>
              <w:spacing w:after="160" w:line="278" w:lineRule="auto"/>
              <w:rPr>
                <w:rFonts w:ascii="Calibri" w:hAnsi="Calibri" w:cs="Calibri"/>
              </w:rPr>
            </w:pPr>
            <w:r w:rsidRPr="0055768A">
              <w:rPr>
                <w:rFonts w:ascii="Calibri" w:hAnsi="Calibri" w:cs="Calibri"/>
              </w:rPr>
              <w:lastRenderedPageBreak/>
              <w:t>User Management, Section 2.4, Page 8</w:t>
            </w:r>
          </w:p>
        </w:tc>
        <w:tc>
          <w:tcPr>
            <w:tcW w:w="0" w:type="auto"/>
            <w:hideMark/>
          </w:tcPr>
          <w:p w14:paraId="0903B851" w14:textId="77777777" w:rsidR="0055768A" w:rsidRPr="0055768A" w:rsidRDefault="0055768A" w:rsidP="0055768A">
            <w:pPr>
              <w:spacing w:after="160" w:line="278" w:lineRule="auto"/>
              <w:rPr>
                <w:rFonts w:ascii="Calibri" w:hAnsi="Calibri" w:cs="Calibri"/>
              </w:rPr>
            </w:pPr>
            <w:r w:rsidRPr="0055768A">
              <w:rPr>
                <w:rFonts w:ascii="Calibri" w:hAnsi="Calibri" w:cs="Calibri"/>
              </w:rPr>
              <w:t>None</w:t>
            </w:r>
          </w:p>
        </w:tc>
      </w:tr>
      <w:tr w:rsidR="0055768A" w:rsidRPr="0055768A" w14:paraId="520EDD60" w14:textId="77777777" w:rsidTr="0055768A">
        <w:tc>
          <w:tcPr>
            <w:tcW w:w="0" w:type="auto"/>
            <w:hideMark/>
          </w:tcPr>
          <w:p w14:paraId="3F7FF149" w14:textId="77777777" w:rsidR="0055768A" w:rsidRPr="0055768A" w:rsidRDefault="0055768A" w:rsidP="0055768A">
            <w:pPr>
              <w:spacing w:after="160" w:line="278" w:lineRule="auto"/>
              <w:rPr>
                <w:rFonts w:ascii="Calibri" w:hAnsi="Calibri" w:cs="Calibri"/>
              </w:rPr>
            </w:pPr>
            <w:r w:rsidRPr="0055768A">
              <w:rPr>
                <w:rFonts w:ascii="Calibri" w:hAnsi="Calibri" w:cs="Calibri"/>
              </w:rPr>
              <w:t>FR-7</w:t>
            </w:r>
          </w:p>
        </w:tc>
        <w:tc>
          <w:tcPr>
            <w:tcW w:w="0" w:type="auto"/>
            <w:hideMark/>
          </w:tcPr>
          <w:p w14:paraId="2A585C28"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send email notifications to trainees when they are nominated for training and provide updates via email.</w:t>
            </w:r>
          </w:p>
        </w:tc>
        <w:tc>
          <w:tcPr>
            <w:tcW w:w="0" w:type="auto"/>
            <w:hideMark/>
          </w:tcPr>
          <w:p w14:paraId="1AD42DD2" w14:textId="77777777" w:rsidR="0055768A" w:rsidRPr="0055768A" w:rsidRDefault="0055768A" w:rsidP="0055768A">
            <w:pPr>
              <w:spacing w:after="160" w:line="278" w:lineRule="auto"/>
              <w:rPr>
                <w:rFonts w:ascii="Calibri" w:hAnsi="Calibri" w:cs="Calibri"/>
              </w:rPr>
            </w:pPr>
            <w:r w:rsidRPr="0055768A">
              <w:rPr>
                <w:rFonts w:ascii="Calibri" w:hAnsi="Calibri" w:cs="Calibri"/>
              </w:rPr>
              <w:t>Email Notification, Section 2.4, Page 8</w:t>
            </w:r>
          </w:p>
        </w:tc>
        <w:tc>
          <w:tcPr>
            <w:tcW w:w="0" w:type="auto"/>
            <w:hideMark/>
          </w:tcPr>
          <w:p w14:paraId="58EE891C" w14:textId="77777777" w:rsidR="0055768A" w:rsidRPr="0055768A" w:rsidRDefault="0055768A" w:rsidP="0055768A">
            <w:pPr>
              <w:spacing w:after="160" w:line="278" w:lineRule="auto"/>
              <w:rPr>
                <w:rFonts w:ascii="Calibri" w:hAnsi="Calibri" w:cs="Calibri"/>
              </w:rPr>
            </w:pPr>
            <w:r w:rsidRPr="0055768A">
              <w:rPr>
                <w:rFonts w:ascii="Calibri" w:hAnsi="Calibri" w:cs="Calibri"/>
              </w:rPr>
              <w:t>FR-1, FR-4</w:t>
            </w:r>
          </w:p>
        </w:tc>
      </w:tr>
      <w:tr w:rsidR="0055768A" w:rsidRPr="0055768A" w14:paraId="3384C859" w14:textId="77777777" w:rsidTr="0055768A">
        <w:tc>
          <w:tcPr>
            <w:tcW w:w="0" w:type="auto"/>
            <w:hideMark/>
          </w:tcPr>
          <w:p w14:paraId="1F4F7C6D" w14:textId="77777777" w:rsidR="0055768A" w:rsidRPr="0055768A" w:rsidRDefault="0055768A" w:rsidP="0055768A">
            <w:pPr>
              <w:spacing w:after="160" w:line="278" w:lineRule="auto"/>
              <w:rPr>
                <w:rFonts w:ascii="Calibri" w:hAnsi="Calibri" w:cs="Calibri"/>
              </w:rPr>
            </w:pPr>
            <w:r w:rsidRPr="0055768A">
              <w:rPr>
                <w:rFonts w:ascii="Calibri" w:hAnsi="Calibri" w:cs="Calibri"/>
              </w:rPr>
              <w:t>FR-8</w:t>
            </w:r>
          </w:p>
        </w:tc>
        <w:tc>
          <w:tcPr>
            <w:tcW w:w="0" w:type="auto"/>
            <w:hideMark/>
          </w:tcPr>
          <w:p w14:paraId="47651F30"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allow authorized users to generate reports, including trainee lists, trainer lists, attendance sheets, and other customized reports.</w:t>
            </w:r>
          </w:p>
        </w:tc>
        <w:tc>
          <w:tcPr>
            <w:tcW w:w="0" w:type="auto"/>
            <w:hideMark/>
          </w:tcPr>
          <w:p w14:paraId="0D6A5A1E" w14:textId="77777777" w:rsidR="0055768A" w:rsidRPr="0055768A" w:rsidRDefault="0055768A" w:rsidP="0055768A">
            <w:pPr>
              <w:spacing w:after="160" w:line="278" w:lineRule="auto"/>
              <w:rPr>
                <w:rFonts w:ascii="Calibri" w:hAnsi="Calibri" w:cs="Calibri"/>
              </w:rPr>
            </w:pPr>
            <w:r w:rsidRPr="0055768A">
              <w:rPr>
                <w:rFonts w:ascii="Calibri" w:hAnsi="Calibri" w:cs="Calibri"/>
              </w:rPr>
              <w:t>Report Generation, Section 2.4, Page 8</w:t>
            </w:r>
          </w:p>
        </w:tc>
        <w:tc>
          <w:tcPr>
            <w:tcW w:w="0" w:type="auto"/>
            <w:hideMark/>
          </w:tcPr>
          <w:p w14:paraId="440FF708" w14:textId="77777777" w:rsidR="0055768A" w:rsidRPr="0055768A" w:rsidRDefault="0055768A" w:rsidP="0055768A">
            <w:pPr>
              <w:spacing w:after="160" w:line="278" w:lineRule="auto"/>
              <w:rPr>
                <w:rFonts w:ascii="Calibri" w:hAnsi="Calibri" w:cs="Calibri"/>
              </w:rPr>
            </w:pPr>
            <w:r w:rsidRPr="0055768A">
              <w:rPr>
                <w:rFonts w:ascii="Calibri" w:hAnsi="Calibri" w:cs="Calibri"/>
              </w:rPr>
              <w:t>FR-1, FR-3, FR-4</w:t>
            </w:r>
          </w:p>
        </w:tc>
      </w:tr>
    </w:tbl>
    <w:p w14:paraId="0806BB07" w14:textId="77777777" w:rsidR="0055768A" w:rsidRPr="0055768A" w:rsidRDefault="0055768A" w:rsidP="0055768A">
      <w:pPr>
        <w:rPr>
          <w:rFonts w:ascii="Calibri" w:hAnsi="Calibri" w:cs="Calibri"/>
          <w:b/>
          <w:bCs/>
        </w:rPr>
      </w:pPr>
      <w:r w:rsidRPr="0055768A">
        <w:rPr>
          <w:rFonts w:ascii="Calibri" w:hAnsi="Calibri" w:cs="Calibri"/>
          <w:b/>
          <w:bCs/>
        </w:rPr>
        <w:t>Non-Functional Requirements</w:t>
      </w:r>
    </w:p>
    <w:tbl>
      <w:tblPr>
        <w:tblStyle w:val="TableGrid"/>
        <w:tblW w:w="0" w:type="auto"/>
        <w:tblLook w:val="04A0" w:firstRow="1" w:lastRow="0" w:firstColumn="1" w:lastColumn="0" w:noHBand="0" w:noVBand="1"/>
      </w:tblPr>
      <w:tblGrid>
        <w:gridCol w:w="1452"/>
        <w:gridCol w:w="2972"/>
        <w:gridCol w:w="2300"/>
        <w:gridCol w:w="1000"/>
        <w:gridCol w:w="1626"/>
      </w:tblGrid>
      <w:tr w:rsidR="0055768A" w:rsidRPr="0055768A" w14:paraId="5C75E875" w14:textId="77777777" w:rsidTr="0055768A">
        <w:tc>
          <w:tcPr>
            <w:tcW w:w="0" w:type="auto"/>
            <w:hideMark/>
          </w:tcPr>
          <w:p w14:paraId="0541B3F8"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Requirement ID</w:t>
            </w:r>
          </w:p>
        </w:tc>
        <w:tc>
          <w:tcPr>
            <w:tcW w:w="0" w:type="auto"/>
            <w:hideMark/>
          </w:tcPr>
          <w:p w14:paraId="44A1DBF4"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Requirement Description</w:t>
            </w:r>
          </w:p>
        </w:tc>
        <w:tc>
          <w:tcPr>
            <w:tcW w:w="0" w:type="auto"/>
            <w:hideMark/>
          </w:tcPr>
          <w:p w14:paraId="107FF596"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Module/Section/Page Reference</w:t>
            </w:r>
          </w:p>
        </w:tc>
        <w:tc>
          <w:tcPr>
            <w:tcW w:w="0" w:type="auto"/>
            <w:hideMark/>
          </w:tcPr>
          <w:p w14:paraId="17FD3C15"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Priority</w:t>
            </w:r>
          </w:p>
        </w:tc>
        <w:tc>
          <w:tcPr>
            <w:tcW w:w="0" w:type="auto"/>
            <w:hideMark/>
          </w:tcPr>
          <w:p w14:paraId="68F6BB22" w14:textId="77777777" w:rsidR="0055768A" w:rsidRPr="0055768A" w:rsidRDefault="0055768A" w:rsidP="0055768A">
            <w:pPr>
              <w:spacing w:after="160" w:line="278" w:lineRule="auto"/>
              <w:rPr>
                <w:rFonts w:ascii="Calibri" w:hAnsi="Calibri" w:cs="Calibri"/>
                <w:b/>
                <w:bCs/>
              </w:rPr>
            </w:pPr>
            <w:r w:rsidRPr="0055768A">
              <w:rPr>
                <w:rFonts w:ascii="Calibri" w:hAnsi="Calibri" w:cs="Calibri"/>
                <w:b/>
                <w:bCs/>
              </w:rPr>
              <w:t>Metrics for Validation</w:t>
            </w:r>
          </w:p>
        </w:tc>
      </w:tr>
      <w:tr w:rsidR="0055768A" w:rsidRPr="0055768A" w14:paraId="279FA504" w14:textId="77777777" w:rsidTr="0055768A">
        <w:tc>
          <w:tcPr>
            <w:tcW w:w="0" w:type="auto"/>
            <w:hideMark/>
          </w:tcPr>
          <w:p w14:paraId="3263B9EE"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w:t>
            </w:r>
          </w:p>
        </w:tc>
        <w:tc>
          <w:tcPr>
            <w:tcW w:w="0" w:type="auto"/>
            <w:hideMark/>
          </w:tcPr>
          <w:p w14:paraId="36E0A8BE"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ensure access control and application-level security.</w:t>
            </w:r>
          </w:p>
        </w:tc>
        <w:tc>
          <w:tcPr>
            <w:tcW w:w="0" w:type="auto"/>
            <w:hideMark/>
          </w:tcPr>
          <w:p w14:paraId="63B64D39"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63BD797E"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76EAC54A" w14:textId="77777777" w:rsidR="0055768A" w:rsidRPr="0055768A" w:rsidRDefault="0055768A" w:rsidP="0055768A">
            <w:pPr>
              <w:spacing w:after="160" w:line="278" w:lineRule="auto"/>
              <w:rPr>
                <w:rFonts w:ascii="Calibri" w:hAnsi="Calibri" w:cs="Calibri"/>
              </w:rPr>
            </w:pPr>
            <w:r w:rsidRPr="0055768A">
              <w:rPr>
                <w:rFonts w:ascii="Calibri" w:hAnsi="Calibri" w:cs="Calibri"/>
              </w:rPr>
              <w:t>Security audits, penetration testing</w:t>
            </w:r>
          </w:p>
        </w:tc>
      </w:tr>
      <w:tr w:rsidR="0055768A" w:rsidRPr="0055768A" w14:paraId="672A7BC3" w14:textId="77777777" w:rsidTr="0055768A">
        <w:tc>
          <w:tcPr>
            <w:tcW w:w="0" w:type="auto"/>
            <w:hideMark/>
          </w:tcPr>
          <w:p w14:paraId="328A4B1E" w14:textId="77777777" w:rsidR="0055768A" w:rsidRPr="0055768A" w:rsidRDefault="0055768A" w:rsidP="0055768A">
            <w:pPr>
              <w:spacing w:after="160" w:line="278" w:lineRule="auto"/>
              <w:rPr>
                <w:rFonts w:ascii="Calibri" w:hAnsi="Calibri" w:cs="Calibri"/>
              </w:rPr>
            </w:pPr>
            <w:r w:rsidRPr="0055768A">
              <w:rPr>
                <w:rFonts w:ascii="Calibri" w:hAnsi="Calibri" w:cs="Calibri"/>
              </w:rPr>
              <w:t>NFR-2</w:t>
            </w:r>
          </w:p>
        </w:tc>
        <w:tc>
          <w:tcPr>
            <w:tcW w:w="0" w:type="auto"/>
            <w:hideMark/>
          </w:tcPr>
          <w:p w14:paraId="7E708E5E"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incorporate a role-wise credential system for better user role management.</w:t>
            </w:r>
          </w:p>
        </w:tc>
        <w:tc>
          <w:tcPr>
            <w:tcW w:w="0" w:type="auto"/>
            <w:hideMark/>
          </w:tcPr>
          <w:p w14:paraId="3F12AF80"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4AE38503"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157290D2" w14:textId="77777777" w:rsidR="0055768A" w:rsidRPr="0055768A" w:rsidRDefault="0055768A" w:rsidP="0055768A">
            <w:pPr>
              <w:spacing w:after="160" w:line="278" w:lineRule="auto"/>
              <w:rPr>
                <w:rFonts w:ascii="Calibri" w:hAnsi="Calibri" w:cs="Calibri"/>
              </w:rPr>
            </w:pPr>
            <w:r w:rsidRPr="0055768A">
              <w:rPr>
                <w:rFonts w:ascii="Calibri" w:hAnsi="Calibri" w:cs="Calibri"/>
              </w:rPr>
              <w:t>Role-based access control testing</w:t>
            </w:r>
          </w:p>
        </w:tc>
      </w:tr>
      <w:tr w:rsidR="0055768A" w:rsidRPr="0055768A" w14:paraId="405C5E63" w14:textId="77777777" w:rsidTr="0055768A">
        <w:tc>
          <w:tcPr>
            <w:tcW w:w="0" w:type="auto"/>
            <w:hideMark/>
          </w:tcPr>
          <w:p w14:paraId="63DADFE0" w14:textId="77777777" w:rsidR="0055768A" w:rsidRPr="0055768A" w:rsidRDefault="0055768A" w:rsidP="0055768A">
            <w:pPr>
              <w:spacing w:after="160" w:line="278" w:lineRule="auto"/>
              <w:rPr>
                <w:rFonts w:ascii="Calibri" w:hAnsi="Calibri" w:cs="Calibri"/>
              </w:rPr>
            </w:pPr>
            <w:r w:rsidRPr="0055768A">
              <w:rPr>
                <w:rFonts w:ascii="Calibri" w:hAnsi="Calibri" w:cs="Calibri"/>
              </w:rPr>
              <w:t>NFR-3</w:t>
            </w:r>
          </w:p>
        </w:tc>
        <w:tc>
          <w:tcPr>
            <w:tcW w:w="0" w:type="auto"/>
            <w:hideMark/>
          </w:tcPr>
          <w:p w14:paraId="5ECB6DC3"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encrypt user IDs and passwords, enforce minimum password lengths, and provide the ability to reset passwords following a standard password strategy.</w:t>
            </w:r>
          </w:p>
        </w:tc>
        <w:tc>
          <w:tcPr>
            <w:tcW w:w="0" w:type="auto"/>
            <w:hideMark/>
          </w:tcPr>
          <w:p w14:paraId="3D3EC66E"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2C4F35B7"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75CC7974" w14:textId="77777777" w:rsidR="0055768A" w:rsidRPr="0055768A" w:rsidRDefault="0055768A" w:rsidP="0055768A">
            <w:pPr>
              <w:spacing w:after="160" w:line="278" w:lineRule="auto"/>
              <w:rPr>
                <w:rFonts w:ascii="Calibri" w:hAnsi="Calibri" w:cs="Calibri"/>
              </w:rPr>
            </w:pPr>
            <w:r w:rsidRPr="0055768A">
              <w:rPr>
                <w:rFonts w:ascii="Calibri" w:hAnsi="Calibri" w:cs="Calibri"/>
              </w:rPr>
              <w:t>Encryption audit, password policy compliance testing</w:t>
            </w:r>
          </w:p>
        </w:tc>
      </w:tr>
      <w:tr w:rsidR="0055768A" w:rsidRPr="0055768A" w14:paraId="64D52B06" w14:textId="77777777" w:rsidTr="0055768A">
        <w:tc>
          <w:tcPr>
            <w:tcW w:w="0" w:type="auto"/>
            <w:hideMark/>
          </w:tcPr>
          <w:p w14:paraId="329DD08F" w14:textId="77777777" w:rsidR="0055768A" w:rsidRPr="0055768A" w:rsidRDefault="0055768A" w:rsidP="0055768A">
            <w:pPr>
              <w:spacing w:after="160" w:line="278" w:lineRule="auto"/>
              <w:rPr>
                <w:rFonts w:ascii="Calibri" w:hAnsi="Calibri" w:cs="Calibri"/>
              </w:rPr>
            </w:pPr>
            <w:r w:rsidRPr="0055768A">
              <w:rPr>
                <w:rFonts w:ascii="Calibri" w:hAnsi="Calibri" w:cs="Calibri"/>
              </w:rPr>
              <w:lastRenderedPageBreak/>
              <w:t>NFR-4</w:t>
            </w:r>
          </w:p>
        </w:tc>
        <w:tc>
          <w:tcPr>
            <w:tcW w:w="0" w:type="auto"/>
            <w:hideMark/>
          </w:tcPr>
          <w:p w14:paraId="6B56DA8F"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provide a dashboard presenting dynamic data in reports with table and graphic presentations.</w:t>
            </w:r>
          </w:p>
        </w:tc>
        <w:tc>
          <w:tcPr>
            <w:tcW w:w="0" w:type="auto"/>
            <w:hideMark/>
          </w:tcPr>
          <w:p w14:paraId="7E0B8D44"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1C376A82" w14:textId="77777777" w:rsidR="0055768A" w:rsidRPr="0055768A" w:rsidRDefault="0055768A" w:rsidP="0055768A">
            <w:pPr>
              <w:spacing w:after="160" w:line="278" w:lineRule="auto"/>
              <w:rPr>
                <w:rFonts w:ascii="Calibri" w:hAnsi="Calibri" w:cs="Calibri"/>
              </w:rPr>
            </w:pPr>
            <w:r w:rsidRPr="0055768A">
              <w:rPr>
                <w:rFonts w:ascii="Calibri" w:hAnsi="Calibri" w:cs="Calibri"/>
              </w:rPr>
              <w:t>Medium</w:t>
            </w:r>
          </w:p>
        </w:tc>
        <w:tc>
          <w:tcPr>
            <w:tcW w:w="0" w:type="auto"/>
            <w:hideMark/>
          </w:tcPr>
          <w:p w14:paraId="14FDB9FF" w14:textId="77777777" w:rsidR="0055768A" w:rsidRPr="0055768A" w:rsidRDefault="0055768A" w:rsidP="0055768A">
            <w:pPr>
              <w:spacing w:after="160" w:line="278" w:lineRule="auto"/>
              <w:rPr>
                <w:rFonts w:ascii="Calibri" w:hAnsi="Calibri" w:cs="Calibri"/>
              </w:rPr>
            </w:pPr>
            <w:r w:rsidRPr="0055768A">
              <w:rPr>
                <w:rFonts w:ascii="Calibri" w:hAnsi="Calibri" w:cs="Calibri"/>
              </w:rPr>
              <w:t>User acceptance testing for dashboard usability</w:t>
            </w:r>
          </w:p>
        </w:tc>
      </w:tr>
      <w:tr w:rsidR="0055768A" w:rsidRPr="0055768A" w14:paraId="65DEFAB6" w14:textId="77777777" w:rsidTr="0055768A">
        <w:tc>
          <w:tcPr>
            <w:tcW w:w="0" w:type="auto"/>
            <w:hideMark/>
          </w:tcPr>
          <w:p w14:paraId="60E078A4" w14:textId="77777777" w:rsidR="0055768A" w:rsidRPr="0055768A" w:rsidRDefault="0055768A" w:rsidP="0055768A">
            <w:pPr>
              <w:spacing w:after="160" w:line="278" w:lineRule="auto"/>
              <w:rPr>
                <w:rFonts w:ascii="Calibri" w:hAnsi="Calibri" w:cs="Calibri"/>
              </w:rPr>
            </w:pPr>
            <w:r w:rsidRPr="0055768A">
              <w:rPr>
                <w:rFonts w:ascii="Calibri" w:hAnsi="Calibri" w:cs="Calibri"/>
              </w:rPr>
              <w:t>NFR-5</w:t>
            </w:r>
          </w:p>
        </w:tc>
        <w:tc>
          <w:tcPr>
            <w:tcW w:w="0" w:type="auto"/>
            <w:hideMark/>
          </w:tcPr>
          <w:p w14:paraId="1E812843"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support periodical and instant data backup and auto-archiving.</w:t>
            </w:r>
          </w:p>
        </w:tc>
        <w:tc>
          <w:tcPr>
            <w:tcW w:w="0" w:type="auto"/>
            <w:hideMark/>
          </w:tcPr>
          <w:p w14:paraId="5BF24F68"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79DD240A"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33BC9CFA" w14:textId="77777777" w:rsidR="0055768A" w:rsidRPr="0055768A" w:rsidRDefault="0055768A" w:rsidP="0055768A">
            <w:pPr>
              <w:spacing w:after="160" w:line="278" w:lineRule="auto"/>
              <w:rPr>
                <w:rFonts w:ascii="Calibri" w:hAnsi="Calibri" w:cs="Calibri"/>
              </w:rPr>
            </w:pPr>
            <w:r w:rsidRPr="0055768A">
              <w:rPr>
                <w:rFonts w:ascii="Calibri" w:hAnsi="Calibri" w:cs="Calibri"/>
              </w:rPr>
              <w:t>Backup and recovery testing</w:t>
            </w:r>
          </w:p>
        </w:tc>
      </w:tr>
      <w:tr w:rsidR="0055768A" w:rsidRPr="0055768A" w14:paraId="3B9480BC" w14:textId="77777777" w:rsidTr="0055768A">
        <w:tc>
          <w:tcPr>
            <w:tcW w:w="0" w:type="auto"/>
            <w:hideMark/>
          </w:tcPr>
          <w:p w14:paraId="3644F46E" w14:textId="77777777" w:rsidR="0055768A" w:rsidRPr="0055768A" w:rsidRDefault="0055768A" w:rsidP="0055768A">
            <w:pPr>
              <w:spacing w:after="160" w:line="278" w:lineRule="auto"/>
              <w:rPr>
                <w:rFonts w:ascii="Calibri" w:hAnsi="Calibri" w:cs="Calibri"/>
              </w:rPr>
            </w:pPr>
            <w:r w:rsidRPr="0055768A">
              <w:rPr>
                <w:rFonts w:ascii="Calibri" w:hAnsi="Calibri" w:cs="Calibri"/>
              </w:rPr>
              <w:t>NFR-6</w:t>
            </w:r>
          </w:p>
        </w:tc>
        <w:tc>
          <w:tcPr>
            <w:tcW w:w="0" w:type="auto"/>
            <w:hideMark/>
          </w:tcPr>
          <w:p w14:paraId="0E61F169"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be cross-browser compatible, responsive, and graphically attractive.</w:t>
            </w:r>
          </w:p>
        </w:tc>
        <w:tc>
          <w:tcPr>
            <w:tcW w:w="0" w:type="auto"/>
            <w:hideMark/>
          </w:tcPr>
          <w:p w14:paraId="5E770DA1"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1852B414" w14:textId="77777777" w:rsidR="0055768A" w:rsidRPr="0055768A" w:rsidRDefault="0055768A" w:rsidP="0055768A">
            <w:pPr>
              <w:spacing w:after="160" w:line="278" w:lineRule="auto"/>
              <w:rPr>
                <w:rFonts w:ascii="Calibri" w:hAnsi="Calibri" w:cs="Calibri"/>
              </w:rPr>
            </w:pPr>
            <w:r w:rsidRPr="0055768A">
              <w:rPr>
                <w:rFonts w:ascii="Calibri" w:hAnsi="Calibri" w:cs="Calibri"/>
              </w:rPr>
              <w:t>Medium</w:t>
            </w:r>
          </w:p>
        </w:tc>
        <w:tc>
          <w:tcPr>
            <w:tcW w:w="0" w:type="auto"/>
            <w:hideMark/>
          </w:tcPr>
          <w:p w14:paraId="37D32DE5" w14:textId="77777777" w:rsidR="0055768A" w:rsidRPr="0055768A" w:rsidRDefault="0055768A" w:rsidP="0055768A">
            <w:pPr>
              <w:spacing w:after="160" w:line="278" w:lineRule="auto"/>
              <w:rPr>
                <w:rFonts w:ascii="Calibri" w:hAnsi="Calibri" w:cs="Calibri"/>
              </w:rPr>
            </w:pPr>
            <w:r w:rsidRPr="0055768A">
              <w:rPr>
                <w:rFonts w:ascii="Calibri" w:hAnsi="Calibri" w:cs="Calibri"/>
              </w:rPr>
              <w:t>Cross-browser testing, responsiveness testing</w:t>
            </w:r>
          </w:p>
        </w:tc>
      </w:tr>
      <w:tr w:rsidR="0055768A" w:rsidRPr="0055768A" w14:paraId="7931663A" w14:textId="77777777" w:rsidTr="0055768A">
        <w:tc>
          <w:tcPr>
            <w:tcW w:w="0" w:type="auto"/>
            <w:hideMark/>
          </w:tcPr>
          <w:p w14:paraId="4B1B7E45" w14:textId="77777777" w:rsidR="0055768A" w:rsidRPr="0055768A" w:rsidRDefault="0055768A" w:rsidP="0055768A">
            <w:pPr>
              <w:spacing w:after="160" w:line="278" w:lineRule="auto"/>
              <w:rPr>
                <w:rFonts w:ascii="Calibri" w:hAnsi="Calibri" w:cs="Calibri"/>
              </w:rPr>
            </w:pPr>
            <w:r w:rsidRPr="0055768A">
              <w:rPr>
                <w:rFonts w:ascii="Calibri" w:hAnsi="Calibri" w:cs="Calibri"/>
              </w:rPr>
              <w:t>NFR-7</w:t>
            </w:r>
          </w:p>
        </w:tc>
        <w:tc>
          <w:tcPr>
            <w:tcW w:w="0" w:type="auto"/>
            <w:hideMark/>
          </w:tcPr>
          <w:p w14:paraId="78C7EBF6"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support Bengali UNICODE-enabled fonts to properly display Bengali content on any machine that supports </w:t>
            </w:r>
            <w:proofErr w:type="gramStart"/>
            <w:r w:rsidRPr="0055768A">
              <w:rPr>
                <w:rFonts w:ascii="Calibri" w:hAnsi="Calibri" w:cs="Calibri"/>
              </w:rPr>
              <w:t>Unicode, and</w:t>
            </w:r>
            <w:proofErr w:type="gramEnd"/>
            <w:r w:rsidRPr="0055768A">
              <w:rPr>
                <w:rFonts w:ascii="Calibri" w:hAnsi="Calibri" w:cs="Calibri"/>
              </w:rPr>
              <w:t xml:space="preserve"> facilitate content display in both English and Bengali.</w:t>
            </w:r>
          </w:p>
        </w:tc>
        <w:tc>
          <w:tcPr>
            <w:tcW w:w="0" w:type="auto"/>
            <w:hideMark/>
          </w:tcPr>
          <w:p w14:paraId="28B446D6"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270E4CFF"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6AAC9086" w14:textId="77777777" w:rsidR="0055768A" w:rsidRPr="0055768A" w:rsidRDefault="0055768A" w:rsidP="0055768A">
            <w:pPr>
              <w:spacing w:after="160" w:line="278" w:lineRule="auto"/>
              <w:rPr>
                <w:rFonts w:ascii="Calibri" w:hAnsi="Calibri" w:cs="Calibri"/>
              </w:rPr>
            </w:pPr>
            <w:r w:rsidRPr="0055768A">
              <w:rPr>
                <w:rFonts w:ascii="Calibri" w:hAnsi="Calibri" w:cs="Calibri"/>
              </w:rPr>
              <w:t>Unicode compliance testing, language rendering tests</w:t>
            </w:r>
          </w:p>
        </w:tc>
      </w:tr>
      <w:tr w:rsidR="0055768A" w:rsidRPr="0055768A" w14:paraId="4FC9554C" w14:textId="77777777" w:rsidTr="0055768A">
        <w:tc>
          <w:tcPr>
            <w:tcW w:w="0" w:type="auto"/>
            <w:hideMark/>
          </w:tcPr>
          <w:p w14:paraId="772BC171" w14:textId="77777777" w:rsidR="0055768A" w:rsidRPr="0055768A" w:rsidRDefault="0055768A" w:rsidP="0055768A">
            <w:pPr>
              <w:spacing w:after="160" w:line="278" w:lineRule="auto"/>
              <w:rPr>
                <w:rFonts w:ascii="Calibri" w:hAnsi="Calibri" w:cs="Calibri"/>
              </w:rPr>
            </w:pPr>
            <w:r w:rsidRPr="0055768A">
              <w:rPr>
                <w:rFonts w:ascii="Calibri" w:hAnsi="Calibri" w:cs="Calibri"/>
              </w:rPr>
              <w:t>NFR-8</w:t>
            </w:r>
          </w:p>
        </w:tc>
        <w:tc>
          <w:tcPr>
            <w:tcW w:w="0" w:type="auto"/>
            <w:hideMark/>
          </w:tcPr>
          <w:p w14:paraId="64A90E59"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be tested at module integration and load levels, with all necessary security tests at the </w:t>
            </w:r>
            <w:proofErr w:type="gramStart"/>
            <w:r w:rsidRPr="0055768A">
              <w:rPr>
                <w:rFonts w:ascii="Calibri" w:hAnsi="Calibri" w:cs="Calibri"/>
              </w:rPr>
              <w:t>application level</w:t>
            </w:r>
            <w:proofErr w:type="gramEnd"/>
            <w:r w:rsidRPr="0055768A">
              <w:rPr>
                <w:rFonts w:ascii="Calibri" w:hAnsi="Calibri" w:cs="Calibri"/>
              </w:rPr>
              <w:t xml:space="preserve"> architecture.</w:t>
            </w:r>
          </w:p>
        </w:tc>
        <w:tc>
          <w:tcPr>
            <w:tcW w:w="0" w:type="auto"/>
            <w:hideMark/>
          </w:tcPr>
          <w:p w14:paraId="449867BD" w14:textId="77777777" w:rsidR="0055768A" w:rsidRPr="0055768A" w:rsidRDefault="0055768A" w:rsidP="0055768A">
            <w:pPr>
              <w:spacing w:after="160" w:line="278" w:lineRule="auto"/>
              <w:rPr>
                <w:rFonts w:ascii="Calibri" w:hAnsi="Calibri" w:cs="Calibri"/>
              </w:rPr>
            </w:pPr>
            <w:r w:rsidRPr="0055768A">
              <w:rPr>
                <w:rFonts w:ascii="Calibri" w:hAnsi="Calibri" w:cs="Calibri"/>
              </w:rPr>
              <w:t>Non-Functional Requirements, Section 4, Page 16</w:t>
            </w:r>
          </w:p>
        </w:tc>
        <w:tc>
          <w:tcPr>
            <w:tcW w:w="0" w:type="auto"/>
            <w:hideMark/>
          </w:tcPr>
          <w:p w14:paraId="25D09DB8"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4F3F7070" w14:textId="77777777" w:rsidR="0055768A" w:rsidRPr="0055768A" w:rsidRDefault="0055768A" w:rsidP="0055768A">
            <w:pPr>
              <w:spacing w:after="160" w:line="278" w:lineRule="auto"/>
              <w:rPr>
                <w:rFonts w:ascii="Calibri" w:hAnsi="Calibri" w:cs="Calibri"/>
              </w:rPr>
            </w:pPr>
            <w:r w:rsidRPr="0055768A">
              <w:rPr>
                <w:rFonts w:ascii="Calibri" w:hAnsi="Calibri" w:cs="Calibri"/>
              </w:rPr>
              <w:t>Integration testing, load testing, security testing</w:t>
            </w:r>
          </w:p>
        </w:tc>
      </w:tr>
      <w:tr w:rsidR="0055768A" w:rsidRPr="0055768A" w14:paraId="4E45392A" w14:textId="77777777" w:rsidTr="0055768A">
        <w:tc>
          <w:tcPr>
            <w:tcW w:w="0" w:type="auto"/>
            <w:hideMark/>
          </w:tcPr>
          <w:p w14:paraId="79DA31ED" w14:textId="77777777" w:rsidR="0055768A" w:rsidRPr="0055768A" w:rsidRDefault="0055768A" w:rsidP="0055768A">
            <w:pPr>
              <w:spacing w:after="160" w:line="278" w:lineRule="auto"/>
              <w:rPr>
                <w:rFonts w:ascii="Calibri" w:hAnsi="Calibri" w:cs="Calibri"/>
              </w:rPr>
            </w:pPr>
            <w:r w:rsidRPr="0055768A">
              <w:rPr>
                <w:rFonts w:ascii="Calibri" w:hAnsi="Calibri" w:cs="Calibri"/>
              </w:rPr>
              <w:t>NFR-9</w:t>
            </w:r>
          </w:p>
        </w:tc>
        <w:tc>
          <w:tcPr>
            <w:tcW w:w="0" w:type="auto"/>
            <w:hideMark/>
          </w:tcPr>
          <w:p w14:paraId="42BA51D3"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provide 24x7 online technical support as part of the SLA, including response, restoration, and remedy at the time of an incident, with incidents categorized based on severity level.</w:t>
            </w:r>
          </w:p>
        </w:tc>
        <w:tc>
          <w:tcPr>
            <w:tcW w:w="0" w:type="auto"/>
            <w:hideMark/>
          </w:tcPr>
          <w:p w14:paraId="00E1E7E5"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7589E04E"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456EFF4E" w14:textId="77777777" w:rsidR="0055768A" w:rsidRPr="0055768A" w:rsidRDefault="0055768A" w:rsidP="0055768A">
            <w:pPr>
              <w:spacing w:after="160" w:line="278" w:lineRule="auto"/>
              <w:rPr>
                <w:rFonts w:ascii="Calibri" w:hAnsi="Calibri" w:cs="Calibri"/>
              </w:rPr>
            </w:pPr>
            <w:r w:rsidRPr="0055768A">
              <w:rPr>
                <w:rFonts w:ascii="Calibri" w:hAnsi="Calibri" w:cs="Calibri"/>
              </w:rPr>
              <w:t>SLA compliance testing, incident response time tracking</w:t>
            </w:r>
          </w:p>
        </w:tc>
      </w:tr>
      <w:tr w:rsidR="0055768A" w:rsidRPr="0055768A" w14:paraId="46A21A81" w14:textId="77777777" w:rsidTr="0055768A">
        <w:tc>
          <w:tcPr>
            <w:tcW w:w="0" w:type="auto"/>
            <w:hideMark/>
          </w:tcPr>
          <w:p w14:paraId="50AED454" w14:textId="77777777" w:rsidR="0055768A" w:rsidRPr="0055768A" w:rsidRDefault="0055768A" w:rsidP="0055768A">
            <w:pPr>
              <w:spacing w:after="160" w:line="278" w:lineRule="auto"/>
              <w:rPr>
                <w:rFonts w:ascii="Calibri" w:hAnsi="Calibri" w:cs="Calibri"/>
              </w:rPr>
            </w:pPr>
            <w:r w:rsidRPr="0055768A">
              <w:rPr>
                <w:rFonts w:ascii="Calibri" w:hAnsi="Calibri" w:cs="Calibri"/>
              </w:rPr>
              <w:lastRenderedPageBreak/>
              <w:t>NFR-10</w:t>
            </w:r>
          </w:p>
        </w:tc>
        <w:tc>
          <w:tcPr>
            <w:tcW w:w="0" w:type="auto"/>
            <w:hideMark/>
          </w:tcPr>
          <w:p w14:paraId="5E146CB6"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support fixing all bugs and system errors identified by users during the support and maintenance phase.</w:t>
            </w:r>
          </w:p>
        </w:tc>
        <w:tc>
          <w:tcPr>
            <w:tcW w:w="0" w:type="auto"/>
            <w:hideMark/>
          </w:tcPr>
          <w:p w14:paraId="509B65EC"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74A1E679"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0213A4B3" w14:textId="77777777" w:rsidR="0055768A" w:rsidRPr="0055768A" w:rsidRDefault="0055768A" w:rsidP="0055768A">
            <w:pPr>
              <w:spacing w:after="160" w:line="278" w:lineRule="auto"/>
              <w:rPr>
                <w:rFonts w:ascii="Calibri" w:hAnsi="Calibri" w:cs="Calibri"/>
              </w:rPr>
            </w:pPr>
            <w:r w:rsidRPr="0055768A">
              <w:rPr>
                <w:rFonts w:ascii="Calibri" w:hAnsi="Calibri" w:cs="Calibri"/>
              </w:rPr>
              <w:t>Bug tracking and resolution time metrics</w:t>
            </w:r>
          </w:p>
        </w:tc>
      </w:tr>
      <w:tr w:rsidR="0055768A" w:rsidRPr="0055768A" w14:paraId="4B17B520" w14:textId="77777777" w:rsidTr="0055768A">
        <w:tc>
          <w:tcPr>
            <w:tcW w:w="0" w:type="auto"/>
            <w:hideMark/>
          </w:tcPr>
          <w:p w14:paraId="53DF9889"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NFR-11</w:t>
            </w:r>
          </w:p>
        </w:tc>
        <w:tc>
          <w:tcPr>
            <w:tcW w:w="0" w:type="auto"/>
            <w:hideMark/>
          </w:tcPr>
          <w:p w14:paraId="43EBB029"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prioritize operations to fix errors that result in the application not operating or performing as expected.</w:t>
            </w:r>
          </w:p>
        </w:tc>
        <w:tc>
          <w:tcPr>
            <w:tcW w:w="0" w:type="auto"/>
            <w:hideMark/>
          </w:tcPr>
          <w:p w14:paraId="43D2006B"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6A66D572"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061768AF" w14:textId="77777777" w:rsidR="0055768A" w:rsidRPr="0055768A" w:rsidRDefault="0055768A" w:rsidP="0055768A">
            <w:pPr>
              <w:spacing w:after="160" w:line="278" w:lineRule="auto"/>
              <w:rPr>
                <w:rFonts w:ascii="Calibri" w:hAnsi="Calibri" w:cs="Calibri"/>
              </w:rPr>
            </w:pPr>
            <w:r w:rsidRPr="0055768A">
              <w:rPr>
                <w:rFonts w:ascii="Calibri" w:hAnsi="Calibri" w:cs="Calibri"/>
              </w:rPr>
              <w:t>Error resolution time metrics</w:t>
            </w:r>
          </w:p>
        </w:tc>
      </w:tr>
      <w:tr w:rsidR="0055768A" w:rsidRPr="0055768A" w14:paraId="2B1406AC" w14:textId="77777777" w:rsidTr="0055768A">
        <w:tc>
          <w:tcPr>
            <w:tcW w:w="0" w:type="auto"/>
            <w:hideMark/>
          </w:tcPr>
          <w:p w14:paraId="678C6543"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NFR-12</w:t>
            </w:r>
          </w:p>
        </w:tc>
        <w:tc>
          <w:tcPr>
            <w:tcW w:w="0" w:type="auto"/>
            <w:hideMark/>
          </w:tcPr>
          <w:p w14:paraId="1015B6FA"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support timely backup of the entire database to meet challenges of system recovery in case of disasters or missing data.</w:t>
            </w:r>
          </w:p>
        </w:tc>
        <w:tc>
          <w:tcPr>
            <w:tcW w:w="0" w:type="auto"/>
            <w:hideMark/>
          </w:tcPr>
          <w:p w14:paraId="2C193D0F"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5F4830AE"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6F8060F2" w14:textId="77777777" w:rsidR="0055768A" w:rsidRPr="0055768A" w:rsidRDefault="0055768A" w:rsidP="0055768A">
            <w:pPr>
              <w:spacing w:after="160" w:line="278" w:lineRule="auto"/>
              <w:rPr>
                <w:rFonts w:ascii="Calibri" w:hAnsi="Calibri" w:cs="Calibri"/>
              </w:rPr>
            </w:pPr>
            <w:r w:rsidRPr="0055768A">
              <w:rPr>
                <w:rFonts w:ascii="Calibri" w:hAnsi="Calibri" w:cs="Calibri"/>
              </w:rPr>
              <w:t>Disaster recovery testing</w:t>
            </w:r>
          </w:p>
        </w:tc>
      </w:tr>
      <w:tr w:rsidR="0055768A" w:rsidRPr="0055768A" w14:paraId="07AA784A" w14:textId="77777777" w:rsidTr="0055768A">
        <w:tc>
          <w:tcPr>
            <w:tcW w:w="0" w:type="auto"/>
            <w:hideMark/>
          </w:tcPr>
          <w:p w14:paraId="3A50B78C"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NFR-13</w:t>
            </w:r>
          </w:p>
        </w:tc>
        <w:tc>
          <w:tcPr>
            <w:tcW w:w="0" w:type="auto"/>
            <w:hideMark/>
          </w:tcPr>
          <w:p w14:paraId="459E3F24"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system must be supported by permanent support engineers assigned by the vendor, who work closely with clients/designated officials to ensure proper service delivery during the support and maintenance phase.</w:t>
            </w:r>
          </w:p>
        </w:tc>
        <w:tc>
          <w:tcPr>
            <w:tcW w:w="0" w:type="auto"/>
            <w:hideMark/>
          </w:tcPr>
          <w:p w14:paraId="62E91447"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22BBDD95" w14:textId="77777777" w:rsidR="0055768A" w:rsidRPr="0055768A" w:rsidRDefault="0055768A" w:rsidP="0055768A">
            <w:pPr>
              <w:spacing w:after="160" w:line="278" w:lineRule="auto"/>
              <w:rPr>
                <w:rFonts w:ascii="Calibri" w:hAnsi="Calibri" w:cs="Calibri"/>
              </w:rPr>
            </w:pPr>
            <w:r w:rsidRPr="0055768A">
              <w:rPr>
                <w:rFonts w:ascii="Calibri" w:hAnsi="Calibri" w:cs="Calibri"/>
              </w:rPr>
              <w:t>Medium</w:t>
            </w:r>
          </w:p>
        </w:tc>
        <w:tc>
          <w:tcPr>
            <w:tcW w:w="0" w:type="auto"/>
            <w:hideMark/>
          </w:tcPr>
          <w:p w14:paraId="1C30654A"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team assignment and performance reviews</w:t>
            </w:r>
          </w:p>
        </w:tc>
      </w:tr>
      <w:tr w:rsidR="0055768A" w:rsidRPr="0055768A" w14:paraId="202D0DE6" w14:textId="77777777" w:rsidTr="0055768A">
        <w:tc>
          <w:tcPr>
            <w:tcW w:w="0" w:type="auto"/>
            <w:hideMark/>
          </w:tcPr>
          <w:p w14:paraId="31D56F66"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NFR-14</w:t>
            </w:r>
          </w:p>
        </w:tc>
        <w:tc>
          <w:tcPr>
            <w:tcW w:w="0" w:type="auto"/>
            <w:hideMark/>
          </w:tcPr>
          <w:p w14:paraId="641F5E97"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vendor must ensure that programmers assigned to the project are not reassigned to other projects until completion, and continuity of work is maintained by other programmers in case of absence.</w:t>
            </w:r>
          </w:p>
        </w:tc>
        <w:tc>
          <w:tcPr>
            <w:tcW w:w="0" w:type="auto"/>
            <w:hideMark/>
          </w:tcPr>
          <w:p w14:paraId="227CAC16"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23E28AAE" w14:textId="77777777" w:rsidR="0055768A" w:rsidRPr="0055768A" w:rsidRDefault="0055768A" w:rsidP="0055768A">
            <w:pPr>
              <w:spacing w:after="160" w:line="278" w:lineRule="auto"/>
              <w:rPr>
                <w:rFonts w:ascii="Calibri" w:hAnsi="Calibri" w:cs="Calibri"/>
              </w:rPr>
            </w:pPr>
            <w:r w:rsidRPr="0055768A">
              <w:rPr>
                <w:rFonts w:ascii="Calibri" w:hAnsi="Calibri" w:cs="Calibri"/>
              </w:rPr>
              <w:t>Medium</w:t>
            </w:r>
          </w:p>
        </w:tc>
        <w:tc>
          <w:tcPr>
            <w:tcW w:w="0" w:type="auto"/>
            <w:hideMark/>
          </w:tcPr>
          <w:p w14:paraId="44EF0203" w14:textId="77777777" w:rsidR="0055768A" w:rsidRPr="0055768A" w:rsidRDefault="0055768A" w:rsidP="0055768A">
            <w:pPr>
              <w:spacing w:after="160" w:line="278" w:lineRule="auto"/>
              <w:rPr>
                <w:rFonts w:ascii="Calibri" w:hAnsi="Calibri" w:cs="Calibri"/>
              </w:rPr>
            </w:pPr>
            <w:r w:rsidRPr="0055768A">
              <w:rPr>
                <w:rFonts w:ascii="Calibri" w:hAnsi="Calibri" w:cs="Calibri"/>
              </w:rPr>
              <w:t>Resource allocation tracking</w:t>
            </w:r>
          </w:p>
        </w:tc>
      </w:tr>
      <w:tr w:rsidR="0055768A" w:rsidRPr="0055768A" w14:paraId="64A28442" w14:textId="77777777" w:rsidTr="0055768A">
        <w:tc>
          <w:tcPr>
            <w:tcW w:w="0" w:type="auto"/>
            <w:hideMark/>
          </w:tcPr>
          <w:p w14:paraId="7B7AFE1A" w14:textId="77777777" w:rsidR="0055768A" w:rsidRPr="0055768A" w:rsidRDefault="0055768A" w:rsidP="0055768A">
            <w:pPr>
              <w:spacing w:after="160" w:line="278" w:lineRule="auto"/>
              <w:rPr>
                <w:rFonts w:ascii="Calibri" w:hAnsi="Calibri" w:cs="Calibri"/>
              </w:rPr>
            </w:pPr>
            <w:r w:rsidRPr="0055768A">
              <w:rPr>
                <w:rFonts w:ascii="Calibri" w:hAnsi="Calibri" w:cs="Calibri"/>
              </w:rPr>
              <w:lastRenderedPageBreak/>
              <w:t>NFR-15</w:t>
            </w:r>
          </w:p>
        </w:tc>
        <w:tc>
          <w:tcPr>
            <w:tcW w:w="0" w:type="auto"/>
            <w:hideMark/>
          </w:tcPr>
          <w:p w14:paraId="38732B93"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hired IT personnel for support and maintenance must be regular employees of the vendor company.</w:t>
            </w:r>
          </w:p>
        </w:tc>
        <w:tc>
          <w:tcPr>
            <w:tcW w:w="0" w:type="auto"/>
            <w:hideMark/>
          </w:tcPr>
          <w:p w14:paraId="355B7142"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1014B610" w14:textId="77777777" w:rsidR="0055768A" w:rsidRPr="0055768A" w:rsidRDefault="0055768A" w:rsidP="0055768A">
            <w:pPr>
              <w:spacing w:after="160" w:line="278" w:lineRule="auto"/>
              <w:rPr>
                <w:rFonts w:ascii="Calibri" w:hAnsi="Calibri" w:cs="Calibri"/>
              </w:rPr>
            </w:pPr>
            <w:r w:rsidRPr="0055768A">
              <w:rPr>
                <w:rFonts w:ascii="Calibri" w:hAnsi="Calibri" w:cs="Calibri"/>
              </w:rPr>
              <w:t>Medium</w:t>
            </w:r>
          </w:p>
        </w:tc>
        <w:tc>
          <w:tcPr>
            <w:tcW w:w="0" w:type="auto"/>
            <w:hideMark/>
          </w:tcPr>
          <w:p w14:paraId="0599496D" w14:textId="77777777" w:rsidR="0055768A" w:rsidRPr="0055768A" w:rsidRDefault="0055768A" w:rsidP="0055768A">
            <w:pPr>
              <w:spacing w:after="160" w:line="278" w:lineRule="auto"/>
              <w:rPr>
                <w:rFonts w:ascii="Calibri" w:hAnsi="Calibri" w:cs="Calibri"/>
              </w:rPr>
            </w:pPr>
            <w:r w:rsidRPr="0055768A">
              <w:rPr>
                <w:rFonts w:ascii="Calibri" w:hAnsi="Calibri" w:cs="Calibri"/>
              </w:rPr>
              <w:t>Employment verification</w:t>
            </w:r>
          </w:p>
        </w:tc>
      </w:tr>
      <w:tr w:rsidR="0055768A" w:rsidRPr="0055768A" w14:paraId="0B6303DF" w14:textId="77777777" w:rsidTr="0055768A">
        <w:tc>
          <w:tcPr>
            <w:tcW w:w="0" w:type="auto"/>
            <w:hideMark/>
          </w:tcPr>
          <w:p w14:paraId="49B8B184"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NFR-16</w:t>
            </w:r>
          </w:p>
        </w:tc>
        <w:tc>
          <w:tcPr>
            <w:tcW w:w="0" w:type="auto"/>
            <w:hideMark/>
          </w:tcPr>
          <w:p w14:paraId="4D7EF11D" w14:textId="77777777" w:rsidR="0055768A" w:rsidRPr="0055768A" w:rsidRDefault="0055768A" w:rsidP="0055768A">
            <w:pPr>
              <w:spacing w:after="160" w:line="278" w:lineRule="auto"/>
              <w:rPr>
                <w:rFonts w:ascii="Calibri" w:hAnsi="Calibri" w:cs="Calibri"/>
              </w:rPr>
            </w:pPr>
            <w:r w:rsidRPr="0055768A">
              <w:rPr>
                <w:rFonts w:ascii="Calibri" w:hAnsi="Calibri" w:cs="Calibri"/>
              </w:rPr>
              <w:t>The vendor must provide a monthly support and maintenance log report.</w:t>
            </w:r>
          </w:p>
        </w:tc>
        <w:tc>
          <w:tcPr>
            <w:tcW w:w="0" w:type="auto"/>
            <w:hideMark/>
          </w:tcPr>
          <w:p w14:paraId="19F4CF69" w14:textId="77777777" w:rsidR="0055768A" w:rsidRPr="0055768A" w:rsidRDefault="0055768A" w:rsidP="0055768A">
            <w:pPr>
              <w:spacing w:after="160" w:line="278" w:lineRule="auto"/>
              <w:rPr>
                <w:rFonts w:ascii="Calibri" w:hAnsi="Calibri" w:cs="Calibri"/>
              </w:rPr>
            </w:pPr>
            <w:r w:rsidRPr="0055768A">
              <w:rPr>
                <w:rFonts w:ascii="Calibri" w:hAnsi="Calibri" w:cs="Calibri"/>
              </w:rPr>
              <w:t>Support &amp; Maintenance, Section 2.4, Page 9</w:t>
            </w:r>
          </w:p>
        </w:tc>
        <w:tc>
          <w:tcPr>
            <w:tcW w:w="0" w:type="auto"/>
            <w:hideMark/>
          </w:tcPr>
          <w:p w14:paraId="5FC5BBDF" w14:textId="77777777" w:rsidR="0055768A" w:rsidRPr="0055768A" w:rsidRDefault="0055768A" w:rsidP="0055768A">
            <w:pPr>
              <w:spacing w:after="160" w:line="278" w:lineRule="auto"/>
              <w:rPr>
                <w:rFonts w:ascii="Calibri" w:hAnsi="Calibri" w:cs="Calibri"/>
              </w:rPr>
            </w:pPr>
            <w:r w:rsidRPr="0055768A">
              <w:rPr>
                <w:rFonts w:ascii="Calibri" w:hAnsi="Calibri" w:cs="Calibri"/>
              </w:rPr>
              <w:t>Medium</w:t>
            </w:r>
          </w:p>
        </w:tc>
        <w:tc>
          <w:tcPr>
            <w:tcW w:w="0" w:type="auto"/>
            <w:hideMark/>
          </w:tcPr>
          <w:p w14:paraId="3FC533DA" w14:textId="77777777" w:rsidR="0055768A" w:rsidRPr="0055768A" w:rsidRDefault="0055768A" w:rsidP="0055768A">
            <w:pPr>
              <w:spacing w:after="160" w:line="278" w:lineRule="auto"/>
              <w:rPr>
                <w:rFonts w:ascii="Calibri" w:hAnsi="Calibri" w:cs="Calibri"/>
              </w:rPr>
            </w:pPr>
            <w:r w:rsidRPr="0055768A">
              <w:rPr>
                <w:rFonts w:ascii="Calibri" w:hAnsi="Calibri" w:cs="Calibri"/>
              </w:rPr>
              <w:t>Log report submission and review</w:t>
            </w:r>
          </w:p>
        </w:tc>
      </w:tr>
      <w:tr w:rsidR="0055768A" w:rsidRPr="0055768A" w14:paraId="471DB44A" w14:textId="77777777" w:rsidTr="0055768A">
        <w:tc>
          <w:tcPr>
            <w:tcW w:w="0" w:type="auto"/>
            <w:hideMark/>
          </w:tcPr>
          <w:p w14:paraId="70983509"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NFR-17</w:t>
            </w:r>
          </w:p>
        </w:tc>
        <w:tc>
          <w:tcPr>
            <w:tcW w:w="0" w:type="auto"/>
            <w:hideMark/>
          </w:tcPr>
          <w:p w14:paraId="1A378EDC"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adopt a microservice architecture to enable continuous delivery, better testability, </w:t>
            </w:r>
            <w:proofErr w:type="spellStart"/>
            <w:r w:rsidRPr="0055768A">
              <w:rPr>
                <w:rFonts w:ascii="Calibri" w:hAnsi="Calibri" w:cs="Calibri"/>
              </w:rPr>
              <w:t>deployability</w:t>
            </w:r>
            <w:proofErr w:type="spellEnd"/>
            <w:r w:rsidRPr="0055768A">
              <w:rPr>
                <w:rFonts w:ascii="Calibri" w:hAnsi="Calibri" w:cs="Calibri"/>
              </w:rPr>
              <w:t>, and fault isolation, allowing independent development and scaling of services.</w:t>
            </w:r>
          </w:p>
        </w:tc>
        <w:tc>
          <w:tcPr>
            <w:tcW w:w="0" w:type="auto"/>
            <w:hideMark/>
          </w:tcPr>
          <w:p w14:paraId="607059AC" w14:textId="77777777" w:rsidR="0055768A" w:rsidRPr="0055768A" w:rsidRDefault="0055768A" w:rsidP="0055768A">
            <w:pPr>
              <w:spacing w:after="160" w:line="278" w:lineRule="auto"/>
              <w:rPr>
                <w:rFonts w:ascii="Calibri" w:hAnsi="Calibri" w:cs="Calibri"/>
              </w:rPr>
            </w:pPr>
            <w:r w:rsidRPr="0055768A">
              <w:rPr>
                <w:rFonts w:ascii="Calibri" w:hAnsi="Calibri" w:cs="Calibri"/>
              </w:rPr>
              <w:t>Architecture Overview, Section 3, Page 12</w:t>
            </w:r>
          </w:p>
        </w:tc>
        <w:tc>
          <w:tcPr>
            <w:tcW w:w="0" w:type="auto"/>
            <w:hideMark/>
          </w:tcPr>
          <w:p w14:paraId="512D0DD3"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48783889" w14:textId="77777777" w:rsidR="0055768A" w:rsidRPr="0055768A" w:rsidRDefault="0055768A" w:rsidP="0055768A">
            <w:pPr>
              <w:spacing w:after="160" w:line="278" w:lineRule="auto"/>
              <w:rPr>
                <w:rFonts w:ascii="Calibri" w:hAnsi="Calibri" w:cs="Calibri"/>
              </w:rPr>
            </w:pPr>
            <w:r w:rsidRPr="0055768A">
              <w:rPr>
                <w:rFonts w:ascii="Calibri" w:hAnsi="Calibri" w:cs="Calibri"/>
              </w:rPr>
              <w:t>Architecture compliance testing, deployment testing</w:t>
            </w:r>
          </w:p>
        </w:tc>
      </w:tr>
      <w:tr w:rsidR="0055768A" w:rsidRPr="0055768A" w14:paraId="5FD39D96" w14:textId="77777777" w:rsidTr="0055768A">
        <w:tc>
          <w:tcPr>
            <w:tcW w:w="0" w:type="auto"/>
            <w:hideMark/>
          </w:tcPr>
          <w:p w14:paraId="599A5086"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NFR-18</w:t>
            </w:r>
          </w:p>
        </w:tc>
        <w:tc>
          <w:tcPr>
            <w:tcW w:w="0" w:type="auto"/>
            <w:hideMark/>
          </w:tcPr>
          <w:p w14:paraId="10101620"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be developed using an open-source development platform, with PHP-based tools like Bootstrap, frameworks like </w:t>
            </w:r>
            <w:proofErr w:type="spellStart"/>
            <w:r w:rsidRPr="0055768A">
              <w:rPr>
                <w:rFonts w:ascii="Calibri" w:hAnsi="Calibri" w:cs="Calibri"/>
              </w:rPr>
              <w:t>CakePHP</w:t>
            </w:r>
            <w:proofErr w:type="spellEnd"/>
            <w:r w:rsidRPr="0055768A">
              <w:rPr>
                <w:rFonts w:ascii="Calibri" w:hAnsi="Calibri" w:cs="Calibri"/>
              </w:rPr>
              <w:t>/Laravel/CodeIgniter, and MySQL database.</w:t>
            </w:r>
          </w:p>
        </w:tc>
        <w:tc>
          <w:tcPr>
            <w:tcW w:w="0" w:type="auto"/>
            <w:hideMark/>
          </w:tcPr>
          <w:p w14:paraId="542D7D40" w14:textId="77777777" w:rsidR="0055768A" w:rsidRPr="0055768A" w:rsidRDefault="0055768A" w:rsidP="0055768A">
            <w:pPr>
              <w:spacing w:after="160" w:line="278" w:lineRule="auto"/>
              <w:rPr>
                <w:rFonts w:ascii="Calibri" w:hAnsi="Calibri" w:cs="Calibri"/>
              </w:rPr>
            </w:pPr>
            <w:r w:rsidRPr="0055768A">
              <w:rPr>
                <w:rFonts w:ascii="Calibri" w:hAnsi="Calibri" w:cs="Calibri"/>
              </w:rPr>
              <w:t>Technology Specification, Section 2.4.1, Page 10</w:t>
            </w:r>
          </w:p>
        </w:tc>
        <w:tc>
          <w:tcPr>
            <w:tcW w:w="0" w:type="auto"/>
            <w:hideMark/>
          </w:tcPr>
          <w:p w14:paraId="702ADFDB"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37DACC12" w14:textId="77777777" w:rsidR="0055768A" w:rsidRPr="0055768A" w:rsidRDefault="0055768A" w:rsidP="0055768A">
            <w:pPr>
              <w:spacing w:after="160" w:line="278" w:lineRule="auto"/>
              <w:rPr>
                <w:rFonts w:ascii="Calibri" w:hAnsi="Calibri" w:cs="Calibri"/>
              </w:rPr>
            </w:pPr>
            <w:r w:rsidRPr="0055768A">
              <w:rPr>
                <w:rFonts w:ascii="Calibri" w:hAnsi="Calibri" w:cs="Calibri"/>
              </w:rPr>
              <w:t>Technology stack compliance audit</w:t>
            </w:r>
          </w:p>
        </w:tc>
      </w:tr>
      <w:tr w:rsidR="0055768A" w:rsidRPr="0055768A" w14:paraId="0B06337B" w14:textId="77777777" w:rsidTr="0055768A">
        <w:tc>
          <w:tcPr>
            <w:tcW w:w="0" w:type="auto"/>
            <w:hideMark/>
          </w:tcPr>
          <w:p w14:paraId="54517588" w14:textId="77777777" w:rsidR="0055768A" w:rsidRPr="0055768A" w:rsidRDefault="0055768A" w:rsidP="0055768A">
            <w:pPr>
              <w:spacing w:after="160" w:line="278" w:lineRule="auto"/>
              <w:rPr>
                <w:rFonts w:ascii="Calibri" w:hAnsi="Calibri" w:cs="Calibri"/>
              </w:rPr>
            </w:pPr>
            <w:r w:rsidRPr="0055768A">
              <w:rPr>
                <w:rFonts w:ascii="Calibri" w:hAnsi="Calibri" w:cs="Calibri"/>
              </w:rPr>
              <w:t>NFR-19</w:t>
            </w:r>
          </w:p>
        </w:tc>
        <w:tc>
          <w:tcPr>
            <w:tcW w:w="0" w:type="auto"/>
            <w:hideMark/>
          </w:tcPr>
          <w:p w14:paraId="5416CDC7"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support future </w:t>
            </w:r>
            <w:proofErr w:type="gramStart"/>
            <w:r w:rsidRPr="0055768A">
              <w:rPr>
                <w:rFonts w:ascii="Calibri" w:hAnsi="Calibri" w:cs="Calibri"/>
              </w:rPr>
              <w:t>technology</w:t>
            </w:r>
            <w:proofErr w:type="gramEnd"/>
            <w:r w:rsidRPr="0055768A">
              <w:rPr>
                <w:rFonts w:ascii="Calibri" w:hAnsi="Calibri" w:cs="Calibri"/>
              </w:rPr>
              <w:t xml:space="preserve"> changes, iterative prototyping, and agility in product design.</w:t>
            </w:r>
          </w:p>
        </w:tc>
        <w:tc>
          <w:tcPr>
            <w:tcW w:w="0" w:type="auto"/>
            <w:hideMark/>
          </w:tcPr>
          <w:p w14:paraId="09E1304D" w14:textId="77777777" w:rsidR="0055768A" w:rsidRPr="0055768A" w:rsidRDefault="0055768A" w:rsidP="0055768A">
            <w:pPr>
              <w:spacing w:after="160" w:line="278" w:lineRule="auto"/>
              <w:rPr>
                <w:rFonts w:ascii="Calibri" w:hAnsi="Calibri" w:cs="Calibri"/>
              </w:rPr>
            </w:pPr>
            <w:r w:rsidRPr="0055768A">
              <w:rPr>
                <w:rFonts w:ascii="Calibri" w:hAnsi="Calibri" w:cs="Calibri"/>
              </w:rPr>
              <w:t>Technology Specification, Section 2.4.1, Page 10</w:t>
            </w:r>
          </w:p>
        </w:tc>
        <w:tc>
          <w:tcPr>
            <w:tcW w:w="0" w:type="auto"/>
            <w:hideMark/>
          </w:tcPr>
          <w:p w14:paraId="1F06A7C2" w14:textId="77777777" w:rsidR="0055768A" w:rsidRPr="0055768A" w:rsidRDefault="0055768A" w:rsidP="0055768A">
            <w:pPr>
              <w:spacing w:after="160" w:line="278" w:lineRule="auto"/>
              <w:rPr>
                <w:rFonts w:ascii="Calibri" w:hAnsi="Calibri" w:cs="Calibri"/>
              </w:rPr>
            </w:pPr>
            <w:r w:rsidRPr="0055768A">
              <w:rPr>
                <w:rFonts w:ascii="Calibri" w:hAnsi="Calibri" w:cs="Calibri"/>
              </w:rPr>
              <w:t>Medium</w:t>
            </w:r>
          </w:p>
        </w:tc>
        <w:tc>
          <w:tcPr>
            <w:tcW w:w="0" w:type="auto"/>
            <w:hideMark/>
          </w:tcPr>
          <w:p w14:paraId="5D5E7047" w14:textId="77777777" w:rsidR="0055768A" w:rsidRPr="0055768A" w:rsidRDefault="0055768A" w:rsidP="0055768A">
            <w:pPr>
              <w:spacing w:after="160" w:line="278" w:lineRule="auto"/>
              <w:rPr>
                <w:rFonts w:ascii="Calibri" w:hAnsi="Calibri" w:cs="Calibri"/>
              </w:rPr>
            </w:pPr>
            <w:r w:rsidRPr="0055768A">
              <w:rPr>
                <w:rFonts w:ascii="Calibri" w:hAnsi="Calibri" w:cs="Calibri"/>
              </w:rPr>
              <w:t>Prototyping and adaptability testing</w:t>
            </w:r>
          </w:p>
        </w:tc>
      </w:tr>
      <w:tr w:rsidR="0055768A" w:rsidRPr="0055768A" w14:paraId="11FDA91E" w14:textId="77777777" w:rsidTr="0055768A">
        <w:tc>
          <w:tcPr>
            <w:tcW w:w="0" w:type="auto"/>
            <w:hideMark/>
          </w:tcPr>
          <w:p w14:paraId="07F1A771" w14:textId="77777777" w:rsidR="0055768A" w:rsidRPr="0055768A" w:rsidRDefault="0055768A" w:rsidP="0055768A">
            <w:pPr>
              <w:spacing w:after="160" w:line="278" w:lineRule="auto"/>
              <w:rPr>
                <w:rFonts w:ascii="Calibri" w:hAnsi="Calibri" w:cs="Calibri"/>
              </w:rPr>
            </w:pPr>
            <w:r w:rsidRPr="0055768A">
              <w:rPr>
                <w:rFonts w:ascii="Calibri" w:hAnsi="Calibri" w:cs="Calibri"/>
              </w:rPr>
              <w:t>NFR-20</w:t>
            </w:r>
          </w:p>
        </w:tc>
        <w:tc>
          <w:tcPr>
            <w:tcW w:w="0" w:type="auto"/>
            <w:hideMark/>
          </w:tcPr>
          <w:p w14:paraId="5CB13E8A"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ensure compatibility with all well-known browsers on </w:t>
            </w:r>
            <w:proofErr w:type="gramStart"/>
            <w:r w:rsidRPr="0055768A">
              <w:rPr>
                <w:rFonts w:ascii="Calibri" w:hAnsi="Calibri" w:cs="Calibri"/>
              </w:rPr>
              <w:t>desktop</w:t>
            </w:r>
            <w:proofErr w:type="gramEnd"/>
            <w:r w:rsidRPr="0055768A">
              <w:rPr>
                <w:rFonts w:ascii="Calibri" w:hAnsi="Calibri" w:cs="Calibri"/>
              </w:rPr>
              <w:t xml:space="preserve">, </w:t>
            </w:r>
            <w:proofErr w:type="gramStart"/>
            <w:r w:rsidRPr="0055768A">
              <w:rPr>
                <w:rFonts w:ascii="Calibri" w:hAnsi="Calibri" w:cs="Calibri"/>
              </w:rPr>
              <w:t>laptop</w:t>
            </w:r>
            <w:proofErr w:type="gramEnd"/>
            <w:r w:rsidRPr="0055768A">
              <w:rPr>
                <w:rFonts w:ascii="Calibri" w:hAnsi="Calibri" w:cs="Calibri"/>
              </w:rPr>
              <w:t>, and smart devices.</w:t>
            </w:r>
          </w:p>
        </w:tc>
        <w:tc>
          <w:tcPr>
            <w:tcW w:w="0" w:type="auto"/>
            <w:hideMark/>
          </w:tcPr>
          <w:p w14:paraId="16B91F95" w14:textId="77777777" w:rsidR="0055768A" w:rsidRPr="0055768A" w:rsidRDefault="0055768A" w:rsidP="0055768A">
            <w:pPr>
              <w:spacing w:after="160" w:line="278" w:lineRule="auto"/>
              <w:rPr>
                <w:rFonts w:ascii="Calibri" w:hAnsi="Calibri" w:cs="Calibri"/>
              </w:rPr>
            </w:pPr>
            <w:r w:rsidRPr="0055768A">
              <w:rPr>
                <w:rFonts w:ascii="Calibri" w:hAnsi="Calibri" w:cs="Calibri"/>
              </w:rPr>
              <w:t>Hardware Interface, Section 2.4, Page 11</w:t>
            </w:r>
          </w:p>
        </w:tc>
        <w:tc>
          <w:tcPr>
            <w:tcW w:w="0" w:type="auto"/>
            <w:hideMark/>
          </w:tcPr>
          <w:p w14:paraId="56FD5CBC"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50DB8EAF" w14:textId="77777777" w:rsidR="0055768A" w:rsidRPr="0055768A" w:rsidRDefault="0055768A" w:rsidP="0055768A">
            <w:pPr>
              <w:spacing w:after="160" w:line="278" w:lineRule="auto"/>
              <w:rPr>
                <w:rFonts w:ascii="Calibri" w:hAnsi="Calibri" w:cs="Calibri"/>
              </w:rPr>
            </w:pPr>
            <w:r w:rsidRPr="0055768A">
              <w:rPr>
                <w:rFonts w:ascii="Calibri" w:hAnsi="Calibri" w:cs="Calibri"/>
              </w:rPr>
              <w:t>Browser compatibility testing</w:t>
            </w:r>
          </w:p>
        </w:tc>
      </w:tr>
      <w:tr w:rsidR="0055768A" w:rsidRPr="0055768A" w14:paraId="16FDB2FB" w14:textId="77777777" w:rsidTr="0055768A">
        <w:tc>
          <w:tcPr>
            <w:tcW w:w="0" w:type="auto"/>
            <w:hideMark/>
          </w:tcPr>
          <w:p w14:paraId="4B4D99B2" w14:textId="77777777" w:rsidR="0055768A" w:rsidRPr="0055768A" w:rsidRDefault="0055768A" w:rsidP="0055768A">
            <w:pPr>
              <w:spacing w:after="160" w:line="278" w:lineRule="auto"/>
              <w:rPr>
                <w:rFonts w:ascii="Calibri" w:hAnsi="Calibri" w:cs="Calibri"/>
              </w:rPr>
            </w:pPr>
            <w:r w:rsidRPr="0055768A">
              <w:rPr>
                <w:rFonts w:ascii="Calibri" w:hAnsi="Calibri" w:cs="Calibri"/>
              </w:rPr>
              <w:t>NFR-21</w:t>
            </w:r>
          </w:p>
        </w:tc>
        <w:tc>
          <w:tcPr>
            <w:tcW w:w="0" w:type="auto"/>
            <w:hideMark/>
          </w:tcPr>
          <w:p w14:paraId="7B0E2B89"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The system must provide seamless communication with external software, </w:t>
            </w:r>
            <w:r w:rsidRPr="0055768A">
              <w:rPr>
                <w:rFonts w:ascii="Calibri" w:hAnsi="Calibri" w:cs="Calibri"/>
              </w:rPr>
              <w:lastRenderedPageBreak/>
              <w:t>including third-party services, payment gateways, database management systems, server OS, and web services.</w:t>
            </w:r>
          </w:p>
        </w:tc>
        <w:tc>
          <w:tcPr>
            <w:tcW w:w="0" w:type="auto"/>
            <w:hideMark/>
          </w:tcPr>
          <w:p w14:paraId="69A919DB" w14:textId="77777777" w:rsidR="0055768A" w:rsidRPr="0055768A" w:rsidRDefault="0055768A" w:rsidP="0055768A">
            <w:pPr>
              <w:spacing w:after="160" w:line="278" w:lineRule="auto"/>
              <w:rPr>
                <w:rFonts w:ascii="Calibri" w:hAnsi="Calibri" w:cs="Calibri"/>
              </w:rPr>
            </w:pPr>
            <w:r w:rsidRPr="0055768A">
              <w:rPr>
                <w:rFonts w:ascii="Calibri" w:hAnsi="Calibri" w:cs="Calibri"/>
              </w:rPr>
              <w:lastRenderedPageBreak/>
              <w:t>Software Interface, Section 2.4, Page 11</w:t>
            </w:r>
          </w:p>
        </w:tc>
        <w:tc>
          <w:tcPr>
            <w:tcW w:w="0" w:type="auto"/>
            <w:hideMark/>
          </w:tcPr>
          <w:p w14:paraId="1751E6C4" w14:textId="77777777" w:rsidR="0055768A" w:rsidRPr="0055768A" w:rsidRDefault="0055768A" w:rsidP="0055768A">
            <w:pPr>
              <w:spacing w:after="160" w:line="278" w:lineRule="auto"/>
              <w:rPr>
                <w:rFonts w:ascii="Calibri" w:hAnsi="Calibri" w:cs="Calibri"/>
              </w:rPr>
            </w:pPr>
            <w:r w:rsidRPr="0055768A">
              <w:rPr>
                <w:rFonts w:ascii="Calibri" w:hAnsi="Calibri" w:cs="Calibri"/>
              </w:rPr>
              <w:t>High</w:t>
            </w:r>
          </w:p>
        </w:tc>
        <w:tc>
          <w:tcPr>
            <w:tcW w:w="0" w:type="auto"/>
            <w:hideMark/>
          </w:tcPr>
          <w:p w14:paraId="3C0E9883" w14:textId="77777777" w:rsidR="0055768A" w:rsidRPr="0055768A" w:rsidRDefault="0055768A" w:rsidP="0055768A">
            <w:pPr>
              <w:spacing w:after="160" w:line="278" w:lineRule="auto"/>
              <w:rPr>
                <w:rFonts w:ascii="Calibri" w:hAnsi="Calibri" w:cs="Calibri"/>
              </w:rPr>
            </w:pPr>
            <w:r w:rsidRPr="0055768A">
              <w:rPr>
                <w:rFonts w:ascii="Calibri" w:hAnsi="Calibri" w:cs="Calibri"/>
              </w:rPr>
              <w:t xml:space="preserve">Integration testing with </w:t>
            </w:r>
            <w:r w:rsidRPr="0055768A">
              <w:rPr>
                <w:rFonts w:ascii="Calibri" w:hAnsi="Calibri" w:cs="Calibri"/>
              </w:rPr>
              <w:lastRenderedPageBreak/>
              <w:t>external systems</w:t>
            </w:r>
          </w:p>
        </w:tc>
      </w:tr>
    </w:tbl>
    <w:p w14:paraId="69CD4A1A" w14:textId="77777777" w:rsidR="003411AC" w:rsidRPr="0055768A" w:rsidRDefault="003411AC">
      <w:pPr>
        <w:rPr>
          <w:rFonts w:ascii="Calibri" w:hAnsi="Calibri" w:cs="Calibri"/>
        </w:rPr>
      </w:pPr>
    </w:p>
    <w:sectPr w:rsidR="003411AC" w:rsidRPr="00557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51"/>
    <w:rsid w:val="003411AC"/>
    <w:rsid w:val="0055768A"/>
    <w:rsid w:val="00753A4A"/>
    <w:rsid w:val="00A04951"/>
    <w:rsid w:val="00B0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D352C0-BCDB-462C-B329-38CC2E5B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951"/>
    <w:rPr>
      <w:rFonts w:eastAsiaTheme="majorEastAsia" w:cstheme="majorBidi"/>
      <w:color w:val="272727" w:themeColor="text1" w:themeTint="D8"/>
    </w:rPr>
  </w:style>
  <w:style w:type="paragraph" w:styleId="Title">
    <w:name w:val="Title"/>
    <w:basedOn w:val="Normal"/>
    <w:next w:val="Normal"/>
    <w:link w:val="TitleChar"/>
    <w:uiPriority w:val="10"/>
    <w:qFormat/>
    <w:rsid w:val="00A04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951"/>
    <w:pPr>
      <w:spacing w:before="160"/>
      <w:jc w:val="center"/>
    </w:pPr>
    <w:rPr>
      <w:i/>
      <w:iCs/>
      <w:color w:val="404040" w:themeColor="text1" w:themeTint="BF"/>
    </w:rPr>
  </w:style>
  <w:style w:type="character" w:customStyle="1" w:styleId="QuoteChar">
    <w:name w:val="Quote Char"/>
    <w:basedOn w:val="DefaultParagraphFont"/>
    <w:link w:val="Quote"/>
    <w:uiPriority w:val="29"/>
    <w:rsid w:val="00A04951"/>
    <w:rPr>
      <w:i/>
      <w:iCs/>
      <w:color w:val="404040" w:themeColor="text1" w:themeTint="BF"/>
    </w:rPr>
  </w:style>
  <w:style w:type="paragraph" w:styleId="ListParagraph">
    <w:name w:val="List Paragraph"/>
    <w:basedOn w:val="Normal"/>
    <w:uiPriority w:val="34"/>
    <w:qFormat/>
    <w:rsid w:val="00A04951"/>
    <w:pPr>
      <w:ind w:left="720"/>
      <w:contextualSpacing/>
    </w:pPr>
  </w:style>
  <w:style w:type="character" w:styleId="IntenseEmphasis">
    <w:name w:val="Intense Emphasis"/>
    <w:basedOn w:val="DefaultParagraphFont"/>
    <w:uiPriority w:val="21"/>
    <w:qFormat/>
    <w:rsid w:val="00A04951"/>
    <w:rPr>
      <w:i/>
      <w:iCs/>
      <w:color w:val="0F4761" w:themeColor="accent1" w:themeShade="BF"/>
    </w:rPr>
  </w:style>
  <w:style w:type="paragraph" w:styleId="IntenseQuote">
    <w:name w:val="Intense Quote"/>
    <w:basedOn w:val="Normal"/>
    <w:next w:val="Normal"/>
    <w:link w:val="IntenseQuoteChar"/>
    <w:uiPriority w:val="30"/>
    <w:qFormat/>
    <w:rsid w:val="00A04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951"/>
    <w:rPr>
      <w:i/>
      <w:iCs/>
      <w:color w:val="0F4761" w:themeColor="accent1" w:themeShade="BF"/>
    </w:rPr>
  </w:style>
  <w:style w:type="character" w:styleId="IntenseReference">
    <w:name w:val="Intense Reference"/>
    <w:basedOn w:val="DefaultParagraphFont"/>
    <w:uiPriority w:val="32"/>
    <w:qFormat/>
    <w:rsid w:val="00A04951"/>
    <w:rPr>
      <w:b/>
      <w:bCs/>
      <w:smallCaps/>
      <w:color w:val="0F4761" w:themeColor="accent1" w:themeShade="BF"/>
      <w:spacing w:val="5"/>
    </w:rPr>
  </w:style>
  <w:style w:type="table" w:styleId="TableGrid">
    <w:name w:val="Table Grid"/>
    <w:basedOn w:val="TableNormal"/>
    <w:uiPriority w:val="39"/>
    <w:rsid w:val="00557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317282">
      <w:bodyDiv w:val="1"/>
      <w:marLeft w:val="0"/>
      <w:marRight w:val="0"/>
      <w:marTop w:val="0"/>
      <w:marBottom w:val="0"/>
      <w:divBdr>
        <w:top w:val="none" w:sz="0" w:space="0" w:color="auto"/>
        <w:left w:val="none" w:sz="0" w:space="0" w:color="auto"/>
        <w:bottom w:val="none" w:sz="0" w:space="0" w:color="auto"/>
        <w:right w:val="none" w:sz="0" w:space="0" w:color="auto"/>
      </w:divBdr>
    </w:div>
    <w:div w:id="164380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2</cp:revision>
  <dcterms:created xsi:type="dcterms:W3CDTF">2025-07-16T20:27:00Z</dcterms:created>
  <dcterms:modified xsi:type="dcterms:W3CDTF">2025-07-16T20:28:00Z</dcterms:modified>
</cp:coreProperties>
</file>