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C0678" w14:textId="77777777" w:rsidR="008B56DF" w:rsidRPr="008B56DF" w:rsidRDefault="008B56DF" w:rsidP="008B56DF">
      <w:pPr>
        <w:rPr>
          <w:rFonts w:ascii="Calibri" w:hAnsi="Calibri" w:cs="Calibri"/>
          <w:b/>
          <w:bCs/>
        </w:rPr>
      </w:pPr>
      <w:r w:rsidRPr="008B56DF">
        <w:rPr>
          <w:rFonts w:ascii="Segoe UI Emoji" w:hAnsi="Segoe UI Emoji" w:cs="Segoe UI Emoji"/>
          <w:b/>
          <w:bCs/>
        </w:rPr>
        <w:t>✅</w:t>
      </w:r>
      <w:r w:rsidRPr="008B56DF">
        <w:rPr>
          <w:rFonts w:ascii="Calibri" w:hAnsi="Calibri" w:cs="Calibri"/>
          <w:b/>
          <w:bCs/>
        </w:rPr>
        <w:t xml:space="preserve"> Functional Requirements</w:t>
      </w:r>
    </w:p>
    <w:p w14:paraId="3B50DD5F" w14:textId="77777777" w:rsidR="008B56DF" w:rsidRPr="008B56DF" w:rsidRDefault="008B56DF" w:rsidP="008B56DF">
      <w:pPr>
        <w:rPr>
          <w:rFonts w:ascii="Calibri" w:hAnsi="Calibri" w:cs="Calibri"/>
        </w:rPr>
      </w:pPr>
      <w:r w:rsidRPr="008B56DF">
        <w:rPr>
          <w:rFonts w:ascii="Calibri" w:hAnsi="Calibri" w:cs="Calibri"/>
        </w:rPr>
        <w:t>These define what the system should do:</w:t>
      </w:r>
    </w:p>
    <w:p w14:paraId="284963B3" w14:textId="77777777" w:rsidR="008B56DF" w:rsidRPr="008B56DF" w:rsidRDefault="008B56DF" w:rsidP="008B56DF">
      <w:pPr>
        <w:rPr>
          <w:rFonts w:ascii="Calibri" w:hAnsi="Calibri" w:cs="Calibri"/>
          <w:b/>
          <w:bCs/>
        </w:rPr>
      </w:pPr>
      <w:r w:rsidRPr="008B56DF">
        <w:rPr>
          <w:rFonts w:ascii="Calibri" w:hAnsi="Calibri" w:cs="Calibri"/>
          <w:b/>
          <w:bCs/>
        </w:rPr>
        <w:t>1. Patient Registration</w:t>
      </w:r>
    </w:p>
    <w:p w14:paraId="228289DE" w14:textId="77777777" w:rsidR="008B56DF" w:rsidRPr="008B56DF" w:rsidRDefault="008B56DF" w:rsidP="008B56DF">
      <w:pPr>
        <w:numPr>
          <w:ilvl w:val="0"/>
          <w:numId w:val="12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Capture personal details: name, age, contact, insurance, medical history.</w:t>
      </w:r>
    </w:p>
    <w:p w14:paraId="04EFDA33" w14:textId="77777777" w:rsidR="008B56DF" w:rsidRPr="008B56DF" w:rsidRDefault="008B56DF" w:rsidP="008B56DF">
      <w:pPr>
        <w:numPr>
          <w:ilvl w:val="0"/>
          <w:numId w:val="12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Generate and store unique patient ID.</w:t>
      </w:r>
    </w:p>
    <w:p w14:paraId="0092941F" w14:textId="77777777" w:rsidR="008B56DF" w:rsidRPr="008B56DF" w:rsidRDefault="008B56DF" w:rsidP="008B56DF">
      <w:pPr>
        <w:numPr>
          <w:ilvl w:val="0"/>
          <w:numId w:val="12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Track patient visits, diagnoses, and treatments.</w:t>
      </w:r>
    </w:p>
    <w:p w14:paraId="12492894" w14:textId="77777777" w:rsidR="008B56DF" w:rsidRPr="008B56DF" w:rsidRDefault="008B56DF" w:rsidP="008B56DF">
      <w:pPr>
        <w:rPr>
          <w:rFonts w:ascii="Calibri" w:hAnsi="Calibri" w:cs="Calibri"/>
          <w:b/>
          <w:bCs/>
        </w:rPr>
      </w:pPr>
      <w:r w:rsidRPr="008B56DF">
        <w:rPr>
          <w:rFonts w:ascii="Calibri" w:hAnsi="Calibri" w:cs="Calibri"/>
          <w:b/>
          <w:bCs/>
        </w:rPr>
        <w:t>2. Appointment Scheduling</w:t>
      </w:r>
    </w:p>
    <w:p w14:paraId="1BA67BE7" w14:textId="77777777" w:rsidR="008B56DF" w:rsidRPr="008B56DF" w:rsidRDefault="008B56DF" w:rsidP="008B56DF">
      <w:pPr>
        <w:numPr>
          <w:ilvl w:val="0"/>
          <w:numId w:val="13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Book appointments with doctors by specialty and availability.</w:t>
      </w:r>
    </w:p>
    <w:p w14:paraId="5CEC0C7E" w14:textId="77777777" w:rsidR="008B56DF" w:rsidRPr="008B56DF" w:rsidRDefault="008B56DF" w:rsidP="008B56DF">
      <w:pPr>
        <w:numPr>
          <w:ilvl w:val="0"/>
          <w:numId w:val="13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Send confirmations and reminders to patients and doctors.</w:t>
      </w:r>
    </w:p>
    <w:p w14:paraId="66A82F7A" w14:textId="77777777" w:rsidR="008B56DF" w:rsidRPr="008B56DF" w:rsidRDefault="008B56DF" w:rsidP="008B56DF">
      <w:pPr>
        <w:numPr>
          <w:ilvl w:val="0"/>
          <w:numId w:val="13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Allow rescheduling and cancellation.</w:t>
      </w:r>
    </w:p>
    <w:p w14:paraId="5D323A7A" w14:textId="77777777" w:rsidR="008B56DF" w:rsidRPr="008B56DF" w:rsidRDefault="008B56DF" w:rsidP="008B56DF">
      <w:pPr>
        <w:rPr>
          <w:rFonts w:ascii="Calibri" w:hAnsi="Calibri" w:cs="Calibri"/>
          <w:b/>
          <w:bCs/>
        </w:rPr>
      </w:pPr>
      <w:r w:rsidRPr="008B56DF">
        <w:rPr>
          <w:rFonts w:ascii="Calibri" w:hAnsi="Calibri" w:cs="Calibri"/>
          <w:b/>
          <w:bCs/>
        </w:rPr>
        <w:t>3. Medical History Access</w:t>
      </w:r>
    </w:p>
    <w:p w14:paraId="6AFA4E62" w14:textId="77777777" w:rsidR="008B56DF" w:rsidRPr="008B56DF" w:rsidRDefault="008B56DF" w:rsidP="008B56DF">
      <w:pPr>
        <w:numPr>
          <w:ilvl w:val="0"/>
          <w:numId w:val="14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Doctors can view comprehensive patient history.</w:t>
      </w:r>
    </w:p>
    <w:p w14:paraId="1F9DED4E" w14:textId="77777777" w:rsidR="008B56DF" w:rsidRPr="008B56DF" w:rsidRDefault="008B56DF" w:rsidP="008B56DF">
      <w:pPr>
        <w:numPr>
          <w:ilvl w:val="0"/>
          <w:numId w:val="14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Include diagnoses, treatments, surgeries, allergies, prescriptions, and lab results.</w:t>
      </w:r>
    </w:p>
    <w:p w14:paraId="08A58BCD" w14:textId="77777777" w:rsidR="008B56DF" w:rsidRPr="008B56DF" w:rsidRDefault="008B56DF" w:rsidP="008B56DF">
      <w:pPr>
        <w:rPr>
          <w:rFonts w:ascii="Calibri" w:hAnsi="Calibri" w:cs="Calibri"/>
          <w:b/>
          <w:bCs/>
        </w:rPr>
      </w:pPr>
      <w:r w:rsidRPr="008B56DF">
        <w:rPr>
          <w:rFonts w:ascii="Calibri" w:hAnsi="Calibri" w:cs="Calibri"/>
          <w:b/>
          <w:bCs/>
        </w:rPr>
        <w:t>4. Prescription Management</w:t>
      </w:r>
    </w:p>
    <w:p w14:paraId="51F0EF5E" w14:textId="77777777" w:rsidR="008B56DF" w:rsidRPr="008B56DF" w:rsidRDefault="008B56DF" w:rsidP="008B56DF">
      <w:pPr>
        <w:numPr>
          <w:ilvl w:val="0"/>
          <w:numId w:val="15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Doctors can create, update, and store prescriptions digitally.</w:t>
      </w:r>
    </w:p>
    <w:p w14:paraId="231BD652" w14:textId="77777777" w:rsidR="008B56DF" w:rsidRPr="008B56DF" w:rsidRDefault="008B56DF" w:rsidP="008B56DF">
      <w:pPr>
        <w:numPr>
          <w:ilvl w:val="0"/>
          <w:numId w:val="15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Notify patients about medications and follow-up visits.</w:t>
      </w:r>
    </w:p>
    <w:p w14:paraId="7DF9D436" w14:textId="77777777" w:rsidR="008B56DF" w:rsidRPr="008B56DF" w:rsidRDefault="008B56DF" w:rsidP="008B56DF">
      <w:pPr>
        <w:rPr>
          <w:rFonts w:ascii="Calibri" w:hAnsi="Calibri" w:cs="Calibri"/>
          <w:b/>
          <w:bCs/>
        </w:rPr>
      </w:pPr>
      <w:r w:rsidRPr="008B56DF">
        <w:rPr>
          <w:rFonts w:ascii="Calibri" w:hAnsi="Calibri" w:cs="Calibri"/>
          <w:b/>
          <w:bCs/>
        </w:rPr>
        <w:t>5. Lab Test Scheduling</w:t>
      </w:r>
    </w:p>
    <w:p w14:paraId="744F264E" w14:textId="77777777" w:rsidR="008B56DF" w:rsidRPr="008B56DF" w:rsidRDefault="008B56DF" w:rsidP="008B56DF">
      <w:pPr>
        <w:numPr>
          <w:ilvl w:val="0"/>
          <w:numId w:val="16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Patients can book lab tests (e.g., blood tests, X-rays, MRIs).</w:t>
      </w:r>
    </w:p>
    <w:p w14:paraId="1B7D86EF" w14:textId="77777777" w:rsidR="008B56DF" w:rsidRPr="008B56DF" w:rsidRDefault="008B56DF" w:rsidP="008B56DF">
      <w:pPr>
        <w:numPr>
          <w:ilvl w:val="0"/>
          <w:numId w:val="16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Notify labs and allow online result viewing.</w:t>
      </w:r>
    </w:p>
    <w:p w14:paraId="39AE3765" w14:textId="77777777" w:rsidR="008B56DF" w:rsidRPr="008B56DF" w:rsidRDefault="008B56DF" w:rsidP="008B56DF">
      <w:pPr>
        <w:numPr>
          <w:ilvl w:val="0"/>
          <w:numId w:val="16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Doctors can interpret and update treatment plans based on results.</w:t>
      </w:r>
    </w:p>
    <w:p w14:paraId="6B8FFCD9" w14:textId="77777777" w:rsidR="008B56DF" w:rsidRPr="008B56DF" w:rsidRDefault="008B56DF" w:rsidP="008B56DF">
      <w:pPr>
        <w:rPr>
          <w:rFonts w:ascii="Calibri" w:hAnsi="Calibri" w:cs="Calibri"/>
          <w:b/>
          <w:bCs/>
        </w:rPr>
      </w:pPr>
      <w:r w:rsidRPr="008B56DF">
        <w:rPr>
          <w:rFonts w:ascii="Calibri" w:hAnsi="Calibri" w:cs="Calibri"/>
          <w:b/>
          <w:bCs/>
        </w:rPr>
        <w:t>6. Billing and Payments</w:t>
      </w:r>
    </w:p>
    <w:p w14:paraId="0DE404E6" w14:textId="77777777" w:rsidR="008B56DF" w:rsidRPr="008B56DF" w:rsidRDefault="008B56DF" w:rsidP="008B56DF">
      <w:pPr>
        <w:numPr>
          <w:ilvl w:val="0"/>
          <w:numId w:val="17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Generate itemized bills post-treatment.</w:t>
      </w:r>
    </w:p>
    <w:p w14:paraId="7F9CACF7" w14:textId="77777777" w:rsidR="008B56DF" w:rsidRPr="008B56DF" w:rsidRDefault="008B56DF" w:rsidP="008B56DF">
      <w:pPr>
        <w:numPr>
          <w:ilvl w:val="0"/>
          <w:numId w:val="17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Support multiple payment methods (credit/debit cards, insurance, cash).</w:t>
      </w:r>
    </w:p>
    <w:p w14:paraId="38A46F86" w14:textId="77777777" w:rsidR="008B56DF" w:rsidRPr="008B56DF" w:rsidRDefault="008B56DF" w:rsidP="008B56DF">
      <w:pPr>
        <w:numPr>
          <w:ilvl w:val="0"/>
          <w:numId w:val="17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Provide downloadable bills and instant receipts via email/SMS.</w:t>
      </w:r>
    </w:p>
    <w:p w14:paraId="175741D2" w14:textId="77777777" w:rsidR="008B56DF" w:rsidRPr="008B56DF" w:rsidRDefault="008B56DF" w:rsidP="008B56DF">
      <w:pPr>
        <w:rPr>
          <w:rFonts w:ascii="Calibri" w:hAnsi="Calibri" w:cs="Calibri"/>
          <w:b/>
          <w:bCs/>
        </w:rPr>
      </w:pPr>
      <w:r w:rsidRPr="008B56DF">
        <w:rPr>
          <w:rFonts w:ascii="Calibri" w:hAnsi="Calibri" w:cs="Calibri"/>
          <w:b/>
          <w:bCs/>
        </w:rPr>
        <w:t>7. Emergency Room (ER) Check-in</w:t>
      </w:r>
    </w:p>
    <w:p w14:paraId="0984DC79" w14:textId="77777777" w:rsidR="008B56DF" w:rsidRPr="008B56DF" w:rsidRDefault="008B56DF" w:rsidP="008B56DF">
      <w:pPr>
        <w:numPr>
          <w:ilvl w:val="0"/>
          <w:numId w:val="18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Patients provide symptoms and urgency level.</w:t>
      </w:r>
    </w:p>
    <w:p w14:paraId="490AD6DD" w14:textId="77777777" w:rsidR="008B56DF" w:rsidRPr="008B56DF" w:rsidRDefault="008B56DF" w:rsidP="008B56DF">
      <w:pPr>
        <w:numPr>
          <w:ilvl w:val="0"/>
          <w:numId w:val="18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lastRenderedPageBreak/>
        <w:t>Notify ER staff and prioritize based on severity.</w:t>
      </w:r>
    </w:p>
    <w:p w14:paraId="3FE1AC02" w14:textId="77777777" w:rsidR="008B56DF" w:rsidRPr="008B56DF" w:rsidRDefault="008B56DF" w:rsidP="008B56DF">
      <w:pPr>
        <w:numPr>
          <w:ilvl w:val="0"/>
          <w:numId w:val="18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Log emergency treatments and follow-ups.</w:t>
      </w:r>
    </w:p>
    <w:p w14:paraId="4F90ACC1" w14:textId="77777777" w:rsidR="008B56DF" w:rsidRPr="008B56DF" w:rsidRDefault="008B56DF" w:rsidP="008B56DF">
      <w:pPr>
        <w:rPr>
          <w:rFonts w:ascii="Calibri" w:hAnsi="Calibri" w:cs="Calibri"/>
          <w:b/>
          <w:bCs/>
        </w:rPr>
      </w:pPr>
      <w:r w:rsidRPr="008B56DF">
        <w:rPr>
          <w:rFonts w:ascii="Calibri" w:hAnsi="Calibri" w:cs="Calibri"/>
          <w:b/>
          <w:bCs/>
        </w:rPr>
        <w:t>8. Medical Staff Management</w:t>
      </w:r>
    </w:p>
    <w:p w14:paraId="7C4054C2" w14:textId="77777777" w:rsidR="008B56DF" w:rsidRPr="008B56DF" w:rsidRDefault="008B56DF" w:rsidP="008B56DF">
      <w:pPr>
        <w:numPr>
          <w:ilvl w:val="0"/>
          <w:numId w:val="19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Admins manage staff details, roles, schedules, and availability.</w:t>
      </w:r>
    </w:p>
    <w:p w14:paraId="4B007EDA" w14:textId="77777777" w:rsidR="008B56DF" w:rsidRPr="008B56DF" w:rsidRDefault="008B56DF" w:rsidP="008B56DF">
      <w:pPr>
        <w:numPr>
          <w:ilvl w:val="0"/>
          <w:numId w:val="19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Track working hours and performance.</w:t>
      </w:r>
    </w:p>
    <w:p w14:paraId="6D0F4C15" w14:textId="77777777" w:rsidR="008B56DF" w:rsidRPr="008B56DF" w:rsidRDefault="008B56DF" w:rsidP="008B56DF">
      <w:pPr>
        <w:numPr>
          <w:ilvl w:val="0"/>
          <w:numId w:val="19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Support hiring and training workflows.</w:t>
      </w:r>
    </w:p>
    <w:p w14:paraId="7EE6A821" w14:textId="77777777" w:rsidR="008B56DF" w:rsidRPr="008B56DF" w:rsidRDefault="008B56DF" w:rsidP="008B56DF">
      <w:pPr>
        <w:rPr>
          <w:rFonts w:ascii="Calibri" w:hAnsi="Calibri" w:cs="Calibri"/>
          <w:b/>
          <w:bCs/>
        </w:rPr>
      </w:pPr>
      <w:r w:rsidRPr="008B56DF">
        <w:rPr>
          <w:rFonts w:ascii="Calibri" w:hAnsi="Calibri" w:cs="Calibri"/>
          <w:b/>
          <w:bCs/>
        </w:rPr>
        <w:t>9. Inventory Management</w:t>
      </w:r>
    </w:p>
    <w:p w14:paraId="71CCE668" w14:textId="77777777" w:rsidR="008B56DF" w:rsidRPr="008B56DF" w:rsidRDefault="008B56DF" w:rsidP="008B56DF">
      <w:pPr>
        <w:numPr>
          <w:ilvl w:val="0"/>
          <w:numId w:val="20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Track medical supplies (medicines, tools, equipment).</w:t>
      </w:r>
    </w:p>
    <w:p w14:paraId="5CB01DB0" w14:textId="77777777" w:rsidR="008B56DF" w:rsidRPr="008B56DF" w:rsidRDefault="008B56DF" w:rsidP="008B56DF">
      <w:pPr>
        <w:numPr>
          <w:ilvl w:val="0"/>
          <w:numId w:val="20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Auto-update inventory levels and alert for low/expiring stock.</w:t>
      </w:r>
    </w:p>
    <w:p w14:paraId="6B6FD728" w14:textId="77777777" w:rsidR="008B56DF" w:rsidRPr="008B56DF" w:rsidRDefault="008B56DF" w:rsidP="008B56DF">
      <w:pPr>
        <w:rPr>
          <w:rFonts w:ascii="Calibri" w:hAnsi="Calibri" w:cs="Calibri"/>
          <w:b/>
          <w:bCs/>
        </w:rPr>
      </w:pPr>
      <w:r w:rsidRPr="008B56DF">
        <w:rPr>
          <w:rFonts w:ascii="Calibri" w:hAnsi="Calibri" w:cs="Calibri"/>
          <w:b/>
          <w:bCs/>
        </w:rPr>
        <w:t>10. Patient Discharge &amp; Follow-Up</w:t>
      </w:r>
    </w:p>
    <w:p w14:paraId="3C9DFACA" w14:textId="77777777" w:rsidR="008B56DF" w:rsidRPr="008B56DF" w:rsidRDefault="008B56DF" w:rsidP="008B56DF">
      <w:pPr>
        <w:numPr>
          <w:ilvl w:val="0"/>
          <w:numId w:val="21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Generate discharge summary with treatment details.</w:t>
      </w:r>
    </w:p>
    <w:p w14:paraId="13AAE888" w14:textId="77777777" w:rsidR="008B56DF" w:rsidRPr="008B56DF" w:rsidRDefault="008B56DF" w:rsidP="008B56DF">
      <w:pPr>
        <w:numPr>
          <w:ilvl w:val="0"/>
          <w:numId w:val="21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Schedule follow-up appointments and send reminders.</w:t>
      </w:r>
    </w:p>
    <w:p w14:paraId="1EA77862" w14:textId="77777777" w:rsidR="008B56DF" w:rsidRPr="008B56DF" w:rsidRDefault="008B56DF" w:rsidP="008B56DF">
      <w:pPr>
        <w:numPr>
          <w:ilvl w:val="0"/>
          <w:numId w:val="21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Provide post-treatment care instructions.</w:t>
      </w:r>
    </w:p>
    <w:p w14:paraId="19C20C50" w14:textId="77777777" w:rsidR="008B56DF" w:rsidRPr="008B56DF" w:rsidRDefault="008B56DF" w:rsidP="008B56DF">
      <w:pPr>
        <w:rPr>
          <w:rFonts w:ascii="Calibri" w:hAnsi="Calibri" w:cs="Calibri"/>
          <w:b/>
          <w:bCs/>
        </w:rPr>
      </w:pPr>
      <w:r w:rsidRPr="008B56DF">
        <w:rPr>
          <w:rFonts w:ascii="Calibri" w:hAnsi="Calibri" w:cs="Calibri"/>
          <w:b/>
          <w:bCs/>
        </w:rPr>
        <w:t>11. Patient Portal</w:t>
      </w:r>
    </w:p>
    <w:p w14:paraId="445F2231" w14:textId="77777777" w:rsidR="008B56DF" w:rsidRPr="008B56DF" w:rsidRDefault="008B56DF" w:rsidP="008B56DF">
      <w:pPr>
        <w:numPr>
          <w:ilvl w:val="0"/>
          <w:numId w:val="22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Patients access health records, appointments, progress, and payments.</w:t>
      </w:r>
    </w:p>
    <w:p w14:paraId="10AF966F" w14:textId="77777777" w:rsidR="008B56DF" w:rsidRPr="008B56DF" w:rsidRDefault="008B56DF" w:rsidP="008B56DF">
      <w:pPr>
        <w:numPr>
          <w:ilvl w:val="0"/>
          <w:numId w:val="22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Enable secure communication with doctors.</w:t>
      </w:r>
    </w:p>
    <w:p w14:paraId="3B2AD1A1" w14:textId="77777777" w:rsidR="008B56DF" w:rsidRPr="008B56DF" w:rsidRDefault="008B56DF" w:rsidP="008B56DF">
      <w:pPr>
        <w:rPr>
          <w:rFonts w:ascii="Calibri" w:hAnsi="Calibri" w:cs="Calibri"/>
          <w:b/>
          <w:bCs/>
        </w:rPr>
      </w:pPr>
      <w:r w:rsidRPr="008B56DF">
        <w:rPr>
          <w:rFonts w:ascii="Calibri" w:hAnsi="Calibri" w:cs="Calibri"/>
          <w:b/>
          <w:bCs/>
        </w:rPr>
        <w:t>12. Reporting &amp; Analytics</w:t>
      </w:r>
    </w:p>
    <w:p w14:paraId="74B8D4E4" w14:textId="77777777" w:rsidR="008B56DF" w:rsidRPr="008B56DF" w:rsidRDefault="008B56DF" w:rsidP="008B56DF">
      <w:pPr>
        <w:numPr>
          <w:ilvl w:val="0"/>
          <w:numId w:val="23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Generate reports on patient volume, finances, staff efficiency, and resource use.</w:t>
      </w:r>
    </w:p>
    <w:p w14:paraId="71CC3300" w14:textId="77777777" w:rsidR="008B56DF" w:rsidRPr="008B56DF" w:rsidRDefault="008B56DF" w:rsidP="008B56DF">
      <w:pPr>
        <w:numPr>
          <w:ilvl w:val="0"/>
          <w:numId w:val="23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Support decision-making and performance optimization.</w:t>
      </w:r>
    </w:p>
    <w:p w14:paraId="41CD70B9" w14:textId="77777777" w:rsidR="008B56DF" w:rsidRPr="008B56DF" w:rsidRDefault="008B56DF" w:rsidP="008B56DF">
      <w:pPr>
        <w:rPr>
          <w:rFonts w:ascii="Calibri" w:hAnsi="Calibri" w:cs="Calibri"/>
          <w:b/>
          <w:bCs/>
        </w:rPr>
      </w:pPr>
      <w:r w:rsidRPr="008B56DF">
        <w:rPr>
          <w:rFonts w:ascii="Segoe UI Emoji" w:hAnsi="Segoe UI Emoji" w:cs="Segoe UI Emoji"/>
          <w:b/>
          <w:bCs/>
        </w:rPr>
        <w:t>⚙️</w:t>
      </w:r>
      <w:r w:rsidRPr="008B56DF">
        <w:rPr>
          <w:rFonts w:ascii="Calibri" w:hAnsi="Calibri" w:cs="Calibri"/>
          <w:b/>
          <w:bCs/>
        </w:rPr>
        <w:t xml:space="preserve"> Non-Functional Requirements</w:t>
      </w:r>
    </w:p>
    <w:p w14:paraId="016A4E70" w14:textId="77777777" w:rsidR="008B56DF" w:rsidRPr="008B56DF" w:rsidRDefault="008B56DF" w:rsidP="008B56DF">
      <w:pPr>
        <w:rPr>
          <w:rFonts w:ascii="Calibri" w:hAnsi="Calibri" w:cs="Calibri"/>
        </w:rPr>
      </w:pPr>
      <w:r w:rsidRPr="008B56DF">
        <w:rPr>
          <w:rFonts w:ascii="Calibri" w:hAnsi="Calibri" w:cs="Calibri"/>
        </w:rPr>
        <w:t>These define how the system should behave:</w:t>
      </w:r>
    </w:p>
    <w:p w14:paraId="664FE15F" w14:textId="77777777" w:rsidR="008B56DF" w:rsidRPr="008B56DF" w:rsidRDefault="008B56DF" w:rsidP="008B56DF">
      <w:pPr>
        <w:rPr>
          <w:rFonts w:ascii="Calibri" w:hAnsi="Calibri" w:cs="Calibri"/>
          <w:b/>
          <w:bCs/>
        </w:rPr>
      </w:pPr>
      <w:r w:rsidRPr="008B56DF">
        <w:rPr>
          <w:rFonts w:ascii="Calibri" w:hAnsi="Calibri" w:cs="Calibri"/>
          <w:b/>
          <w:bCs/>
        </w:rPr>
        <w:t>1. Usability</w:t>
      </w:r>
    </w:p>
    <w:p w14:paraId="2185ECAE" w14:textId="77777777" w:rsidR="008B56DF" w:rsidRPr="008B56DF" w:rsidRDefault="008B56DF" w:rsidP="008B56DF">
      <w:pPr>
        <w:numPr>
          <w:ilvl w:val="0"/>
          <w:numId w:val="24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Interfaces must be user-friendly for patients and staff.</w:t>
      </w:r>
    </w:p>
    <w:p w14:paraId="29D5951F" w14:textId="77777777" w:rsidR="008B56DF" w:rsidRPr="008B56DF" w:rsidRDefault="008B56DF" w:rsidP="008B56DF">
      <w:pPr>
        <w:numPr>
          <w:ilvl w:val="0"/>
          <w:numId w:val="24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Easy navigation and accessibility across devices.</w:t>
      </w:r>
    </w:p>
    <w:p w14:paraId="01C68BCD" w14:textId="77777777" w:rsidR="008B56DF" w:rsidRPr="008B56DF" w:rsidRDefault="008B56DF" w:rsidP="008B56DF">
      <w:pPr>
        <w:rPr>
          <w:rFonts w:ascii="Calibri" w:hAnsi="Calibri" w:cs="Calibri"/>
          <w:b/>
          <w:bCs/>
        </w:rPr>
      </w:pPr>
      <w:r w:rsidRPr="008B56DF">
        <w:rPr>
          <w:rFonts w:ascii="Calibri" w:hAnsi="Calibri" w:cs="Calibri"/>
          <w:b/>
          <w:bCs/>
        </w:rPr>
        <w:t>2. Performance</w:t>
      </w:r>
    </w:p>
    <w:p w14:paraId="38EDDA2A" w14:textId="77777777" w:rsidR="008B56DF" w:rsidRPr="008B56DF" w:rsidRDefault="008B56DF" w:rsidP="008B56DF">
      <w:pPr>
        <w:numPr>
          <w:ilvl w:val="0"/>
          <w:numId w:val="25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Real-time notifications and updates.</w:t>
      </w:r>
    </w:p>
    <w:p w14:paraId="17D75AEC" w14:textId="77777777" w:rsidR="008B56DF" w:rsidRPr="008B56DF" w:rsidRDefault="008B56DF" w:rsidP="008B56DF">
      <w:pPr>
        <w:numPr>
          <w:ilvl w:val="0"/>
          <w:numId w:val="25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lastRenderedPageBreak/>
        <w:t>Fast response times for booking, billing, and data retrieval.</w:t>
      </w:r>
    </w:p>
    <w:p w14:paraId="3BC7DC29" w14:textId="77777777" w:rsidR="008B56DF" w:rsidRPr="008B56DF" w:rsidRDefault="008B56DF" w:rsidP="008B56DF">
      <w:pPr>
        <w:rPr>
          <w:rFonts w:ascii="Calibri" w:hAnsi="Calibri" w:cs="Calibri"/>
          <w:b/>
          <w:bCs/>
        </w:rPr>
      </w:pPr>
      <w:r w:rsidRPr="008B56DF">
        <w:rPr>
          <w:rFonts w:ascii="Calibri" w:hAnsi="Calibri" w:cs="Calibri"/>
          <w:b/>
          <w:bCs/>
        </w:rPr>
        <w:t>3. Security</w:t>
      </w:r>
    </w:p>
    <w:p w14:paraId="7D55F538" w14:textId="77777777" w:rsidR="008B56DF" w:rsidRPr="008B56DF" w:rsidRDefault="008B56DF" w:rsidP="008B56DF">
      <w:pPr>
        <w:numPr>
          <w:ilvl w:val="0"/>
          <w:numId w:val="26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Adhere to industry standards for data protection and encryption.</w:t>
      </w:r>
    </w:p>
    <w:p w14:paraId="65AD6DDC" w14:textId="77777777" w:rsidR="008B56DF" w:rsidRPr="008B56DF" w:rsidRDefault="008B56DF" w:rsidP="008B56DF">
      <w:pPr>
        <w:numPr>
          <w:ilvl w:val="0"/>
          <w:numId w:val="26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Ensure privacy of sensitive medical information.</w:t>
      </w:r>
    </w:p>
    <w:p w14:paraId="495C8F53" w14:textId="77777777" w:rsidR="008B56DF" w:rsidRPr="008B56DF" w:rsidRDefault="008B56DF" w:rsidP="008B56DF">
      <w:pPr>
        <w:rPr>
          <w:rFonts w:ascii="Calibri" w:hAnsi="Calibri" w:cs="Calibri"/>
          <w:b/>
          <w:bCs/>
        </w:rPr>
      </w:pPr>
      <w:r w:rsidRPr="008B56DF">
        <w:rPr>
          <w:rFonts w:ascii="Calibri" w:hAnsi="Calibri" w:cs="Calibri"/>
          <w:b/>
          <w:bCs/>
        </w:rPr>
        <w:t>4. Reliability</w:t>
      </w:r>
    </w:p>
    <w:p w14:paraId="7EF34D66" w14:textId="77777777" w:rsidR="008B56DF" w:rsidRPr="008B56DF" w:rsidRDefault="008B56DF" w:rsidP="008B56DF">
      <w:pPr>
        <w:numPr>
          <w:ilvl w:val="0"/>
          <w:numId w:val="27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Ensure system uptime and availability for critical operations like ER check-ins and billing.</w:t>
      </w:r>
    </w:p>
    <w:p w14:paraId="56ED319F" w14:textId="77777777" w:rsidR="008B56DF" w:rsidRPr="008B56DF" w:rsidRDefault="008B56DF" w:rsidP="008B56DF">
      <w:pPr>
        <w:numPr>
          <w:ilvl w:val="0"/>
          <w:numId w:val="27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Backup and recovery mechanisms for data integrity.</w:t>
      </w:r>
    </w:p>
    <w:p w14:paraId="64958C6F" w14:textId="77777777" w:rsidR="008B56DF" w:rsidRPr="008B56DF" w:rsidRDefault="008B56DF" w:rsidP="008B56DF">
      <w:pPr>
        <w:rPr>
          <w:rFonts w:ascii="Calibri" w:hAnsi="Calibri" w:cs="Calibri"/>
          <w:b/>
          <w:bCs/>
        </w:rPr>
      </w:pPr>
      <w:r w:rsidRPr="008B56DF">
        <w:rPr>
          <w:rFonts w:ascii="Calibri" w:hAnsi="Calibri" w:cs="Calibri"/>
          <w:b/>
          <w:bCs/>
        </w:rPr>
        <w:t>5. Scalability</w:t>
      </w:r>
    </w:p>
    <w:p w14:paraId="583958D6" w14:textId="77777777" w:rsidR="008B56DF" w:rsidRPr="008B56DF" w:rsidRDefault="008B56DF" w:rsidP="008B56DF">
      <w:pPr>
        <w:numPr>
          <w:ilvl w:val="0"/>
          <w:numId w:val="28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Support growing number of patients, staff, and data over time.</w:t>
      </w:r>
    </w:p>
    <w:p w14:paraId="2B11F3C4" w14:textId="77777777" w:rsidR="008B56DF" w:rsidRPr="008B56DF" w:rsidRDefault="008B56DF" w:rsidP="008B56DF">
      <w:pPr>
        <w:numPr>
          <w:ilvl w:val="0"/>
          <w:numId w:val="28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Modular design for adding new features.</w:t>
      </w:r>
    </w:p>
    <w:p w14:paraId="6AC180DD" w14:textId="77777777" w:rsidR="008B56DF" w:rsidRPr="008B56DF" w:rsidRDefault="008B56DF" w:rsidP="008B56DF">
      <w:pPr>
        <w:rPr>
          <w:rFonts w:ascii="Calibri" w:hAnsi="Calibri" w:cs="Calibri"/>
          <w:b/>
          <w:bCs/>
        </w:rPr>
      </w:pPr>
      <w:r w:rsidRPr="008B56DF">
        <w:rPr>
          <w:rFonts w:ascii="Calibri" w:hAnsi="Calibri" w:cs="Calibri"/>
          <w:b/>
          <w:bCs/>
        </w:rPr>
        <w:t>6. Maintainability</w:t>
      </w:r>
    </w:p>
    <w:p w14:paraId="1C79963F" w14:textId="77777777" w:rsidR="008B56DF" w:rsidRPr="008B56DF" w:rsidRDefault="008B56DF" w:rsidP="008B56DF">
      <w:pPr>
        <w:numPr>
          <w:ilvl w:val="0"/>
          <w:numId w:val="29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Easy to update and maintain system components.</w:t>
      </w:r>
    </w:p>
    <w:p w14:paraId="7F85C14E" w14:textId="77777777" w:rsidR="008B56DF" w:rsidRPr="008B56DF" w:rsidRDefault="008B56DF" w:rsidP="008B56DF">
      <w:pPr>
        <w:numPr>
          <w:ilvl w:val="0"/>
          <w:numId w:val="29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Clear documentation for future enhancements.</w:t>
      </w:r>
    </w:p>
    <w:p w14:paraId="4955C60C" w14:textId="77777777" w:rsidR="008B56DF" w:rsidRPr="008B56DF" w:rsidRDefault="008B56DF" w:rsidP="008B56DF">
      <w:pPr>
        <w:rPr>
          <w:rFonts w:ascii="Calibri" w:hAnsi="Calibri" w:cs="Calibri"/>
          <w:b/>
          <w:bCs/>
        </w:rPr>
      </w:pPr>
      <w:r w:rsidRPr="008B56DF">
        <w:rPr>
          <w:rFonts w:ascii="Calibri" w:hAnsi="Calibri" w:cs="Calibri"/>
          <w:b/>
          <w:bCs/>
        </w:rPr>
        <w:t>7. Interoperability</w:t>
      </w:r>
    </w:p>
    <w:p w14:paraId="7A9B85CF" w14:textId="77777777" w:rsidR="008B56DF" w:rsidRPr="008B56DF" w:rsidRDefault="008B56DF" w:rsidP="008B56DF">
      <w:pPr>
        <w:numPr>
          <w:ilvl w:val="0"/>
          <w:numId w:val="30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Integrate with external systems like insurance providers and pharmacies.</w:t>
      </w:r>
    </w:p>
    <w:p w14:paraId="3B695308" w14:textId="77777777" w:rsidR="008B56DF" w:rsidRPr="008B56DF" w:rsidRDefault="008B56DF" w:rsidP="008B56DF">
      <w:pPr>
        <w:numPr>
          <w:ilvl w:val="0"/>
          <w:numId w:val="30"/>
        </w:numPr>
        <w:rPr>
          <w:rFonts w:ascii="Calibri" w:hAnsi="Calibri" w:cs="Calibri"/>
        </w:rPr>
      </w:pPr>
      <w:r w:rsidRPr="008B56DF">
        <w:rPr>
          <w:rFonts w:ascii="Calibri" w:hAnsi="Calibri" w:cs="Calibri"/>
        </w:rPr>
        <w:t>Support data exchange formats for lab results and prescriptions.</w:t>
      </w:r>
    </w:p>
    <w:p w14:paraId="72E9E3A9" w14:textId="77777777" w:rsidR="003411AC" w:rsidRPr="00A4118F" w:rsidRDefault="003411AC">
      <w:pPr>
        <w:rPr>
          <w:rFonts w:ascii="Calibri" w:hAnsi="Calibri" w:cs="Calibri"/>
        </w:rPr>
      </w:pPr>
    </w:p>
    <w:sectPr w:rsidR="003411AC" w:rsidRPr="00A41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A42590"/>
    <w:multiLevelType w:val="multilevel"/>
    <w:tmpl w:val="769E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65D4B"/>
    <w:multiLevelType w:val="multilevel"/>
    <w:tmpl w:val="9A94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7280F"/>
    <w:multiLevelType w:val="multilevel"/>
    <w:tmpl w:val="030A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D31C8"/>
    <w:multiLevelType w:val="multilevel"/>
    <w:tmpl w:val="E700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579E8"/>
    <w:multiLevelType w:val="multilevel"/>
    <w:tmpl w:val="1E32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32E89"/>
    <w:multiLevelType w:val="multilevel"/>
    <w:tmpl w:val="F7E2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DA6808"/>
    <w:multiLevelType w:val="multilevel"/>
    <w:tmpl w:val="6DD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D3685"/>
    <w:multiLevelType w:val="multilevel"/>
    <w:tmpl w:val="A9C8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F7FB7"/>
    <w:multiLevelType w:val="multilevel"/>
    <w:tmpl w:val="C63C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EF495E"/>
    <w:multiLevelType w:val="multilevel"/>
    <w:tmpl w:val="A43C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B110DE"/>
    <w:multiLevelType w:val="multilevel"/>
    <w:tmpl w:val="A74E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CA16E9"/>
    <w:multiLevelType w:val="multilevel"/>
    <w:tmpl w:val="1F1A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95679"/>
    <w:multiLevelType w:val="multilevel"/>
    <w:tmpl w:val="468C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938C6"/>
    <w:multiLevelType w:val="multilevel"/>
    <w:tmpl w:val="71CE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E261E1"/>
    <w:multiLevelType w:val="multilevel"/>
    <w:tmpl w:val="5AEE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364FE0"/>
    <w:multiLevelType w:val="multilevel"/>
    <w:tmpl w:val="F6F6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39384F"/>
    <w:multiLevelType w:val="multilevel"/>
    <w:tmpl w:val="00F6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A8A085A"/>
    <w:multiLevelType w:val="multilevel"/>
    <w:tmpl w:val="226E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C505D02"/>
    <w:multiLevelType w:val="multilevel"/>
    <w:tmpl w:val="D1FA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51939">
    <w:abstractNumId w:val="20"/>
  </w:num>
  <w:num w:numId="2" w16cid:durableId="855994773">
    <w:abstractNumId w:val="28"/>
  </w:num>
  <w:num w:numId="3" w16cid:durableId="1780954970">
    <w:abstractNumId w:val="13"/>
  </w:num>
  <w:num w:numId="4" w16cid:durableId="195122856">
    <w:abstractNumId w:val="9"/>
  </w:num>
  <w:num w:numId="5" w16cid:durableId="1847360864">
    <w:abstractNumId w:val="7"/>
  </w:num>
  <w:num w:numId="6" w16cid:durableId="1448351186">
    <w:abstractNumId w:val="8"/>
  </w:num>
  <w:num w:numId="7" w16cid:durableId="149057438">
    <w:abstractNumId w:val="21"/>
  </w:num>
  <w:num w:numId="8" w16cid:durableId="1875193734">
    <w:abstractNumId w:val="23"/>
  </w:num>
  <w:num w:numId="9" w16cid:durableId="1904215796">
    <w:abstractNumId w:val="26"/>
  </w:num>
  <w:num w:numId="10" w16cid:durableId="590546829">
    <w:abstractNumId w:val="0"/>
  </w:num>
  <w:num w:numId="11" w16cid:durableId="694886989">
    <w:abstractNumId w:val="25"/>
  </w:num>
  <w:num w:numId="12" w16cid:durableId="529995165">
    <w:abstractNumId w:val="12"/>
  </w:num>
  <w:num w:numId="13" w16cid:durableId="1169171728">
    <w:abstractNumId w:val="15"/>
  </w:num>
  <w:num w:numId="14" w16cid:durableId="117993195">
    <w:abstractNumId w:val="3"/>
  </w:num>
  <w:num w:numId="15" w16cid:durableId="1177157856">
    <w:abstractNumId w:val="27"/>
  </w:num>
  <w:num w:numId="16" w16cid:durableId="360277315">
    <w:abstractNumId w:val="11"/>
  </w:num>
  <w:num w:numId="17" w16cid:durableId="96801991">
    <w:abstractNumId w:val="29"/>
  </w:num>
  <w:num w:numId="18" w16cid:durableId="1933201893">
    <w:abstractNumId w:val="10"/>
  </w:num>
  <w:num w:numId="19" w16cid:durableId="2063209384">
    <w:abstractNumId w:val="1"/>
  </w:num>
  <w:num w:numId="20" w16cid:durableId="41297260">
    <w:abstractNumId w:val="16"/>
  </w:num>
  <w:num w:numId="21" w16cid:durableId="37780478">
    <w:abstractNumId w:val="18"/>
  </w:num>
  <w:num w:numId="22" w16cid:durableId="313724610">
    <w:abstractNumId w:val="4"/>
  </w:num>
  <w:num w:numId="23" w16cid:durableId="77292495">
    <w:abstractNumId w:val="24"/>
  </w:num>
  <w:num w:numId="24" w16cid:durableId="108550620">
    <w:abstractNumId w:val="17"/>
  </w:num>
  <w:num w:numId="25" w16cid:durableId="1883328096">
    <w:abstractNumId w:val="5"/>
  </w:num>
  <w:num w:numId="26" w16cid:durableId="1381393303">
    <w:abstractNumId w:val="2"/>
  </w:num>
  <w:num w:numId="27" w16cid:durableId="469907010">
    <w:abstractNumId w:val="19"/>
  </w:num>
  <w:num w:numId="28" w16cid:durableId="1643196294">
    <w:abstractNumId w:val="14"/>
  </w:num>
  <w:num w:numId="29" w16cid:durableId="744497431">
    <w:abstractNumId w:val="22"/>
  </w:num>
  <w:num w:numId="30" w16cid:durableId="3970223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3411AC"/>
    <w:rsid w:val="00557536"/>
    <w:rsid w:val="00753A4A"/>
    <w:rsid w:val="007D3994"/>
    <w:rsid w:val="008728D5"/>
    <w:rsid w:val="008B56DF"/>
    <w:rsid w:val="00A4118F"/>
    <w:rsid w:val="00B05159"/>
    <w:rsid w:val="00CF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2025-07-16T20:01:00Z</dcterms:created>
  <dcterms:modified xsi:type="dcterms:W3CDTF">2025-08-16T15:48:00Z</dcterms:modified>
</cp:coreProperties>
</file>