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7A2B" w14:textId="43BE691A" w:rsidR="00505DDD" w:rsidRPr="00505DDD" w:rsidRDefault="00505DDD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05DDD">
        <w:rPr>
          <w:rFonts w:ascii="Calibri" w:hAnsi="Calibri" w:cs="Calibri"/>
          <w:b/>
          <w:bCs/>
          <w:sz w:val="22"/>
          <w:szCs w:val="22"/>
        </w:rPr>
        <w:t>Prompt:</w:t>
      </w:r>
    </w:p>
    <w:p w14:paraId="07D0BF48" w14:textId="3D8D1F1D" w:rsidR="00AB76D0" w:rsidRPr="00505DDD" w:rsidRDefault="00505DDD" w:rsidP="006C0094">
      <w:pPr>
        <w:jc w:val="both"/>
        <w:rPr>
          <w:rFonts w:ascii="Calibri" w:hAnsi="Calibri" w:cs="Calibri"/>
          <w:sz w:val="22"/>
          <w:szCs w:val="22"/>
        </w:rPr>
      </w:pPr>
      <w:r w:rsidRPr="00505DDD">
        <w:rPr>
          <w:rFonts w:ascii="Calibri" w:hAnsi="Calibri" w:cs="Calibri"/>
          <w:sz w:val="22"/>
          <w:szCs w:val="22"/>
        </w:rPr>
        <w:t xml:space="preserve">Act as a QA Engineer. Using the attached SRS, create manual test cases that cover both positive and negative scenarios. Each test case should </w:t>
      </w:r>
      <w:proofErr w:type="gramStart"/>
      <w:r w:rsidRPr="00505DDD">
        <w:rPr>
          <w:rFonts w:ascii="Calibri" w:hAnsi="Calibri" w:cs="Calibri"/>
          <w:sz w:val="22"/>
          <w:szCs w:val="22"/>
        </w:rPr>
        <w:t>include:</w:t>
      </w:r>
      <w:proofErr w:type="gramEnd"/>
      <w:r w:rsidRPr="00505DDD">
        <w:rPr>
          <w:rFonts w:ascii="Calibri" w:hAnsi="Calibri" w:cs="Calibri"/>
          <w:sz w:val="22"/>
          <w:szCs w:val="22"/>
        </w:rPr>
        <w:t xml:space="preserve"> Requirement ID, Test Case ID, Objective, Preconditions, Steps, Test Data, Expected Result, and Priority (High/Medium/Low). Ensure that all major functionalities are tested.</w:t>
      </w:r>
    </w:p>
    <w:sectPr w:rsidR="00AB76D0" w:rsidRPr="00505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5"/>
  </w:num>
  <w:num w:numId="3" w16cid:durableId="941842515">
    <w:abstractNumId w:val="2"/>
  </w:num>
  <w:num w:numId="4" w16cid:durableId="1628008686">
    <w:abstractNumId w:val="6"/>
  </w:num>
  <w:num w:numId="5" w16cid:durableId="1521823236">
    <w:abstractNumId w:val="4"/>
  </w:num>
  <w:num w:numId="6" w16cid:durableId="2045472996">
    <w:abstractNumId w:val="3"/>
  </w:num>
  <w:num w:numId="7" w16cid:durableId="126885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D04E6"/>
    <w:rsid w:val="00505DDD"/>
    <w:rsid w:val="00526B99"/>
    <w:rsid w:val="005B1AC6"/>
    <w:rsid w:val="005C5D08"/>
    <w:rsid w:val="005D7747"/>
    <w:rsid w:val="0067161A"/>
    <w:rsid w:val="006C0094"/>
    <w:rsid w:val="007235D6"/>
    <w:rsid w:val="00753A4A"/>
    <w:rsid w:val="007F5975"/>
    <w:rsid w:val="00826035"/>
    <w:rsid w:val="00857C0C"/>
    <w:rsid w:val="008B6A03"/>
    <w:rsid w:val="00923BD9"/>
    <w:rsid w:val="009A6216"/>
    <w:rsid w:val="00AB76D0"/>
    <w:rsid w:val="00AC5BCC"/>
    <w:rsid w:val="00AF2983"/>
    <w:rsid w:val="00B05159"/>
    <w:rsid w:val="00B37195"/>
    <w:rsid w:val="00C82D03"/>
    <w:rsid w:val="00C974BF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31</cp:revision>
  <dcterms:created xsi:type="dcterms:W3CDTF">2025-07-16T20:11:00Z</dcterms:created>
  <dcterms:modified xsi:type="dcterms:W3CDTF">2025-09-06T13:38:00Z</dcterms:modified>
</cp:coreProperties>
</file>