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16" w:rsidRPr="008B3362" w:rsidRDefault="00C12616" w:rsidP="00C12616">
      <w:pPr>
        <w:pStyle w:val="Heading2"/>
        <w:ind w:left="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8B3362">
        <w:rPr>
          <w:rFonts w:ascii="Arial" w:hAnsi="Arial" w:cs="Arial"/>
          <w:b/>
          <w:sz w:val="22"/>
          <w:szCs w:val="22"/>
          <w:lang w:val="en-US"/>
        </w:rPr>
        <w:t>LEMBAGA SANDI NEGARA</w:t>
      </w:r>
    </w:p>
    <w:p w:rsidR="00C12616" w:rsidRPr="00F630B8" w:rsidRDefault="00C12616" w:rsidP="00C12616">
      <w:pPr>
        <w:pStyle w:val="Heading2"/>
        <w:ind w:left="0"/>
        <w:jc w:val="both"/>
        <w:rPr>
          <w:rFonts w:ascii="Arial" w:hAnsi="Arial" w:cs="Arial"/>
          <w:sz w:val="22"/>
          <w:szCs w:val="22"/>
          <w:lang w:val="it-IT"/>
        </w:rPr>
      </w:pPr>
      <w:r w:rsidRPr="008B3362">
        <w:rPr>
          <w:rFonts w:ascii="Arial" w:hAnsi="Arial" w:cs="Arial"/>
          <w:b/>
          <w:sz w:val="22"/>
          <w:szCs w:val="22"/>
          <w:lang w:val="en-US"/>
        </w:rPr>
        <w:t>SEKRETARIAT UTAMA</w:t>
      </w:r>
    </w:p>
    <w:p w:rsidR="00C12616" w:rsidRPr="00F630B8" w:rsidRDefault="00C12616" w:rsidP="00C12616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F630B8">
        <w:rPr>
          <w:rFonts w:ascii="Arial" w:hAnsi="Arial" w:cs="Arial"/>
          <w:b/>
          <w:sz w:val="22"/>
          <w:szCs w:val="22"/>
          <w:lang w:val="it-IT"/>
        </w:rPr>
        <w:t>NOTA DINAS</w:t>
      </w:r>
    </w:p>
    <w:p w:rsidR="00C12616" w:rsidRPr="00F630B8" w:rsidRDefault="00C12616" w:rsidP="00C12616">
      <w:pPr>
        <w:spacing w:line="360" w:lineRule="auto"/>
        <w:ind w:firstLine="1843"/>
        <w:rPr>
          <w:rFonts w:ascii="Arial" w:hAnsi="Arial" w:cs="Arial"/>
          <w:sz w:val="22"/>
          <w:szCs w:val="22"/>
          <w:lang w:val="id-ID"/>
        </w:rPr>
      </w:pPr>
      <w:r w:rsidRPr="00F630B8">
        <w:rPr>
          <w:rFonts w:ascii="Arial" w:hAnsi="Arial" w:cs="Arial"/>
          <w:sz w:val="22"/>
          <w:szCs w:val="22"/>
          <w:lang w:val="id-ID"/>
        </w:rPr>
        <w:t xml:space="preserve">     Nomor :            </w:t>
      </w:r>
    </w:p>
    <w:p w:rsidR="00C12616" w:rsidRPr="00F630B8" w:rsidRDefault="00C12616" w:rsidP="00C12616">
      <w:pPr>
        <w:tabs>
          <w:tab w:val="left" w:pos="3300"/>
        </w:tabs>
        <w:spacing w:line="336" w:lineRule="auto"/>
        <w:rPr>
          <w:rFonts w:ascii="Arial" w:hAnsi="Arial" w:cs="Arial"/>
          <w:sz w:val="22"/>
          <w:szCs w:val="22"/>
          <w:lang w:val="it-IT"/>
        </w:rPr>
      </w:pPr>
    </w:p>
    <w:p w:rsidR="00C12616" w:rsidRPr="00944FF9" w:rsidRDefault="00C12616" w:rsidP="00C12616">
      <w:pPr>
        <w:tabs>
          <w:tab w:val="left" w:pos="1200"/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CF62F5">
        <w:rPr>
          <w:rFonts w:ascii="Arial" w:hAnsi="Arial" w:cs="Arial"/>
          <w:sz w:val="22"/>
          <w:szCs w:val="22"/>
          <w:lang w:val="it-IT"/>
        </w:rPr>
        <w:t>Yth</w:t>
      </w:r>
      <w:r w:rsidRPr="00CF62F5">
        <w:rPr>
          <w:rFonts w:ascii="Arial" w:hAnsi="Arial" w:cs="Arial"/>
          <w:sz w:val="22"/>
          <w:szCs w:val="22"/>
          <w:lang w:val="it-IT"/>
        </w:rPr>
        <w:tab/>
        <w:t>:</w:t>
      </w:r>
      <w:r w:rsidRPr="00CF62F5">
        <w:rPr>
          <w:rFonts w:ascii="Arial" w:hAnsi="Arial" w:cs="Arial"/>
          <w:sz w:val="22"/>
          <w:szCs w:val="22"/>
          <w:lang w:val="it-IT"/>
        </w:rPr>
        <w:tab/>
        <w:t xml:space="preserve">Kepala </w:t>
      </w:r>
      <w:r>
        <w:rPr>
          <w:rFonts w:ascii="Arial" w:hAnsi="Arial" w:cs="Arial"/>
          <w:sz w:val="22"/>
          <w:szCs w:val="22"/>
          <w:lang w:val="it-IT"/>
        </w:rPr>
        <w:t>B</w:t>
      </w:r>
      <w:r>
        <w:rPr>
          <w:rFonts w:ascii="Arial" w:hAnsi="Arial" w:cs="Arial"/>
          <w:sz w:val="22"/>
          <w:szCs w:val="22"/>
          <w:lang w:val="id-ID"/>
        </w:rPr>
        <w:t xml:space="preserve">agian </w:t>
      </w:r>
      <w:r w:rsidRPr="00C12616">
        <w:rPr>
          <w:rFonts w:ascii="Arial" w:hAnsi="Arial" w:cs="Arial"/>
          <w:sz w:val="22"/>
          <w:szCs w:val="22"/>
          <w:lang w:val="id-ID"/>
        </w:rPr>
        <w:t>Hubungan Masyarakat dan Kerjasama</w:t>
      </w:r>
    </w:p>
    <w:p w:rsidR="00C12616" w:rsidRPr="00714DE0" w:rsidRDefault="00C12616" w:rsidP="00C12616">
      <w:pPr>
        <w:tabs>
          <w:tab w:val="left" w:pos="1200"/>
          <w:tab w:val="left" w:pos="1440"/>
        </w:tabs>
        <w:spacing w:line="360" w:lineRule="auto"/>
        <w:ind w:left="1442" w:hanging="1442"/>
        <w:jc w:val="both"/>
        <w:rPr>
          <w:rFonts w:ascii="Arial" w:hAnsi="Arial" w:cs="Arial"/>
          <w:sz w:val="22"/>
          <w:szCs w:val="22"/>
          <w:lang w:val="id-ID"/>
        </w:rPr>
      </w:pPr>
      <w:r w:rsidRPr="00F630B8">
        <w:rPr>
          <w:rFonts w:ascii="Arial" w:hAnsi="Arial" w:cs="Arial"/>
          <w:sz w:val="22"/>
          <w:szCs w:val="22"/>
          <w:lang w:val="fi-FI"/>
        </w:rPr>
        <w:t>Dari</w:t>
      </w:r>
      <w:r w:rsidRPr="00F630B8">
        <w:rPr>
          <w:rFonts w:ascii="Arial" w:hAnsi="Arial" w:cs="Arial"/>
          <w:sz w:val="22"/>
          <w:szCs w:val="22"/>
          <w:lang w:val="fi-FI"/>
        </w:rPr>
        <w:tab/>
        <w:t>:</w:t>
      </w:r>
      <w:r w:rsidRPr="00F630B8">
        <w:rPr>
          <w:rFonts w:ascii="Arial" w:hAnsi="Arial" w:cs="Arial"/>
          <w:sz w:val="22"/>
          <w:szCs w:val="22"/>
          <w:lang w:val="fi-FI"/>
        </w:rPr>
        <w:tab/>
        <w:t xml:space="preserve">Kepala </w:t>
      </w:r>
      <w:r>
        <w:rPr>
          <w:rFonts w:ascii="Arial" w:hAnsi="Arial" w:cs="Arial"/>
          <w:sz w:val="22"/>
          <w:szCs w:val="22"/>
          <w:lang w:val="id-ID"/>
        </w:rPr>
        <w:t>Bagian Kepegawaian</w:t>
      </w:r>
    </w:p>
    <w:p w:rsidR="00C12616" w:rsidRPr="00F630B8" w:rsidRDefault="00C12616" w:rsidP="00C12616">
      <w:pPr>
        <w:tabs>
          <w:tab w:val="left" w:pos="1200"/>
          <w:tab w:val="left" w:pos="1620"/>
          <w:tab w:val="left" w:pos="3640"/>
        </w:tabs>
        <w:spacing w:line="360" w:lineRule="auto"/>
        <w:jc w:val="both"/>
        <w:rPr>
          <w:rFonts w:ascii="Arial" w:hAnsi="Arial" w:cs="Arial"/>
          <w:sz w:val="22"/>
          <w:szCs w:val="22"/>
          <w:lang w:val="fi-FI"/>
        </w:rPr>
      </w:pPr>
      <w:r w:rsidRPr="00F630B8">
        <w:rPr>
          <w:rFonts w:ascii="Arial" w:hAnsi="Arial" w:cs="Arial"/>
          <w:sz w:val="22"/>
          <w:szCs w:val="22"/>
          <w:lang w:val="fi-FI"/>
        </w:rPr>
        <w:t>Lampiran</w:t>
      </w:r>
      <w:r w:rsidRPr="00F630B8">
        <w:rPr>
          <w:rFonts w:ascii="Arial" w:hAnsi="Arial" w:cs="Arial"/>
          <w:sz w:val="22"/>
          <w:szCs w:val="22"/>
          <w:lang w:val="fi-FI"/>
        </w:rPr>
        <w:tab/>
        <w:t xml:space="preserve">:   </w:t>
      </w:r>
      <w:proofErr w:type="spellStart"/>
      <w:r w:rsidR="002F7D72"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  <w:lang w:val="fi-FI"/>
        </w:rPr>
        <w:t xml:space="preserve"> berkas</w:t>
      </w:r>
    </w:p>
    <w:p w:rsidR="00C12616" w:rsidRPr="00C12616" w:rsidRDefault="00C12616" w:rsidP="00C12616">
      <w:pPr>
        <w:tabs>
          <w:tab w:val="left" w:pos="1080"/>
        </w:tabs>
        <w:spacing w:line="360" w:lineRule="auto"/>
        <w:ind w:left="1440" w:hanging="144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>H</w:t>
      </w:r>
      <w:r w:rsidRPr="00F630B8">
        <w:rPr>
          <w:rFonts w:ascii="Arial" w:hAnsi="Arial" w:cs="Arial"/>
          <w:sz w:val="22"/>
          <w:szCs w:val="22"/>
          <w:lang w:val="fi-FI"/>
        </w:rPr>
        <w:t>al</w:t>
      </w:r>
      <w:r w:rsidRPr="00F630B8">
        <w:rPr>
          <w:rFonts w:ascii="Arial" w:hAnsi="Arial" w:cs="Arial"/>
          <w:sz w:val="22"/>
          <w:szCs w:val="22"/>
          <w:lang w:val="fi-FI"/>
        </w:rPr>
        <w:tab/>
        <w:t xml:space="preserve">  :</w:t>
      </w:r>
      <w:r w:rsidRPr="00F630B8"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 xml:space="preserve">Permohonan </w:t>
      </w:r>
      <w:r w:rsidR="00815F23">
        <w:rPr>
          <w:rFonts w:ascii="Arial" w:hAnsi="Arial" w:cs="Arial"/>
          <w:sz w:val="22"/>
          <w:szCs w:val="22"/>
          <w:lang w:val="id-ID"/>
        </w:rPr>
        <w:t>Pemuatan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3F33D7">
        <w:rPr>
          <w:rFonts w:ascii="Arial" w:hAnsi="Arial" w:cs="Arial"/>
          <w:sz w:val="22"/>
          <w:szCs w:val="22"/>
          <w:lang w:val="id-ID"/>
        </w:rPr>
        <w:t>Form Penilaian Prestasi Kerja Lembaga</w:t>
      </w:r>
      <w:r w:rsidR="00BE7FE4" w:rsidRPr="00FB6A2E">
        <w:rPr>
          <w:rFonts w:ascii="Arial" w:hAnsi="Arial" w:cs="Arial"/>
          <w:sz w:val="22"/>
          <w:szCs w:val="22"/>
          <w:lang w:val="fi-FI"/>
        </w:rPr>
        <w:t xml:space="preserve"> Sandi Negara Tahun Anggaran 201</w:t>
      </w:r>
      <w:r w:rsidR="00BE7FE4">
        <w:rPr>
          <w:rFonts w:ascii="Arial" w:hAnsi="Arial" w:cs="Arial"/>
          <w:sz w:val="22"/>
          <w:szCs w:val="22"/>
          <w:lang w:val="id-ID"/>
        </w:rPr>
        <w:t>4.</w:t>
      </w:r>
    </w:p>
    <w:p w:rsidR="00C12616" w:rsidRPr="00F630B8" w:rsidRDefault="00C12616" w:rsidP="00C12616">
      <w:pPr>
        <w:tabs>
          <w:tab w:val="left" w:pos="1170"/>
        </w:tabs>
        <w:spacing w:line="360" w:lineRule="auto"/>
        <w:ind w:left="1440" w:hanging="1440"/>
        <w:jc w:val="both"/>
        <w:rPr>
          <w:rFonts w:ascii="Arial" w:hAnsi="Arial" w:cs="Arial"/>
          <w:sz w:val="22"/>
          <w:szCs w:val="22"/>
          <w:u w:val="single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Tanggal</w:t>
      </w:r>
      <w:r>
        <w:rPr>
          <w:rFonts w:ascii="Arial" w:hAnsi="Arial" w:cs="Arial"/>
          <w:sz w:val="22"/>
          <w:szCs w:val="22"/>
          <w:lang w:val="fi-FI"/>
        </w:rPr>
        <w:tab/>
        <w:t>:</w:t>
      </w:r>
      <w:r>
        <w:rPr>
          <w:rFonts w:ascii="Arial" w:hAnsi="Arial" w:cs="Arial"/>
          <w:sz w:val="22"/>
          <w:szCs w:val="22"/>
          <w:lang w:val="fi-FI"/>
        </w:rPr>
        <w:tab/>
      </w:r>
      <w:r w:rsidR="002F7D72">
        <w:rPr>
          <w:rFonts w:ascii="Arial" w:hAnsi="Arial" w:cs="Arial"/>
          <w:sz w:val="22"/>
          <w:szCs w:val="22"/>
          <w:lang w:val="fi-FI"/>
        </w:rPr>
        <w:t xml:space="preserve"> </w:t>
      </w:r>
      <w:r w:rsidR="003955A9">
        <w:rPr>
          <w:rFonts w:ascii="Arial" w:hAnsi="Arial" w:cs="Arial"/>
          <w:sz w:val="22"/>
          <w:szCs w:val="22"/>
          <w:lang w:val="fi-FI"/>
        </w:rPr>
        <w:t xml:space="preserve">     </w:t>
      </w:r>
      <w:r w:rsidR="003F33D7">
        <w:rPr>
          <w:rFonts w:ascii="Arial" w:hAnsi="Arial" w:cs="Arial"/>
          <w:sz w:val="22"/>
          <w:szCs w:val="22"/>
          <w:lang w:val="id-ID"/>
        </w:rPr>
        <w:t>Desember</w:t>
      </w:r>
      <w:r>
        <w:rPr>
          <w:rFonts w:ascii="Arial" w:hAnsi="Arial" w:cs="Arial"/>
          <w:sz w:val="22"/>
          <w:szCs w:val="22"/>
          <w:lang w:val="id-ID"/>
        </w:rPr>
        <w:t xml:space="preserve"> 2014</w:t>
      </w:r>
    </w:p>
    <w:p w:rsidR="00C12616" w:rsidRPr="00F630B8" w:rsidRDefault="00C12616" w:rsidP="00C12616">
      <w:pPr>
        <w:tabs>
          <w:tab w:val="left" w:pos="1440"/>
          <w:tab w:val="left" w:pos="1620"/>
        </w:tabs>
        <w:spacing w:line="72" w:lineRule="auto"/>
        <w:jc w:val="both"/>
        <w:rPr>
          <w:rFonts w:ascii="Arial" w:hAnsi="Arial" w:cs="Arial"/>
          <w:sz w:val="22"/>
          <w:szCs w:val="22"/>
          <w:lang w:val="fi-FI"/>
        </w:rPr>
      </w:pPr>
    </w:p>
    <w:p w:rsidR="00C12616" w:rsidRPr="00F630B8" w:rsidRDefault="003F3947" w:rsidP="00C12616">
      <w:pPr>
        <w:tabs>
          <w:tab w:val="left" w:pos="1440"/>
          <w:tab w:val="left" w:pos="1620"/>
        </w:tabs>
        <w:spacing w:line="384" w:lineRule="auto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76834</wp:posOffset>
                </wp:positionV>
                <wp:extent cx="5334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05pt" to="42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"/>
            </w:pict>
          </mc:Fallback>
        </mc:AlternateContent>
      </w:r>
    </w:p>
    <w:p w:rsidR="00E94F33" w:rsidRPr="00E94F33" w:rsidRDefault="00E94F33" w:rsidP="00060DE6">
      <w:pPr>
        <w:tabs>
          <w:tab w:val="left" w:pos="1440"/>
          <w:tab w:val="left" w:pos="1620"/>
        </w:tabs>
        <w:spacing w:before="240" w:line="360" w:lineRule="auto"/>
        <w:ind w:firstLine="426"/>
        <w:jc w:val="both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</w:t>
      </w:r>
      <w:r w:rsidRPr="00E94F33">
        <w:rPr>
          <w:rFonts w:ascii="Arial" w:hAnsi="Arial" w:cs="Arial"/>
          <w:sz w:val="22"/>
          <w:szCs w:val="22"/>
          <w:lang w:val="id-ID"/>
        </w:rPr>
        <w:t xml:space="preserve">Surat </w:t>
      </w:r>
      <w:r w:rsidR="00CC32FE">
        <w:rPr>
          <w:rFonts w:ascii="Arial" w:hAnsi="Arial" w:cs="Arial"/>
          <w:sz w:val="22"/>
          <w:szCs w:val="22"/>
          <w:lang w:val="id-ID"/>
        </w:rPr>
        <w:t>Edaran</w:t>
      </w:r>
      <w:r w:rsidR="00DB3729">
        <w:rPr>
          <w:rFonts w:ascii="Arial" w:hAnsi="Arial" w:cs="Arial"/>
          <w:sz w:val="22"/>
          <w:szCs w:val="22"/>
          <w:lang w:val="id-ID"/>
        </w:rPr>
        <w:t xml:space="preserve"> Sekretaris Utama</w:t>
      </w:r>
      <w:r w:rsidR="00CC32FE">
        <w:rPr>
          <w:rFonts w:ascii="Arial" w:hAnsi="Arial" w:cs="Arial"/>
          <w:sz w:val="22"/>
          <w:szCs w:val="22"/>
          <w:lang w:val="id-ID"/>
        </w:rPr>
        <w:t xml:space="preserve"> Nomor 28 Tahun 2014 tentang Penilaian Sasaran Kerja Pegawai (SKP) di Lingkungan</w:t>
      </w:r>
      <w:r w:rsidR="00EA72C5">
        <w:rPr>
          <w:rFonts w:ascii="Arial" w:hAnsi="Arial" w:cs="Arial"/>
          <w:sz w:val="22"/>
          <w:szCs w:val="22"/>
          <w:lang w:val="id-ID"/>
        </w:rPr>
        <w:t xml:space="preserve"> </w:t>
      </w:r>
      <w:r w:rsidR="00EA72C5" w:rsidRPr="00FB6A2E">
        <w:rPr>
          <w:rFonts w:ascii="Arial" w:hAnsi="Arial" w:cs="Arial"/>
          <w:sz w:val="22"/>
          <w:szCs w:val="22"/>
          <w:lang w:val="fi-FI"/>
        </w:rPr>
        <w:t>Lembaga Sandi Negara Tahun Anggaran 201</w:t>
      </w:r>
      <w:r w:rsidR="00EA72C5">
        <w:rPr>
          <w:rFonts w:ascii="Arial" w:hAnsi="Arial" w:cs="Arial"/>
          <w:sz w:val="22"/>
          <w:szCs w:val="22"/>
          <w:lang w:val="id-ID"/>
        </w:rPr>
        <w:t>4</w:t>
      </w:r>
      <w:r w:rsidR="00C12616" w:rsidRPr="008A6E0B">
        <w:rPr>
          <w:rFonts w:ascii="Arial" w:hAnsi="Arial" w:cs="Arial"/>
          <w:sz w:val="22"/>
          <w:szCs w:val="22"/>
          <w:lang w:val="fi-FI"/>
        </w:rPr>
        <w:t xml:space="preserve">, bersama ini dengan hormat disampaikan </w:t>
      </w:r>
      <w:r>
        <w:rPr>
          <w:rFonts w:ascii="Arial" w:hAnsi="Arial" w:cs="Arial"/>
          <w:sz w:val="22"/>
          <w:szCs w:val="22"/>
          <w:lang w:val="id-ID"/>
        </w:rPr>
        <w:t xml:space="preserve">permohonan </w:t>
      </w:r>
      <w:r w:rsidR="00815F23">
        <w:rPr>
          <w:rFonts w:ascii="Arial" w:hAnsi="Arial" w:cs="Arial"/>
          <w:sz w:val="22"/>
          <w:szCs w:val="22"/>
          <w:lang w:val="id-ID"/>
        </w:rPr>
        <w:t>untuk memuat</w:t>
      </w:r>
      <w:r w:rsidR="002A570C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525E2B">
        <w:rPr>
          <w:rFonts w:ascii="Arial" w:hAnsi="Arial" w:cs="Arial"/>
          <w:sz w:val="22"/>
          <w:szCs w:val="22"/>
          <w:lang w:val="id-ID"/>
        </w:rPr>
        <w:t xml:space="preserve">Pengumuman </w:t>
      </w:r>
      <w:r w:rsidR="00DC7C2A">
        <w:rPr>
          <w:rFonts w:ascii="Arial" w:hAnsi="Arial" w:cs="Arial"/>
          <w:sz w:val="22"/>
          <w:szCs w:val="22"/>
          <w:lang w:val="id-ID"/>
        </w:rPr>
        <w:t>beserta</w:t>
      </w:r>
      <w:r w:rsidR="00525E2B">
        <w:rPr>
          <w:rFonts w:ascii="Arial" w:hAnsi="Arial" w:cs="Arial"/>
          <w:sz w:val="22"/>
          <w:szCs w:val="22"/>
          <w:lang w:val="id-ID"/>
        </w:rPr>
        <w:t xml:space="preserve"> F</w:t>
      </w:r>
      <w:r w:rsidR="002A570C">
        <w:rPr>
          <w:rFonts w:ascii="Arial" w:hAnsi="Arial" w:cs="Arial"/>
          <w:sz w:val="22"/>
          <w:szCs w:val="22"/>
          <w:lang w:val="id-ID"/>
        </w:rPr>
        <w:t>orm Penilaian Prestasi Kerja Pegawai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815F23">
        <w:rPr>
          <w:rFonts w:ascii="Arial" w:hAnsi="Arial" w:cs="Arial"/>
          <w:sz w:val="22"/>
          <w:szCs w:val="22"/>
          <w:lang w:val="id-ID"/>
        </w:rPr>
        <w:t>yang</w:t>
      </w:r>
      <w:r>
        <w:rPr>
          <w:rFonts w:ascii="Arial" w:hAnsi="Arial" w:cs="Arial"/>
          <w:sz w:val="22"/>
          <w:szCs w:val="22"/>
          <w:lang w:val="id-ID"/>
        </w:rPr>
        <w:t xml:space="preserve"> dapat di </w:t>
      </w:r>
      <w:r w:rsidR="00815F23">
        <w:rPr>
          <w:rFonts w:ascii="Arial" w:hAnsi="Arial" w:cs="Arial"/>
          <w:sz w:val="22"/>
          <w:szCs w:val="22"/>
          <w:lang w:val="id-ID"/>
        </w:rPr>
        <w:t>unduh</w:t>
      </w:r>
      <w:r>
        <w:rPr>
          <w:rFonts w:ascii="Arial" w:hAnsi="Arial" w:cs="Arial"/>
          <w:sz w:val="22"/>
          <w:szCs w:val="22"/>
          <w:lang w:val="id-ID"/>
        </w:rPr>
        <w:t xml:space="preserve"> oleh seluruh pegawai Lembaga Sandi Negara.</w:t>
      </w:r>
    </w:p>
    <w:p w:rsidR="00C12616" w:rsidRPr="00F630B8" w:rsidRDefault="00C12616" w:rsidP="00060DE6">
      <w:pPr>
        <w:tabs>
          <w:tab w:val="left" w:pos="1440"/>
          <w:tab w:val="left" w:pos="1620"/>
        </w:tabs>
        <w:spacing w:before="240" w:line="360" w:lineRule="auto"/>
        <w:ind w:firstLine="426"/>
        <w:jc w:val="both"/>
        <w:rPr>
          <w:rFonts w:ascii="Arial" w:hAnsi="Arial" w:cs="Arial"/>
          <w:sz w:val="22"/>
          <w:szCs w:val="22"/>
          <w:lang w:val="fi-FI"/>
        </w:rPr>
      </w:pPr>
      <w:r w:rsidRPr="00F630B8">
        <w:rPr>
          <w:rFonts w:ascii="Arial" w:hAnsi="Arial" w:cs="Arial"/>
          <w:sz w:val="22"/>
          <w:szCs w:val="22"/>
          <w:lang w:val="fi-FI"/>
        </w:rPr>
        <w:t>Demikian, atas kerjasama dan bantuannya diucapkan terima kasih.</w:t>
      </w:r>
    </w:p>
    <w:p w:rsidR="00C12616" w:rsidRDefault="00C12616" w:rsidP="00060DE6">
      <w:pPr>
        <w:tabs>
          <w:tab w:val="left" w:pos="4320"/>
        </w:tabs>
        <w:spacing w:before="240"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bookmarkStart w:id="0" w:name="_GoBack"/>
      <w:bookmarkEnd w:id="0"/>
    </w:p>
    <w:p w:rsidR="00060DE6" w:rsidRDefault="00060DE6" w:rsidP="00060DE6">
      <w:pPr>
        <w:tabs>
          <w:tab w:val="left" w:pos="4320"/>
        </w:tabs>
        <w:spacing w:before="240"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12616" w:rsidRPr="0094446C" w:rsidRDefault="00C12616" w:rsidP="00A67276">
      <w:pPr>
        <w:ind w:left="5103"/>
        <w:jc w:val="both"/>
        <w:rPr>
          <w:rFonts w:ascii="Arial" w:hAnsi="Arial" w:cs="Arial"/>
          <w:sz w:val="22"/>
          <w:szCs w:val="22"/>
          <w:lang w:val="id-ID"/>
        </w:rPr>
      </w:pPr>
      <w:r w:rsidRPr="0094446C">
        <w:rPr>
          <w:rFonts w:ascii="Arial" w:hAnsi="Arial" w:cs="Arial"/>
          <w:sz w:val="22"/>
          <w:szCs w:val="22"/>
          <w:lang w:val="id-ID"/>
        </w:rPr>
        <w:t>Kepala Bagian Kepegawaian,</w:t>
      </w:r>
    </w:p>
    <w:p w:rsidR="00C12616" w:rsidRPr="0094446C" w:rsidRDefault="00C12616" w:rsidP="00C12616">
      <w:pPr>
        <w:ind w:left="5103"/>
        <w:jc w:val="both"/>
        <w:rPr>
          <w:rFonts w:ascii="Arial" w:hAnsi="Arial" w:cs="Arial"/>
          <w:sz w:val="22"/>
          <w:szCs w:val="22"/>
          <w:lang w:val="id-ID"/>
        </w:rPr>
      </w:pPr>
    </w:p>
    <w:p w:rsidR="00C12616" w:rsidRPr="0094446C" w:rsidRDefault="00C12616" w:rsidP="00C12616">
      <w:pPr>
        <w:ind w:left="5103"/>
        <w:jc w:val="both"/>
        <w:rPr>
          <w:rFonts w:ascii="Arial" w:hAnsi="Arial" w:cs="Arial"/>
          <w:sz w:val="22"/>
          <w:szCs w:val="22"/>
          <w:lang w:val="id-ID"/>
        </w:rPr>
      </w:pPr>
    </w:p>
    <w:p w:rsidR="00C12616" w:rsidRDefault="00C12616" w:rsidP="00C12616">
      <w:pPr>
        <w:ind w:left="5103"/>
        <w:jc w:val="both"/>
        <w:rPr>
          <w:rFonts w:ascii="Arial" w:hAnsi="Arial" w:cs="Arial"/>
          <w:sz w:val="22"/>
          <w:szCs w:val="22"/>
        </w:rPr>
      </w:pPr>
    </w:p>
    <w:p w:rsidR="002F7D72" w:rsidRPr="002F7D72" w:rsidRDefault="002F7D72" w:rsidP="00C12616">
      <w:pPr>
        <w:ind w:left="5103"/>
        <w:jc w:val="both"/>
        <w:rPr>
          <w:rFonts w:ascii="Arial" w:hAnsi="Arial" w:cs="Arial"/>
          <w:sz w:val="22"/>
          <w:szCs w:val="22"/>
        </w:rPr>
      </w:pPr>
    </w:p>
    <w:p w:rsidR="00C12616" w:rsidRPr="0094446C" w:rsidRDefault="00C12616" w:rsidP="00C12616">
      <w:pPr>
        <w:ind w:left="5103"/>
        <w:jc w:val="both"/>
        <w:rPr>
          <w:rFonts w:ascii="Arial" w:hAnsi="Arial" w:cs="Arial"/>
          <w:sz w:val="22"/>
          <w:szCs w:val="22"/>
          <w:lang w:val="id-ID"/>
        </w:rPr>
      </w:pPr>
    </w:p>
    <w:p w:rsidR="00C12616" w:rsidRDefault="00525E2B" w:rsidP="00C12616">
      <w:pPr>
        <w:ind w:left="5103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Giyanto Awan Sularso, S.Kom</w:t>
      </w:r>
    </w:p>
    <w:p w:rsidR="00C12616" w:rsidRDefault="00C12616" w:rsidP="00C12616">
      <w:pPr>
        <w:tabs>
          <w:tab w:val="left" w:pos="4320"/>
        </w:tabs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C12616" w:rsidRDefault="00C12616" w:rsidP="00C12616">
      <w:pPr>
        <w:tabs>
          <w:tab w:val="left" w:pos="432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Tembusan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C12616" w:rsidRPr="00423563" w:rsidRDefault="00C12616" w:rsidP="00815F2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23563">
        <w:rPr>
          <w:rFonts w:ascii="Arial" w:hAnsi="Arial" w:cs="Arial"/>
          <w:sz w:val="22"/>
          <w:szCs w:val="22"/>
          <w:lang w:val="id-ID"/>
        </w:rPr>
        <w:t xml:space="preserve">Kepala Biro </w:t>
      </w:r>
      <w:r>
        <w:rPr>
          <w:rFonts w:ascii="Arial" w:hAnsi="Arial" w:cs="Arial"/>
          <w:sz w:val="22"/>
          <w:szCs w:val="22"/>
          <w:lang w:val="id-ID"/>
        </w:rPr>
        <w:t>PHKH</w:t>
      </w:r>
      <w:r w:rsidRPr="00423563">
        <w:rPr>
          <w:rFonts w:ascii="Arial" w:hAnsi="Arial" w:cs="Arial"/>
          <w:sz w:val="22"/>
          <w:szCs w:val="22"/>
          <w:lang w:val="id-ID"/>
        </w:rPr>
        <w:t>, Sekretariat Utama.</w:t>
      </w:r>
    </w:p>
    <w:p w:rsidR="006E455B" w:rsidRDefault="006E455B"/>
    <w:sectPr w:rsidR="006E455B" w:rsidSect="003955A9">
      <w:pgSz w:w="11907" w:h="16839" w:code="9"/>
      <w:pgMar w:top="993" w:right="1797" w:bottom="709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93103"/>
    <w:multiLevelType w:val="hybridMultilevel"/>
    <w:tmpl w:val="7ED04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A402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BF0ABC"/>
    <w:multiLevelType w:val="hybridMultilevel"/>
    <w:tmpl w:val="AA528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16"/>
    <w:rsid w:val="00060DE6"/>
    <w:rsid w:val="002A570C"/>
    <w:rsid w:val="002F7D72"/>
    <w:rsid w:val="003955A9"/>
    <w:rsid w:val="003D32C4"/>
    <w:rsid w:val="003F33D7"/>
    <w:rsid w:val="003F3947"/>
    <w:rsid w:val="00525E2B"/>
    <w:rsid w:val="006E455B"/>
    <w:rsid w:val="007F392B"/>
    <w:rsid w:val="00815F23"/>
    <w:rsid w:val="00A67276"/>
    <w:rsid w:val="00BE7FE4"/>
    <w:rsid w:val="00C12616"/>
    <w:rsid w:val="00CC32FE"/>
    <w:rsid w:val="00CC79EE"/>
    <w:rsid w:val="00DB3729"/>
    <w:rsid w:val="00DC7C2A"/>
    <w:rsid w:val="00E94F33"/>
    <w:rsid w:val="00EA72C5"/>
    <w:rsid w:val="00F03DE5"/>
    <w:rsid w:val="00F34B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2616"/>
    <w:pPr>
      <w:keepNext/>
      <w:autoSpaceDE w:val="0"/>
      <w:autoSpaceDN w:val="0"/>
      <w:ind w:left="4111"/>
      <w:jc w:val="center"/>
      <w:outlineLvl w:val="1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261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2616"/>
    <w:pPr>
      <w:keepNext/>
      <w:autoSpaceDE w:val="0"/>
      <w:autoSpaceDN w:val="0"/>
      <w:ind w:left="4111"/>
      <w:jc w:val="center"/>
      <w:outlineLvl w:val="1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26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Lemsaneg</dc:creator>
  <cp:lastModifiedBy>Lemsaneg</cp:lastModifiedBy>
  <cp:revision>7</cp:revision>
  <cp:lastPrinted>2014-12-05T08:55:00Z</cp:lastPrinted>
  <dcterms:created xsi:type="dcterms:W3CDTF">2014-12-05T03:50:00Z</dcterms:created>
  <dcterms:modified xsi:type="dcterms:W3CDTF">2014-12-05T09:31:00Z</dcterms:modified>
</cp:coreProperties>
</file>