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A2" w:rsidRPr="003A1BBD" w:rsidRDefault="003A1BBD" w:rsidP="003A1BBD">
      <w:pPr>
        <w:rPr>
          <w:sz w:val="44"/>
          <w:szCs w:val="44"/>
        </w:rPr>
      </w:pPr>
      <w:r w:rsidRPr="003A1BBD">
        <w:rPr>
          <w:sz w:val="44"/>
          <w:szCs w:val="44"/>
        </w:rPr>
        <w:t>HackerRank  LeetCode are the websites that provide basic challenges for the beginers in the python</w:t>
      </w:r>
    </w:p>
    <w:sectPr w:rsidR="00A91DA2" w:rsidRPr="003A1BBD" w:rsidSect="00A9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1BBD"/>
    <w:rsid w:val="003A1BBD"/>
    <w:rsid w:val="00A9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2</cp:revision>
  <dcterms:created xsi:type="dcterms:W3CDTF">2024-03-05T08:41:00Z</dcterms:created>
  <dcterms:modified xsi:type="dcterms:W3CDTF">2024-03-05T08:43:00Z</dcterms:modified>
</cp:coreProperties>
</file>