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EF7A1" w14:textId="72F2C798" w:rsidR="00BC4C6A" w:rsidRPr="00BC4C6A" w:rsidRDefault="00BC4C6A" w:rsidP="00F14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Фойдаланувчи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шартномаси</w:t>
      </w:r>
      <w:proofErr w:type="spellEnd"/>
    </w:p>
    <w:p w14:paraId="16C9CE79" w14:textId="3BF35935" w:rsidR="00BC4C6A" w:rsidRPr="00802943" w:rsidRDefault="00BC4C6A" w:rsidP="00F14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ГТС</w:t>
      </w:r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C6A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BC4C6A">
        <w:rPr>
          <w:rFonts w:ascii="Times New Roman" w:hAnsi="Times New Roman" w:cs="Times New Roman"/>
          <w:b/>
          <w:sz w:val="28"/>
          <w:szCs w:val="28"/>
        </w:rPr>
        <w:t xml:space="preserve">Geodetic </w:t>
      </w:r>
      <w:r w:rsidRPr="00BC4C6A">
        <w:rPr>
          <w:rFonts w:ascii="Times New Roman" w:hAnsi="Times New Roman" w:cs="Times New Roman"/>
          <w:b/>
          <w:sz w:val="28"/>
          <w:szCs w:val="28"/>
        </w:rPr>
        <w:t>Testing System”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тест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дастуридан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фойдаланишнинг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қоида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шартлари</w:t>
      </w:r>
      <w:proofErr w:type="spellEnd"/>
    </w:p>
    <w:p w14:paraId="5D188D67" w14:textId="049ECBFF" w:rsidR="006B1ECE" w:rsidRPr="006B1ECE" w:rsidRDefault="00BC4C6A" w:rsidP="00F140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ГТС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тизимидан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фойдалансангиз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бундай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ҳаракат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шартномасини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шахсий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маълумотларни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ишлаш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ҳимоя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сиёсатини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ҳуқуқий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маълумотлар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жойлаштирилган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бошқа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ҳужжатларни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тўлиқ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ўқиганингизни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тушунганингизни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рози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бўлганингизни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қилганингизни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тасдиқлайсиз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кўрсатилган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бошқа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ҳужжатлар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истиснолар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риоя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қилишга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рози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бўласиз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бузилган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тақдирда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жавобгарликни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зиммангизга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оласиз</w:t>
      </w:r>
      <w:proofErr w:type="spellEnd"/>
      <w:r w:rsidR="006B1ECE" w:rsidRPr="006B1ECE">
        <w:rPr>
          <w:rFonts w:ascii="Times New Roman" w:hAnsi="Times New Roman" w:cs="Times New Roman"/>
          <w:sz w:val="28"/>
          <w:szCs w:val="28"/>
        </w:rPr>
        <w:t>.</w:t>
      </w:r>
    </w:p>
    <w:p w14:paraId="11F59C09" w14:textId="669CDA75" w:rsidR="006B1ECE" w:rsidRPr="00802943" w:rsidRDefault="00BC4C6A" w:rsidP="00F140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Умумий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қоидалар</w:t>
      </w:r>
      <w:proofErr w:type="spellEnd"/>
    </w:p>
    <w:p w14:paraId="5D505EBF" w14:textId="180B08AB" w:rsidR="00BC4C6A" w:rsidRPr="00BC4C6A" w:rsidRDefault="00BC4C6A" w:rsidP="00F14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шартномаси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вақтнинг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ўзида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«ЭЛЛИПС-ТЕЧНОЛОГЙ» МЧЖ,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аталади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https://geodezist.uz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веб-саҳифада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«ГТС»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аталади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рўйхатдан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ўтган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шахс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кейин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аталади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тузилган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оммавий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оферта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буён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матнда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«ШАРТНОМА»)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ҳисобланиб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иштирокчилари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яъни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матнда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биргаликда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Томонлар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алоҳи</w:t>
      </w:r>
      <w:r>
        <w:rPr>
          <w:rFonts w:ascii="Times New Roman" w:hAnsi="Times New Roman" w:cs="Times New Roman"/>
          <w:sz w:val="28"/>
          <w:szCs w:val="28"/>
        </w:rPr>
        <w:t>да-алоҳида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818D5B" w14:textId="258E92C8" w:rsidR="00BC4C6A" w:rsidRPr="00BC4C6A" w:rsidRDefault="00BC4C6A" w:rsidP="00F14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истисноларсиз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чекловларсиз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тўлиқ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ажаришга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тайёрлигини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англатади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ECFFE1" w14:textId="7301B80F" w:rsidR="00BC4C6A" w:rsidRPr="00BC4C6A" w:rsidRDefault="00BC4C6A" w:rsidP="00F14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эгалик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тузилаётган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кўра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мазкур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хизматларни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тақдим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этади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мувофиқ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эксклюзив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бўлмаган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лицензия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шартларига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кўра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бепул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lastRenderedPageBreak/>
        <w:t>фойдаланиш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ҳуқуқини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беради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хизматларидан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ртиби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шартларини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белгилайди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2F8951" w14:textId="0D0D09E7" w:rsidR="00BC4C6A" w:rsidRPr="00BC4C6A" w:rsidRDefault="00BC4C6A" w:rsidP="00F14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фойдаланаётган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версиядаги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версияларига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жумладан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келажакдаги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версиялар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янгиланишларга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нисбатан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қўлланилади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бундай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версиядан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лоҳида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келишув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қилинмаса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5F278" w14:textId="59B3A6FD" w:rsidR="00283ED5" w:rsidRPr="00BC4C6A" w:rsidRDefault="00BC4C6A" w:rsidP="00F140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қилиб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ҳуқуқий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жиҳатдан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жисмоний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жиҳатдан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қобилиятли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эканлигингизни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тузиш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учинчи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шахслар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келишувлар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тузиш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шахсий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маълумотларингизни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ишлашга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розилик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ҳуқуқига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эгалигингизни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махфийлик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сиёсатига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розилик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билдирганингизни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тасдиқлайсиз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таҳрири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2024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1-сентабрдан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бошлаб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амал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>.</w:t>
      </w:r>
    </w:p>
    <w:p w14:paraId="78144424" w14:textId="77777777" w:rsidR="00BC4C6A" w:rsidRDefault="00BC4C6A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70F675" w14:textId="77777777" w:rsidR="00BC4C6A" w:rsidRDefault="00BC4C6A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C4C6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b/>
          <w:sz w:val="28"/>
          <w:szCs w:val="28"/>
        </w:rPr>
        <w:t>предмети</w:t>
      </w:r>
      <w:proofErr w:type="spellEnd"/>
    </w:p>
    <w:p w14:paraId="453DAE27" w14:textId="036E7712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геодезистларнинг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назарий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амалий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билимларини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баҳолаш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тизими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ГТСд</w:t>
      </w:r>
      <w:r>
        <w:rPr>
          <w:rFonts w:ascii="Times New Roman" w:hAnsi="Times New Roman" w:cs="Times New Roman"/>
          <w:sz w:val="28"/>
          <w:szCs w:val="28"/>
        </w:rPr>
        <w:t>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таклифдир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5DACEB" w14:textId="3E7489C0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жисмоний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шахс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геодезия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мутахассисларининг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билимларини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баҳолаш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ГТСга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ҳуқуқига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590BBB" w14:textId="70080BF5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бажаришга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тайёр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бўлмаса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қисман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тайёр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бўлмаса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веб-саҳифани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тарк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этишни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қатъий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тавсия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қил</w:t>
      </w:r>
      <w:r>
        <w:rPr>
          <w:rFonts w:ascii="Times New Roman" w:hAnsi="Times New Roman" w:cs="Times New Roman"/>
          <w:sz w:val="28"/>
          <w:szCs w:val="28"/>
        </w:rPr>
        <w:t>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648736" w14:textId="75DE021B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1.4.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Рўйхатдан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ўтиш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хизматлардан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бошлангандан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сўнг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Офертанинг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тўлиқ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баж</w:t>
      </w:r>
      <w:r>
        <w:rPr>
          <w:rFonts w:ascii="Times New Roman" w:hAnsi="Times New Roman" w:cs="Times New Roman"/>
          <w:sz w:val="28"/>
          <w:szCs w:val="28"/>
        </w:rPr>
        <w:t>аришга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тайёрлигини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тасдиқлайди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A3CF5A" w14:textId="77777777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1.5.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Компания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қуйидагиларни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тақдим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этади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>:</w:t>
      </w:r>
    </w:p>
    <w:p w14:paraId="0F567409" w14:textId="77777777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033F7" w14:textId="66ED4890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Манба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фойдаланувчиларига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шартномада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кўрсатилган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асослар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бўй</w:t>
      </w:r>
      <w:r>
        <w:rPr>
          <w:rFonts w:ascii="Times New Roman" w:hAnsi="Times New Roman" w:cs="Times New Roman"/>
          <w:sz w:val="28"/>
          <w:szCs w:val="28"/>
        </w:rPr>
        <w:t>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мавжуд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имкониятларни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0E171D0" w14:textId="4A9D397C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proofErr w:type="gramStart"/>
      <w:r w:rsidRPr="00BC4C6A">
        <w:rPr>
          <w:rFonts w:ascii="Times New Roman" w:hAnsi="Times New Roman" w:cs="Times New Roman"/>
          <w:sz w:val="28"/>
          <w:szCs w:val="28"/>
        </w:rPr>
        <w:t>фойдаланувчилар</w:t>
      </w:r>
      <w:proofErr w:type="spellEnd"/>
      <w:proofErr w:type="gram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йўналишлари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қўлга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киритган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сертификатларни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кейинчалик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муаммосиз</w:t>
      </w:r>
      <w:proofErr w:type="spellEnd"/>
      <w:r w:rsidRPr="00BC4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</w:rPr>
        <w:t>фойдал</w:t>
      </w:r>
      <w:r>
        <w:rPr>
          <w:rFonts w:ascii="Times New Roman" w:hAnsi="Times New Roman" w:cs="Times New Roman"/>
          <w:sz w:val="28"/>
          <w:szCs w:val="28"/>
        </w:rPr>
        <w:t>аниш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имкониятини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D789AE" w14:textId="4FD368DE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Сертификатлар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тўғридан-тўғри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тизим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орқали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>, компа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иштирокисиз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тақдим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этилади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DE421E" w14:textId="50C9D7AA" w:rsidR="00283ED5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1.7. Ушбу оферта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томонларининг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иштирокчиларининг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ҳуқуқ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мажбуриятлари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саҳифада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жойлаштирилган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шартноманинг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ажралмас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қисми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бўлган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моддалар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бошқа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ахборот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манбалари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билан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тартибга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солиниши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мумкин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0423F1" w14:textId="77777777" w:rsidR="00BC4C6A" w:rsidRPr="00BC4C6A" w:rsidRDefault="00BC4C6A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931C11" w14:textId="2C4DF266" w:rsidR="00D902AF" w:rsidRPr="00BC4C6A" w:rsidRDefault="004959ED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Томонларнинг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ҳуқуқ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ва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мажбуриятлари</w:t>
      </w:r>
      <w:proofErr w:type="spellEnd"/>
    </w:p>
    <w:p w14:paraId="0C6D56F9" w14:textId="07508926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2.1. ГТС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ҳуқуқлари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F3B8B8" w14:textId="14367413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ГТСдан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геодезистларнинг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бил</w:t>
      </w:r>
      <w:r>
        <w:rPr>
          <w:rFonts w:ascii="Times New Roman" w:hAnsi="Times New Roman" w:cs="Times New Roman"/>
          <w:sz w:val="28"/>
          <w:szCs w:val="28"/>
          <w:lang w:val="ru-RU"/>
        </w:rPr>
        <w:t>имини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баҳолаш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учун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фойдаланинг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F325BB" w14:textId="5F9A6C21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Синов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нати</w:t>
      </w:r>
      <w:r>
        <w:rPr>
          <w:rFonts w:ascii="Times New Roman" w:hAnsi="Times New Roman" w:cs="Times New Roman"/>
          <w:sz w:val="28"/>
          <w:szCs w:val="28"/>
          <w:lang w:val="ru-RU"/>
        </w:rPr>
        <w:t>жалари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тўғрисида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ҳисобот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A78C83" w14:textId="3D2D05C1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C6A">
        <w:rPr>
          <w:rFonts w:ascii="Times New Roman" w:hAnsi="Times New Roman" w:cs="Times New Roman"/>
          <w:sz w:val="28"/>
          <w:szCs w:val="28"/>
          <w:lang w:val="ru-RU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Фойдаланувчилар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мажбуриятлари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239F02" w14:textId="2B69AE8A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ГТСга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киритилган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маълумотларнинг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тўғрили</w:t>
      </w:r>
      <w:r>
        <w:rPr>
          <w:rFonts w:ascii="Times New Roman" w:hAnsi="Times New Roman" w:cs="Times New Roman"/>
          <w:sz w:val="28"/>
          <w:szCs w:val="28"/>
          <w:lang w:val="ru-RU"/>
        </w:rPr>
        <w:t>гига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ишонч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ҳосил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қилинг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758D8B" w14:textId="5CBA6F10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Махфийлик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шартларига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риоя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қилинг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маълумотла</w:t>
      </w:r>
      <w:r>
        <w:rPr>
          <w:rFonts w:ascii="Times New Roman" w:hAnsi="Times New Roman" w:cs="Times New Roman"/>
          <w:sz w:val="28"/>
          <w:szCs w:val="28"/>
          <w:lang w:val="ru-RU"/>
        </w:rPr>
        <w:t>рни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учинчи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шахсларга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ўтказманг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24C73A" w14:textId="7935219E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Пудратчининг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ҳ</w:t>
      </w:r>
      <w:r>
        <w:rPr>
          <w:rFonts w:ascii="Times New Roman" w:hAnsi="Times New Roman" w:cs="Times New Roman"/>
          <w:sz w:val="28"/>
          <w:szCs w:val="28"/>
          <w:lang w:val="ru-RU"/>
        </w:rPr>
        <w:t>уқуқлари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ГТСни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тақдим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этувчи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5FEB2A4" w14:textId="6B24B41B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ГТСнинг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барқарор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ишлашини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фойдаланувчин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қўллаб-қувватлашни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таъминлаш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0D410" w14:textId="79C2372E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ГТСнинг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функционаллигини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янгилаш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яхшилаш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C858D7" w14:textId="695171A6" w:rsidR="00BC4C6A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.4.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Пудратчининг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мажбуриятлари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CCCA1C" w14:textId="7B04EEF8" w:rsidR="00283ED5" w:rsidRPr="00BC4C6A" w:rsidRDefault="00BC4C6A" w:rsidP="00F1401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Синов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натижаларини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махфийлик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сиёсатига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мувофиқ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C6A">
        <w:rPr>
          <w:rFonts w:ascii="Times New Roman" w:hAnsi="Times New Roman" w:cs="Times New Roman"/>
          <w:sz w:val="28"/>
          <w:szCs w:val="28"/>
          <w:lang w:val="ru-RU"/>
        </w:rPr>
        <w:t>сақланг</w:t>
      </w:r>
      <w:proofErr w:type="spellEnd"/>
      <w:r w:rsidRPr="00BC4C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721520" w14:textId="77777777" w:rsidR="00F14014" w:rsidRDefault="00F14014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D7F249" w14:textId="7314AE5D" w:rsidR="00BC4C6A" w:rsidRDefault="004959ED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Хизматлар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нархи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ва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тўлов</w:t>
      </w:r>
      <w:proofErr w:type="spellEnd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C4C6A" w:rsidRPr="00BC4C6A">
        <w:rPr>
          <w:rFonts w:ascii="Times New Roman" w:hAnsi="Times New Roman" w:cs="Times New Roman"/>
          <w:b/>
          <w:sz w:val="28"/>
          <w:szCs w:val="28"/>
          <w:lang w:val="ru-RU"/>
        </w:rPr>
        <w:t>тартиби</w:t>
      </w:r>
      <w:proofErr w:type="spellEnd"/>
    </w:p>
    <w:p w14:paraId="52BD264E" w14:textId="212AA8C5" w:rsidR="00F14014" w:rsidRPr="00F14014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3.1.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ГТСдан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фойдаланиш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нархи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фойдаланувчиларнинг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тест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топ</w:t>
      </w:r>
      <w:r>
        <w:rPr>
          <w:rFonts w:ascii="Times New Roman" w:hAnsi="Times New Roman" w:cs="Times New Roman"/>
          <w:sz w:val="28"/>
          <w:szCs w:val="28"/>
          <w:lang w:val="ru-RU"/>
        </w:rPr>
        <w:t>шириш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сонига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қараб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белгиланади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1762C8" w14:textId="7C995D49" w:rsidR="00283ED5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3.2.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Қайта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тест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топширувчи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фойдаланувчилар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тўловни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амалга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оширганларидан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сўнг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тест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ишлаш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имконияти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тақдим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  <w:lang w:val="ru-RU"/>
        </w:rPr>
        <w:t>этилади</w:t>
      </w:r>
      <w:proofErr w:type="spellEnd"/>
      <w:r w:rsidRPr="00F140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9CC3EA" w14:textId="77777777" w:rsidR="00F14014" w:rsidRPr="00F14014" w:rsidRDefault="00F14014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954ECE" w14:textId="77777777" w:rsidR="00F14014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01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F14014">
        <w:rPr>
          <w:rFonts w:ascii="Times New Roman" w:hAnsi="Times New Roman" w:cs="Times New Roman"/>
          <w:b/>
          <w:sz w:val="28"/>
          <w:szCs w:val="28"/>
        </w:rPr>
        <w:t>Томонларнинг</w:t>
      </w:r>
      <w:proofErr w:type="spellEnd"/>
      <w:r w:rsidRPr="00F140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b/>
          <w:sz w:val="28"/>
          <w:szCs w:val="28"/>
        </w:rPr>
        <w:t>жавобгарлиги</w:t>
      </w:r>
      <w:proofErr w:type="spellEnd"/>
    </w:p>
    <w:p w14:paraId="32DCC8C3" w14:textId="30E8D581" w:rsidR="00F14014" w:rsidRPr="00F14014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14"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Пудратчи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ГТСдан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фойдаланишда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юзага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кел</w:t>
      </w:r>
      <w:r>
        <w:rPr>
          <w:rFonts w:ascii="Times New Roman" w:hAnsi="Times New Roman" w:cs="Times New Roman"/>
          <w:sz w:val="28"/>
          <w:szCs w:val="28"/>
        </w:rPr>
        <w:t>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хатолар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жавобгар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662380" w14:textId="5B0EB68E" w:rsidR="004959ED" w:rsidRPr="004959ED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14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Фойдаланувчи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фаолияти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баҳолаш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натижаларидан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жавобгардир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>.</w:t>
      </w:r>
    </w:p>
    <w:p w14:paraId="7F67EECB" w14:textId="77777777" w:rsidR="00283ED5" w:rsidRDefault="00283ED5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FE3243" w14:textId="77777777" w:rsidR="00F14014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014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F14014">
        <w:rPr>
          <w:rFonts w:ascii="Times New Roman" w:hAnsi="Times New Roman" w:cs="Times New Roman"/>
          <w:b/>
          <w:sz w:val="28"/>
          <w:szCs w:val="28"/>
        </w:rPr>
        <w:t>Махфийлик</w:t>
      </w:r>
      <w:proofErr w:type="spellEnd"/>
      <w:r w:rsidRPr="00F140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b/>
          <w:sz w:val="28"/>
          <w:szCs w:val="28"/>
        </w:rPr>
        <w:t>сиёсати</w:t>
      </w:r>
      <w:proofErr w:type="spellEnd"/>
    </w:p>
    <w:p w14:paraId="79ACFD1C" w14:textId="590451EC" w:rsidR="00283ED5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14">
        <w:rPr>
          <w:rFonts w:ascii="Times New Roman" w:hAnsi="Times New Roman" w:cs="Times New Roman"/>
          <w:sz w:val="28"/>
          <w:szCs w:val="28"/>
        </w:rPr>
        <w:t xml:space="preserve">5.1.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Томонлар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шартномани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бажариш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жараёнида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олинган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маълумотларнинг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махфийлигини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сақлаш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мажбуриятини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оладилар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>.</w:t>
      </w:r>
    </w:p>
    <w:p w14:paraId="15C7B283" w14:textId="77777777" w:rsidR="00F14014" w:rsidRDefault="00F14014" w:rsidP="00F140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3FAF3C" w14:textId="77777777" w:rsidR="00F14014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014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F14014">
        <w:rPr>
          <w:rFonts w:ascii="Times New Roman" w:hAnsi="Times New Roman" w:cs="Times New Roman"/>
          <w:b/>
          <w:sz w:val="28"/>
          <w:szCs w:val="28"/>
        </w:rPr>
        <w:t>Якуний</w:t>
      </w:r>
      <w:proofErr w:type="spellEnd"/>
      <w:r w:rsidRPr="00F140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b/>
          <w:sz w:val="28"/>
          <w:szCs w:val="28"/>
        </w:rPr>
        <w:t>қоидалар</w:t>
      </w:r>
      <w:proofErr w:type="spellEnd"/>
    </w:p>
    <w:p w14:paraId="6B39CCAF" w14:textId="2FE9DE9D" w:rsidR="0075208F" w:rsidRPr="00583DB9" w:rsidRDefault="00F14014" w:rsidP="00F1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14">
        <w:rPr>
          <w:rFonts w:ascii="Times New Roman" w:hAnsi="Times New Roman" w:cs="Times New Roman"/>
          <w:sz w:val="28"/>
          <w:szCs w:val="28"/>
        </w:rPr>
        <w:t xml:space="preserve">6.1.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шартномага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ўзгартириш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киритилганда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огоҳлантириш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берилади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фойдаланувчиларнинг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розилиги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014">
        <w:rPr>
          <w:rFonts w:ascii="Times New Roman" w:hAnsi="Times New Roman" w:cs="Times New Roman"/>
          <w:sz w:val="28"/>
          <w:szCs w:val="28"/>
        </w:rPr>
        <w:t>оширилади</w:t>
      </w:r>
      <w:proofErr w:type="spellEnd"/>
      <w:r w:rsidRPr="00F14014">
        <w:rPr>
          <w:rFonts w:ascii="Times New Roman" w:hAnsi="Times New Roman" w:cs="Times New Roman"/>
          <w:sz w:val="28"/>
          <w:szCs w:val="28"/>
        </w:rPr>
        <w:t>.</w:t>
      </w:r>
    </w:p>
    <w:sectPr w:rsidR="0075208F" w:rsidRPr="0058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B9"/>
    <w:rsid w:val="000D0E56"/>
    <w:rsid w:val="00283ED5"/>
    <w:rsid w:val="004959ED"/>
    <w:rsid w:val="00583DB9"/>
    <w:rsid w:val="006B1ECE"/>
    <w:rsid w:val="0075208F"/>
    <w:rsid w:val="00802943"/>
    <w:rsid w:val="00BC4C6A"/>
    <w:rsid w:val="00D902AF"/>
    <w:rsid w:val="00DC7244"/>
    <w:rsid w:val="00E17574"/>
    <w:rsid w:val="00F1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9386"/>
  <w15:chartTrackingRefBased/>
  <w15:docId w15:val="{886CE383-32E3-40A4-ACA3-1B8D60DE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5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83DB9"/>
    <w:rPr>
      <w:b/>
      <w:bCs/>
    </w:rPr>
  </w:style>
  <w:style w:type="paragraph" w:styleId="a4">
    <w:name w:val="Normal (Web)"/>
    <w:basedOn w:val="a"/>
    <w:uiPriority w:val="99"/>
    <w:unhideWhenUsed/>
    <w:rsid w:val="005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justify">
    <w:name w:val="ql-align-justify"/>
    <w:basedOn w:val="a"/>
    <w:rsid w:val="005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83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Islomov Shohjahon</dc:creator>
  <cp:keywords/>
  <dc:description/>
  <cp:lastModifiedBy>Alisher Sodiqov</cp:lastModifiedBy>
  <cp:revision>3</cp:revision>
  <dcterms:created xsi:type="dcterms:W3CDTF">2024-09-09T05:42:00Z</dcterms:created>
  <dcterms:modified xsi:type="dcterms:W3CDTF">2024-09-09T14:44:00Z</dcterms:modified>
</cp:coreProperties>
</file>