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 w:rsidR="00000000">
        <w:rPr>
          <w:w w:val="115"/>
        </w:rPr>
        <w:t>Count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 w:rsidR="00000000">
        <w:rPr>
          <w:w w:val="115"/>
        </w:rPr>
        <w:t>Distinct</w:t>
      </w:r>
      <w:r w:rsidR="00000000">
        <w:rPr>
          <w:spacing w:val="3"/>
          <w:w w:val="115"/>
        </w:rPr>
        <w:t xml:space="preserve"> </w:t>
      </w:r>
      <w:r w:rsidR="00000000">
        <w:rPr>
          <w:w w:val="115"/>
        </w:rPr>
        <w:t>Elements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in</w:t>
      </w:r>
      <w:r w:rsidR="00000000">
        <w:rPr>
          <w:spacing w:val="4"/>
          <w:w w:val="115"/>
        </w:rPr>
        <w:t xml:space="preserve"> </w:t>
      </w:r>
      <w:r w:rsidR="00000000">
        <w:rPr>
          <w:w w:val="115"/>
        </w:rPr>
        <w:t>an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