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TASK: CRM chat module- 5 HOURS, 1 HOUR PER DAY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TEAM: Phone module integration using signalwire- 10 HOURS. 2 HOURS PER DAY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ADEEL: Gigy form, change ‘Project Date’, to ‘Requested/Required Completion Time’, change to: Hourly Budget, Hourly Fee.  cards not moving by themself.  Card scroll up and down function- 2 HOURS, 1 DAY OF WORK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BILAL: Sales Funnels- check Slack room ‘Sales-Funnels’, add all of the capture pages and landing pages that Shuvon has posted to the CRM Sales Funnels page first- 2 HOURS, 1 DAY OF WORK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then next week(will have to explain this on a meeting for clarity)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‘Templates’ page, on page options: ‘Capture Pages’, ‘Landing Pages’, ‘Funnels’.  ‘Existing’ page, same on on page options: ‘Capture Pages’, ‘Landing Pages’, ‘Funnels’. 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‘Custom’ page, same on on page options: ‘Capture Pages’, ‘Landing Pages’, ‘Funnels’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Change button to ‘Create Custom’- remove project start date.  Rename budget to: Links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Card movement same as Gigy with the dots at bottom- WILL DISCUSS HOURS ON MEETING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