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4C7" w:rsidRDefault="00E824C7" w:rsidP="000E2438">
      <w:pPr>
        <w:pStyle w:val="Title"/>
        <w:ind w:left="1440" w:firstLine="720"/>
        <w:jc w:val="left"/>
      </w:pPr>
      <w:r>
        <w:t>CURRICULUM VITAE</w:t>
      </w:r>
    </w:p>
    <w:p w:rsidR="00E824C7" w:rsidRDefault="00E824C7" w:rsidP="00E824C7">
      <w:pPr>
        <w:jc w:val="center"/>
        <w:rPr>
          <w:rFonts w:ascii="Tahoma" w:hAnsi="Tahoma" w:cs="Tahoma"/>
          <w:lang w:val="en-ZW"/>
        </w:rPr>
      </w:pPr>
    </w:p>
    <w:p w:rsidR="00E824C7" w:rsidRDefault="00E824C7" w:rsidP="00E824C7">
      <w:pPr>
        <w:pStyle w:val="Subtitle"/>
      </w:pPr>
      <w:r>
        <w:t>FOR</w:t>
      </w:r>
    </w:p>
    <w:p w:rsidR="00E824C7" w:rsidRDefault="00E824C7" w:rsidP="00E824C7">
      <w:pPr>
        <w:jc w:val="center"/>
        <w:rPr>
          <w:rFonts w:ascii="Tahoma" w:hAnsi="Tahoma" w:cs="Tahoma"/>
          <w:lang w:val="en-ZW"/>
        </w:rPr>
      </w:pPr>
    </w:p>
    <w:p w:rsidR="00E824C7" w:rsidRDefault="000E2438" w:rsidP="00E824C7">
      <w:pPr>
        <w:pStyle w:val="Heading1"/>
        <w:rPr>
          <w:b/>
          <w:bCs/>
        </w:rPr>
      </w:pPr>
      <w:r>
        <w:rPr>
          <w:b/>
          <w:bCs/>
        </w:rPr>
        <w:t xml:space="preserve">Lance </w:t>
      </w:r>
      <w:r w:rsidR="00E824C7">
        <w:rPr>
          <w:b/>
          <w:bCs/>
        </w:rPr>
        <w:t xml:space="preserve"> Gumede</w:t>
      </w:r>
    </w:p>
    <w:p w:rsidR="00665C9D" w:rsidRPr="00665C9D" w:rsidRDefault="00665C9D" w:rsidP="00665C9D">
      <w:pPr>
        <w:rPr>
          <w:lang w:val="en-ZW"/>
        </w:rPr>
      </w:pPr>
    </w:p>
    <w:p w:rsidR="00E824C7" w:rsidRDefault="00A73E70" w:rsidP="00E824C7">
      <w:pPr>
        <w:jc w:val="center"/>
      </w:pPr>
      <w:r>
        <w:rPr>
          <w:rFonts w:ascii="Tahoma" w:hAnsi="Tahoma" w:cs="Tahoma"/>
          <w:b/>
          <w:noProof/>
          <w:sz w:val="32"/>
          <w:lang w:eastAsia="en-ZA"/>
        </w:rPr>
        <w:drawing>
          <wp:inline distT="0" distB="0" distL="0" distR="0" wp14:anchorId="53200162" wp14:editId="0DE1E505">
            <wp:extent cx="631862" cy="5568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4006" cy="558785"/>
                    </a:xfrm>
                    <a:prstGeom prst="rect">
                      <a:avLst/>
                    </a:prstGeom>
                    <a:noFill/>
                    <a:ln w="9525">
                      <a:noFill/>
                      <a:miter lim="800000"/>
                      <a:headEnd/>
                      <a:tailEnd/>
                    </a:ln>
                  </pic:spPr>
                </pic:pic>
              </a:graphicData>
            </a:graphic>
          </wp:inline>
        </w:drawing>
      </w:r>
      <w:r w:rsidR="00E824C7">
        <w:rPr>
          <w:rFonts w:ascii="Tahoma" w:hAnsi="Tahoma" w:cs="Tahoma"/>
          <w:b/>
          <w:bCs/>
          <w:sz w:val="32"/>
          <w:lang w:val="en-ZW"/>
        </w:rPr>
        <w:t xml:space="preserve">    </w:t>
      </w:r>
      <w:r>
        <w:rPr>
          <w:rFonts w:ascii="Tahoma" w:hAnsi="Tahoma" w:cs="Tahoma"/>
          <w:b/>
          <w:noProof/>
          <w:sz w:val="32"/>
          <w:lang w:eastAsia="en-ZA"/>
        </w:rPr>
        <w:drawing>
          <wp:inline distT="0" distB="0" distL="0" distR="0" wp14:anchorId="2E1BB12E" wp14:editId="77690CAC">
            <wp:extent cx="1595120" cy="538480"/>
            <wp:effectExtent l="19050" t="0" r="5080" b="0"/>
            <wp:docPr id="3" name="Picture 2" descr="mc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se"/>
                    <pic:cNvPicPr>
                      <a:picLocks noChangeAspect="1" noChangeArrowheads="1"/>
                    </pic:cNvPicPr>
                  </pic:nvPicPr>
                  <pic:blipFill>
                    <a:blip r:embed="rId9" cstate="print"/>
                    <a:srcRect/>
                    <a:stretch>
                      <a:fillRect/>
                    </a:stretch>
                  </pic:blipFill>
                  <pic:spPr bwMode="auto">
                    <a:xfrm>
                      <a:off x="0" y="0"/>
                      <a:ext cx="1595120" cy="538480"/>
                    </a:xfrm>
                    <a:prstGeom prst="rect">
                      <a:avLst/>
                    </a:prstGeom>
                    <a:noFill/>
                    <a:ln w="9525">
                      <a:noFill/>
                      <a:miter lim="800000"/>
                      <a:headEnd/>
                      <a:tailEnd/>
                    </a:ln>
                  </pic:spPr>
                </pic:pic>
              </a:graphicData>
            </a:graphic>
          </wp:inline>
        </w:drawing>
      </w:r>
      <w:r w:rsidR="00E824C7">
        <w:rPr>
          <w:rFonts w:ascii="Tahoma" w:hAnsi="Tahoma" w:cs="Tahoma"/>
          <w:b/>
          <w:bCs/>
          <w:sz w:val="32"/>
          <w:lang w:val="en-ZW"/>
        </w:rPr>
        <w:t xml:space="preserve"> </w:t>
      </w:r>
      <w:r w:rsidR="00E824C7">
        <w:rPr>
          <w:lang w:val="en-ZW"/>
        </w:rPr>
        <w:t xml:space="preserve">      </w:t>
      </w:r>
      <w:r w:rsidR="00EF283B" w:rsidRPr="00C515B5">
        <w:rPr>
          <w:noProof/>
          <w:lang w:eastAsia="en-ZA"/>
        </w:rPr>
        <w:drawing>
          <wp:inline distT="0" distB="0" distL="0" distR="0" wp14:anchorId="1C41C1B7" wp14:editId="21B14640">
            <wp:extent cx="847725" cy="847725"/>
            <wp:effectExtent l="0" t="0" r="9525" b="9525"/>
            <wp:docPr id="13" name="Picture 13" descr="D:\Users\f4822595\Pictures\ci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f4822595\Pictures\ciss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00E824C7">
        <w:rPr>
          <w:lang w:val="en-ZW"/>
        </w:rPr>
        <w:t xml:space="preserve">     </w:t>
      </w:r>
      <w:r w:rsidR="00CD2445">
        <w:rPr>
          <w:rFonts w:ascii="Times New Roman" w:hAnsi="Times New Roman"/>
          <w:noProof/>
          <w:snapToGrid w:val="0"/>
          <w:color w:val="000000"/>
          <w:w w:val="0"/>
          <w:sz w:val="0"/>
          <w:szCs w:val="0"/>
          <w:u w:color="000000"/>
          <w:bdr w:val="none" w:sz="0" w:space="0" w:color="000000"/>
          <w:shd w:val="clear" w:color="000000" w:fill="000000"/>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78.75pt">
            <v:imagedata r:id="rId11" o:title="Qradar"/>
          </v:shape>
        </w:pict>
      </w:r>
      <w:r>
        <w:rPr>
          <w:rFonts w:ascii="Arial" w:hAnsi="Arial" w:cs="Arial"/>
          <w:noProof/>
          <w:color w:val="8C3F49"/>
          <w:sz w:val="27"/>
          <w:szCs w:val="27"/>
          <w:lang w:eastAsia="en-ZA"/>
        </w:rPr>
        <w:drawing>
          <wp:inline distT="0" distB="0" distL="0" distR="0" wp14:anchorId="4C0C61B7" wp14:editId="120D92E8">
            <wp:extent cx="1432560" cy="711200"/>
            <wp:effectExtent l="19050" t="0" r="0" b="0"/>
            <wp:docPr id="5" name="Picture 1" descr="Description: ITI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TIL®"/>
                    <pic:cNvPicPr>
                      <a:picLocks noChangeAspect="1" noChangeArrowheads="1"/>
                    </pic:cNvPicPr>
                  </pic:nvPicPr>
                  <pic:blipFill>
                    <a:blip r:embed="rId13" cstate="print"/>
                    <a:srcRect/>
                    <a:stretch>
                      <a:fillRect/>
                    </a:stretch>
                  </pic:blipFill>
                  <pic:spPr bwMode="auto">
                    <a:xfrm>
                      <a:off x="0" y="0"/>
                      <a:ext cx="1432560" cy="711200"/>
                    </a:xfrm>
                    <a:prstGeom prst="rect">
                      <a:avLst/>
                    </a:prstGeom>
                    <a:noFill/>
                    <a:ln w="9525">
                      <a:noFill/>
                      <a:miter lim="800000"/>
                      <a:headEnd/>
                      <a:tailEnd/>
                    </a:ln>
                  </pic:spPr>
                </pic:pic>
              </a:graphicData>
            </a:graphic>
          </wp:inline>
        </w:drawing>
      </w:r>
      <w:r w:rsidR="00E65A06" w:rsidRPr="00CC4A12">
        <w:rPr>
          <w:rFonts w:ascii="Times New Roman" w:hAnsi="Times New Roman"/>
          <w:noProof/>
          <w:snapToGrid w:val="0"/>
          <w:color w:val="000000"/>
          <w:w w:val="0"/>
          <w:sz w:val="0"/>
          <w:szCs w:val="0"/>
          <w:u w:color="000000"/>
          <w:bdr w:val="none" w:sz="0" w:space="0" w:color="000000"/>
          <w:shd w:val="clear" w:color="000000" w:fill="000000"/>
          <w:lang w:eastAsia="en-ZA"/>
        </w:rPr>
        <w:drawing>
          <wp:inline distT="0" distB="0" distL="0" distR="0" wp14:anchorId="2DC99790" wp14:editId="29C83B84">
            <wp:extent cx="1112808" cy="797822"/>
            <wp:effectExtent l="0" t="0" r="0" b="0"/>
            <wp:docPr id="7" name="Picture 7" descr="http://www.google.co.za/url?source=imglanding&amp;ct=img&amp;q=http://1.bp.blogspot.com/-sVUQ-Edr4i4/Toa5WQPTMLI/AAAAAAAAA4k/8PZctteS84o/s1600/RSA_logo.gif&amp;sa=X&amp;ei=ZnL0T-TuFMrJhAeKnJjcBg&amp;ved=0CAkQ8wc&amp;usg=AFQjCNHxDNvzA_6tR1zn20bP6NYYcap2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co.za/url?source=imglanding&amp;ct=img&amp;q=http://1.bp.blogspot.com/-sVUQ-Edr4i4/Toa5WQPTMLI/AAAAAAAAA4k/8PZctteS84o/s1600/RSA_logo.gif&amp;sa=X&amp;ei=ZnL0T-TuFMrJhAeKnJjcBg&amp;ved=0CAkQ8wc&amp;usg=AFQjCNHxDNvzA_6tR1zn20bP6NYYcap2w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9553" cy="802658"/>
                    </a:xfrm>
                    <a:prstGeom prst="rect">
                      <a:avLst/>
                    </a:prstGeom>
                    <a:noFill/>
                    <a:ln>
                      <a:noFill/>
                    </a:ln>
                  </pic:spPr>
                </pic:pic>
              </a:graphicData>
            </a:graphic>
          </wp:inline>
        </w:drawing>
      </w:r>
      <w:r w:rsidR="00E65A06">
        <w:rPr>
          <w:noProof/>
          <w:lang w:eastAsia="en-ZA"/>
        </w:rPr>
        <w:drawing>
          <wp:inline distT="0" distB="0" distL="0" distR="0" wp14:anchorId="5C142E06" wp14:editId="0D368023">
            <wp:extent cx="819150" cy="819150"/>
            <wp:effectExtent l="0" t="0" r="0" b="0"/>
            <wp:docPr id="10" name="Picture 10" descr="D:\Users\f4822595\Pictures\ISO2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4822595\Pictures\ISO27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r w:rsidR="00E65A06">
        <w:rPr>
          <w:noProof/>
          <w:lang w:eastAsia="en-ZA"/>
        </w:rPr>
        <w:drawing>
          <wp:inline distT="0" distB="0" distL="0" distR="0" wp14:anchorId="1A19B1A7" wp14:editId="66C103C5">
            <wp:extent cx="971550" cy="5334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971550" cy="533400"/>
                    </a:xfrm>
                    <a:prstGeom prst="rect">
                      <a:avLst/>
                    </a:prstGeom>
                    <a:noFill/>
                  </pic:spPr>
                </pic:pic>
              </a:graphicData>
            </a:graphic>
          </wp:inline>
        </w:drawing>
      </w:r>
      <w:r w:rsidR="00F027D5">
        <w:rPr>
          <w:lang w:val="en-ZW"/>
        </w:rPr>
        <w:pict>
          <v:shape id="_x0000_i1026" type="#_x0000_t75" style="width:107.25pt;height:90.75pt">
            <v:imagedata r:id="rId17" o:title="IBM-Guardium"/>
          </v:shape>
        </w:pict>
      </w:r>
      <w:r w:rsidR="00EF283B">
        <w:rPr>
          <w:noProof/>
          <w:lang w:eastAsia="en-ZA"/>
        </w:rPr>
        <w:drawing>
          <wp:inline distT="0" distB="0" distL="0" distR="0" wp14:anchorId="69EA9A5B" wp14:editId="68308EE4">
            <wp:extent cx="2407920" cy="853440"/>
            <wp:effectExtent l="19050" t="0" r="0" b="0"/>
            <wp:docPr id="6" name="Picture 6" descr="C:\Users\TEMP.ZA01.001\Desktop\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P.ZA01.001\Desktop\images[1].jpg"/>
                    <pic:cNvPicPr>
                      <a:picLocks noChangeAspect="1" noChangeArrowheads="1"/>
                    </pic:cNvPicPr>
                  </pic:nvPicPr>
                  <pic:blipFill>
                    <a:blip r:embed="rId18" cstate="print"/>
                    <a:srcRect/>
                    <a:stretch>
                      <a:fillRect/>
                    </a:stretch>
                  </pic:blipFill>
                  <pic:spPr bwMode="auto">
                    <a:xfrm>
                      <a:off x="0" y="0"/>
                      <a:ext cx="2407920" cy="853440"/>
                    </a:xfrm>
                    <a:prstGeom prst="rect">
                      <a:avLst/>
                    </a:prstGeom>
                    <a:noFill/>
                    <a:ln w="9525">
                      <a:noFill/>
                      <a:miter lim="800000"/>
                      <a:headEnd/>
                      <a:tailEnd/>
                    </a:ln>
                  </pic:spPr>
                </pic:pic>
              </a:graphicData>
            </a:graphic>
          </wp:inline>
        </w:drawing>
      </w:r>
      <w:r w:rsidR="00F027D5">
        <w:rPr>
          <w:lang w:val="en-ZW"/>
        </w:rPr>
        <w:pict>
          <v:shape id="_x0000_i1027" type="#_x0000_t75" style="width:93pt;height:128.25pt">
            <v:imagedata r:id="rId19" o:title="CNA"/>
          </v:shape>
        </w:pict>
      </w:r>
    </w:p>
    <w:p w:rsidR="000E2438" w:rsidRDefault="00C515B5" w:rsidP="000E2438">
      <w:pPr>
        <w:jc w:val="center"/>
        <w:rPr>
          <w:lang w:val="en-ZW"/>
        </w:rPr>
      </w:pPr>
      <w:r>
        <w:rPr>
          <w:rFonts w:ascii="Times New Roman" w:hAnsi="Times New Roman"/>
          <w:snapToGrid w:val="0"/>
          <w:color w:val="000000"/>
          <w:w w:val="0"/>
          <w:sz w:val="0"/>
          <w:szCs w:val="0"/>
          <w:u w:color="000000"/>
          <w:bdr w:val="none" w:sz="0" w:space="0" w:color="000000"/>
          <w:shd w:val="clear" w:color="000000" w:fill="000000"/>
        </w:rPr>
        <w:t>sss</w:t>
      </w:r>
    </w:p>
    <w:p w:rsidR="00E824C7" w:rsidRPr="000E2438" w:rsidRDefault="003607D0" w:rsidP="000E2438">
      <w:pPr>
        <w:jc w:val="center"/>
        <w:rPr>
          <w:lang w:val="en-ZW"/>
        </w:rPr>
      </w:pPr>
      <w:r>
        <w:rPr>
          <w:rFonts w:ascii="Times New Roman" w:hAnsi="Times New Roman"/>
          <w:noProof/>
          <w:sz w:val="24"/>
          <w:lang w:eastAsia="en-ZA"/>
        </w:rPr>
        <mc:AlternateContent>
          <mc:Choice Requires="wps">
            <w:drawing>
              <wp:anchor distT="0" distB="0" distL="114300" distR="114300" simplePos="0" relativeHeight="251657216" behindDoc="0" locked="0" layoutInCell="1" allowOverlap="1" wp14:anchorId="53F4C7B2" wp14:editId="709DD998">
                <wp:simplePos x="0" y="0"/>
                <wp:positionH relativeFrom="column">
                  <wp:posOffset>-228600</wp:posOffset>
                </wp:positionH>
                <wp:positionV relativeFrom="paragraph">
                  <wp:posOffset>173355</wp:posOffset>
                </wp:positionV>
                <wp:extent cx="5715000" cy="0"/>
                <wp:effectExtent l="9525" t="5080" r="9525" b="1397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52AC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3.65pt" to="6in,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TT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ZdM0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"/>
            </w:pict>
          </mc:Fallback>
        </mc:AlternateContent>
      </w:r>
    </w:p>
    <w:p w:rsidR="00E824C7" w:rsidRDefault="00E824C7" w:rsidP="00E824C7">
      <w:pPr>
        <w:rPr>
          <w:rFonts w:ascii="Arial" w:hAnsi="Arial" w:cs="Arial"/>
          <w:b/>
          <w:sz w:val="28"/>
          <w:szCs w:val="28"/>
          <w:u w:val="single"/>
        </w:rPr>
      </w:pPr>
    </w:p>
    <w:p w:rsidR="00E824C7" w:rsidRPr="00236122" w:rsidRDefault="00E824C7" w:rsidP="00E824C7">
      <w:pPr>
        <w:rPr>
          <w:rFonts w:cs="Arial"/>
          <w:b/>
          <w:sz w:val="24"/>
          <w:szCs w:val="24"/>
          <w:u w:val="single"/>
        </w:rPr>
      </w:pPr>
      <w:r w:rsidRPr="00236122">
        <w:rPr>
          <w:rFonts w:cs="Arial"/>
          <w:b/>
          <w:sz w:val="24"/>
          <w:szCs w:val="24"/>
          <w:u w:val="single"/>
        </w:rPr>
        <w:t>Personal Details</w:t>
      </w:r>
    </w:p>
    <w:p w:rsidR="00E824C7" w:rsidRPr="00236122" w:rsidRDefault="00E824C7" w:rsidP="00E824C7">
      <w:pPr>
        <w:jc w:val="center"/>
        <w:rPr>
          <w:rFonts w:cs="Arial"/>
          <w:sz w:val="24"/>
          <w:szCs w:val="24"/>
        </w:rPr>
      </w:pPr>
    </w:p>
    <w:p w:rsidR="00E824C7" w:rsidRPr="000E2438" w:rsidRDefault="00E824C7" w:rsidP="00E824C7">
      <w:pPr>
        <w:rPr>
          <w:rFonts w:cs="Arial"/>
        </w:rPr>
      </w:pPr>
      <w:r w:rsidRPr="000E2438">
        <w:rPr>
          <w:rFonts w:cs="Arial"/>
        </w:rPr>
        <w:t xml:space="preserve">Surname:                                   </w:t>
      </w:r>
      <w:r w:rsidR="00875AEA" w:rsidRPr="000E2438">
        <w:rPr>
          <w:rFonts w:cs="Arial"/>
        </w:rPr>
        <w:t xml:space="preserve">  </w:t>
      </w:r>
      <w:r w:rsidRPr="000E2438">
        <w:rPr>
          <w:rFonts w:cs="Arial"/>
        </w:rPr>
        <w:t xml:space="preserve"> Gumede</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Names:                                       </w:t>
      </w:r>
      <w:r w:rsidR="00875AEA" w:rsidRPr="000E2438">
        <w:rPr>
          <w:rFonts w:cs="Arial"/>
        </w:rPr>
        <w:t xml:space="preserve">  </w:t>
      </w:r>
      <w:r w:rsidRPr="000E2438">
        <w:rPr>
          <w:rFonts w:cs="Arial"/>
        </w:rPr>
        <w:t xml:space="preserve"> Lancelot Sibusiso Lethukuthula</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Date of Birth:                             </w:t>
      </w:r>
      <w:r w:rsidR="00875AEA" w:rsidRPr="000E2438">
        <w:rPr>
          <w:rFonts w:cs="Arial"/>
        </w:rPr>
        <w:t xml:space="preserve">  </w:t>
      </w:r>
      <w:r w:rsidRPr="000E2438">
        <w:rPr>
          <w:rFonts w:cs="Arial"/>
        </w:rPr>
        <w:t xml:space="preserve">  02 Nov 1984</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Nationality:                                  </w:t>
      </w:r>
      <w:r w:rsidR="00875AEA" w:rsidRPr="000E2438">
        <w:rPr>
          <w:rFonts w:cs="Arial"/>
        </w:rPr>
        <w:t xml:space="preserve">  </w:t>
      </w:r>
      <w:r w:rsidRPr="000E2438">
        <w:rPr>
          <w:rFonts w:cs="Arial"/>
        </w:rPr>
        <w:t>South African</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Gender:                                      </w:t>
      </w:r>
      <w:r w:rsidR="00875AEA" w:rsidRPr="000E2438">
        <w:rPr>
          <w:rFonts w:cs="Arial"/>
        </w:rPr>
        <w:t xml:space="preserve">  </w:t>
      </w:r>
      <w:r w:rsidRPr="000E2438">
        <w:rPr>
          <w:rFonts w:cs="Arial"/>
        </w:rPr>
        <w:t xml:space="preserve"> Male</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Marital Status:                           </w:t>
      </w:r>
      <w:r w:rsidR="00875AEA" w:rsidRPr="000E2438">
        <w:rPr>
          <w:rFonts w:cs="Arial"/>
        </w:rPr>
        <w:t xml:space="preserve">  </w:t>
      </w:r>
      <w:r w:rsidRPr="000E2438">
        <w:rPr>
          <w:rFonts w:cs="Arial"/>
        </w:rPr>
        <w:t xml:space="preserve">  Single</w:t>
      </w:r>
      <w:r w:rsidR="00875AEA" w:rsidRPr="000E2438">
        <w:rPr>
          <w:rFonts w:cs="Arial"/>
        </w:rPr>
        <w:t xml:space="preserve">  </w:t>
      </w:r>
    </w:p>
    <w:p w:rsidR="00E824C7" w:rsidRPr="000E2438" w:rsidRDefault="00875AEA" w:rsidP="00E824C7">
      <w:pPr>
        <w:rPr>
          <w:rFonts w:cs="Arial"/>
        </w:rPr>
      </w:pPr>
      <w:r w:rsidRPr="000E2438">
        <w:rPr>
          <w:rFonts w:cs="Arial"/>
        </w:rPr>
        <w:t xml:space="preserve"> </w:t>
      </w:r>
    </w:p>
    <w:p w:rsidR="00E824C7" w:rsidRPr="000E2438" w:rsidRDefault="00E824C7" w:rsidP="00E824C7">
      <w:pPr>
        <w:rPr>
          <w:rFonts w:cs="Arial"/>
        </w:rPr>
      </w:pPr>
      <w:r w:rsidRPr="000E2438">
        <w:rPr>
          <w:rFonts w:cs="Arial"/>
        </w:rPr>
        <w:t xml:space="preserve">Drivers License:                          </w:t>
      </w:r>
      <w:r w:rsidR="00875AEA" w:rsidRPr="000E2438">
        <w:rPr>
          <w:rFonts w:cs="Arial"/>
        </w:rPr>
        <w:t xml:space="preserve">  </w:t>
      </w:r>
      <w:r w:rsidRPr="000E2438">
        <w:rPr>
          <w:rFonts w:cs="Arial"/>
        </w:rPr>
        <w:t>Code 10 (C1) + Own Transport</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Hobbies:                                    </w:t>
      </w:r>
      <w:r w:rsidR="00875AEA" w:rsidRPr="000E2438">
        <w:rPr>
          <w:rFonts w:cs="Arial"/>
        </w:rPr>
        <w:t xml:space="preserve">  </w:t>
      </w:r>
      <w:r w:rsidR="008842C8" w:rsidRPr="000E2438">
        <w:rPr>
          <w:rFonts w:cs="Arial"/>
        </w:rPr>
        <w:t xml:space="preserve">LAN </w:t>
      </w:r>
      <w:r w:rsidR="00013DC0" w:rsidRPr="000E2438">
        <w:rPr>
          <w:rFonts w:cs="Arial"/>
        </w:rPr>
        <w:t>Gaming, Sports, Music and Gym</w:t>
      </w:r>
      <w:r w:rsidRPr="000E2438">
        <w:rPr>
          <w:rFonts w:cs="Arial"/>
        </w:rPr>
        <w:t xml:space="preserve">                  </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Languages:                              </w:t>
      </w:r>
      <w:r w:rsidR="00875AEA" w:rsidRPr="000E2438">
        <w:rPr>
          <w:rFonts w:cs="Arial"/>
        </w:rPr>
        <w:t xml:space="preserve">   </w:t>
      </w:r>
      <w:r w:rsidRPr="000E2438">
        <w:rPr>
          <w:rFonts w:cs="Arial"/>
        </w:rPr>
        <w:t xml:space="preserve">  English, Afrikaans, Zulu </w:t>
      </w:r>
    </w:p>
    <w:p w:rsidR="00E824C7" w:rsidRPr="000E2438" w:rsidRDefault="00E824C7" w:rsidP="00E824C7">
      <w:pPr>
        <w:rPr>
          <w:rFonts w:cs="Arial"/>
        </w:rPr>
      </w:pPr>
    </w:p>
    <w:p w:rsidR="00E824C7" w:rsidRPr="000E2438" w:rsidRDefault="00E824C7" w:rsidP="00E824C7">
      <w:pPr>
        <w:rPr>
          <w:rFonts w:cs="Arial"/>
        </w:rPr>
      </w:pPr>
      <w:r w:rsidRPr="000E2438">
        <w:rPr>
          <w:rFonts w:cs="Arial"/>
        </w:rPr>
        <w:t xml:space="preserve">Physical Address:                      </w:t>
      </w:r>
      <w:r w:rsidR="00875AEA" w:rsidRPr="000E2438">
        <w:rPr>
          <w:rFonts w:cs="Arial"/>
        </w:rPr>
        <w:t xml:space="preserve">    </w:t>
      </w:r>
      <w:r w:rsidR="007765A2" w:rsidRPr="000E2438">
        <w:rPr>
          <w:rFonts w:cs="Arial"/>
        </w:rPr>
        <w:t>11 Waterfall Street</w:t>
      </w:r>
      <w:r w:rsidR="00013DC0" w:rsidRPr="000E2438">
        <w:rPr>
          <w:rFonts w:cs="Arial"/>
        </w:rPr>
        <w:tab/>
      </w:r>
      <w:r w:rsidR="00013DC0" w:rsidRPr="000E2438">
        <w:rPr>
          <w:rFonts w:cs="Arial"/>
        </w:rPr>
        <w:tab/>
      </w:r>
    </w:p>
    <w:p w:rsidR="00013DC0" w:rsidRPr="000E2438" w:rsidRDefault="00E824C7" w:rsidP="00B212B8">
      <w:pPr>
        <w:rPr>
          <w:rFonts w:cs="Arial"/>
        </w:rPr>
      </w:pPr>
      <w:r w:rsidRPr="000E2438">
        <w:rPr>
          <w:rFonts w:cs="Arial"/>
        </w:rPr>
        <w:t xml:space="preserve">                                   </w:t>
      </w:r>
      <w:r w:rsidR="00B212B8" w:rsidRPr="000E2438">
        <w:rPr>
          <w:rFonts w:cs="Arial"/>
        </w:rPr>
        <w:t xml:space="preserve">       </w:t>
      </w:r>
      <w:r w:rsidR="007765A2" w:rsidRPr="000E2438">
        <w:rPr>
          <w:rFonts w:cs="Arial"/>
        </w:rPr>
        <w:t xml:space="preserve">         Southdown Estate</w:t>
      </w:r>
    </w:p>
    <w:p w:rsidR="00B212B8" w:rsidRPr="000E2438" w:rsidRDefault="007765A2" w:rsidP="00B212B8">
      <w:pPr>
        <w:rPr>
          <w:rFonts w:cs="Arial"/>
        </w:rPr>
      </w:pPr>
      <w:r w:rsidRPr="000E2438">
        <w:rPr>
          <w:rFonts w:cs="Arial"/>
        </w:rPr>
        <w:tab/>
      </w:r>
      <w:r w:rsidRPr="000E2438">
        <w:rPr>
          <w:rFonts w:cs="Arial"/>
        </w:rPr>
        <w:tab/>
      </w:r>
      <w:r w:rsidRPr="000E2438">
        <w:rPr>
          <w:rFonts w:cs="Arial"/>
        </w:rPr>
        <w:tab/>
      </w:r>
      <w:r w:rsidRPr="000E2438">
        <w:rPr>
          <w:rFonts w:cs="Arial"/>
        </w:rPr>
        <w:tab/>
      </w:r>
      <w:r w:rsidRPr="000E2438">
        <w:rPr>
          <w:rFonts w:cs="Arial"/>
        </w:rPr>
        <w:tab/>
        <w:t>Alberton</w:t>
      </w:r>
    </w:p>
    <w:p w:rsidR="00436430" w:rsidRPr="000E2438" w:rsidRDefault="00E824C7" w:rsidP="00E824C7">
      <w:pPr>
        <w:rPr>
          <w:rFonts w:cs="Arial"/>
          <w:b/>
        </w:rPr>
      </w:pPr>
      <w:r w:rsidRPr="000E2438">
        <w:rPr>
          <w:rFonts w:cs="Arial"/>
        </w:rPr>
        <w:t xml:space="preserve">Cell NO:                                      </w:t>
      </w:r>
      <w:r w:rsidR="00875AEA" w:rsidRPr="000E2438">
        <w:rPr>
          <w:rFonts w:cs="Arial"/>
          <w:b/>
        </w:rPr>
        <w:t>083 472 47 46</w:t>
      </w:r>
    </w:p>
    <w:p w:rsidR="00436430" w:rsidRPr="000E2438" w:rsidRDefault="00875AEA" w:rsidP="00E824C7">
      <w:pPr>
        <w:rPr>
          <w:rFonts w:cs="Arial"/>
        </w:rPr>
      </w:pPr>
      <w:r w:rsidRPr="000E2438">
        <w:rPr>
          <w:rFonts w:cs="Arial"/>
        </w:rPr>
        <w:t xml:space="preserve">Email:                                         </w:t>
      </w:r>
      <w:hyperlink r:id="rId20" w:history="1">
        <w:r w:rsidR="009A0423" w:rsidRPr="000E2438">
          <w:rPr>
            <w:rStyle w:val="Hyperlink"/>
            <w:rFonts w:cs="Arial"/>
          </w:rPr>
          <w:t>lance.gumede@gmail.com</w:t>
        </w:r>
      </w:hyperlink>
      <w:r w:rsidR="009A0423" w:rsidRPr="000E2438">
        <w:rPr>
          <w:rFonts w:cs="Arial"/>
        </w:rPr>
        <w:t xml:space="preserve"> </w:t>
      </w:r>
      <w:r w:rsidR="00C515B5">
        <w:rPr>
          <w:rFonts w:cs="Arial"/>
        </w:rPr>
        <w:t xml:space="preserve">or </w:t>
      </w:r>
      <w:hyperlink r:id="rId21" w:history="1">
        <w:r w:rsidR="00C515B5" w:rsidRPr="007A4016">
          <w:rPr>
            <w:rStyle w:val="Hyperlink"/>
            <w:rFonts w:cs="Arial"/>
          </w:rPr>
          <w:t>Lance.Gumede@icloud.com</w:t>
        </w:r>
      </w:hyperlink>
      <w:r w:rsidR="00C515B5">
        <w:rPr>
          <w:rFonts w:cs="Arial"/>
        </w:rPr>
        <w:t xml:space="preserve"> </w:t>
      </w:r>
    </w:p>
    <w:p w:rsidR="00E824C7" w:rsidRPr="00204D5E" w:rsidRDefault="00E824C7" w:rsidP="00E824C7">
      <w:pPr>
        <w:rPr>
          <w:color w:val="808080"/>
        </w:rPr>
      </w:pPr>
      <w:r w:rsidRPr="00204D5E">
        <w:rPr>
          <w:color w:val="C0C0C0"/>
        </w:rPr>
        <w:t>____________________________________________________________________</w:t>
      </w:r>
    </w:p>
    <w:p w:rsidR="00E824C7" w:rsidRPr="00204D5E" w:rsidRDefault="00E824C7" w:rsidP="00E824C7">
      <w:pPr>
        <w:rPr>
          <w:color w:val="808080"/>
        </w:rPr>
      </w:pPr>
    </w:p>
    <w:p w:rsidR="00E824C7" w:rsidRPr="00204D5E" w:rsidRDefault="00E824C7" w:rsidP="00E824C7">
      <w:pPr>
        <w:rPr>
          <w:b/>
          <w:color w:val="808080"/>
          <w:sz w:val="24"/>
          <w:szCs w:val="24"/>
        </w:rPr>
      </w:pPr>
      <w:r w:rsidRPr="00204D5E">
        <w:rPr>
          <w:b/>
          <w:color w:val="808080"/>
          <w:sz w:val="24"/>
          <w:szCs w:val="24"/>
        </w:rPr>
        <w:t>SECONDARY EDUCATION</w:t>
      </w:r>
    </w:p>
    <w:p w:rsidR="00E824C7" w:rsidRPr="00204D5E" w:rsidRDefault="00E824C7" w:rsidP="00E824C7">
      <w:pPr>
        <w:rPr>
          <w:color w:val="808080"/>
        </w:rPr>
      </w:pPr>
    </w:p>
    <w:p w:rsidR="00E824C7" w:rsidRPr="00204D5E" w:rsidRDefault="00E824C7" w:rsidP="00E824C7">
      <w:r w:rsidRPr="00204D5E">
        <w:t>Name of School</w:t>
      </w:r>
      <w:r w:rsidRPr="00204D5E">
        <w:tab/>
      </w:r>
      <w:r w:rsidRPr="00204D5E">
        <w:tab/>
      </w:r>
      <w:r w:rsidRPr="00204D5E">
        <w:tab/>
        <w:t>:</w:t>
      </w:r>
      <w:r w:rsidRPr="006D3310">
        <w:rPr>
          <w:b/>
        </w:rPr>
        <w:tab/>
      </w:r>
      <w:smartTag w:uri="urn:schemas-microsoft-com:office:smarttags" w:element="place">
        <w:smartTag w:uri="urn:schemas-microsoft-com:office:smarttags" w:element="PlaceName">
          <w:r>
            <w:rPr>
              <w:b/>
            </w:rPr>
            <w:t>JOHN</w:t>
          </w:r>
        </w:smartTag>
        <w:r>
          <w:rPr>
            <w:b/>
          </w:rPr>
          <w:t xml:space="preserve"> </w:t>
        </w:r>
        <w:smartTag w:uri="urn:schemas-microsoft-com:office:smarttags" w:element="PlaceName">
          <w:r>
            <w:rPr>
              <w:b/>
            </w:rPr>
            <w:t>ROSS</w:t>
          </w:r>
        </w:smartTag>
        <w:r>
          <w:rPr>
            <w:b/>
          </w:rPr>
          <w:t xml:space="preserve"> </w:t>
        </w:r>
        <w:smartTag w:uri="urn:schemas-microsoft-com:office:smarttags" w:element="PlaceName">
          <w:r>
            <w:rPr>
              <w:b/>
            </w:rPr>
            <w:t>COLLEGE</w:t>
          </w:r>
        </w:smartTag>
      </w:smartTag>
    </w:p>
    <w:p w:rsidR="00E824C7" w:rsidRDefault="00E824C7" w:rsidP="00E824C7">
      <w:r w:rsidRPr="00204D5E">
        <w:t>Highest Grade Passed</w:t>
      </w:r>
      <w:r w:rsidRPr="00204D5E">
        <w:tab/>
      </w:r>
      <w:r w:rsidRPr="00204D5E">
        <w:tab/>
        <w:t>:</w:t>
      </w:r>
      <w:r w:rsidRPr="00204D5E">
        <w:tab/>
      </w:r>
      <w:r>
        <w:t>Matric</w:t>
      </w:r>
    </w:p>
    <w:p w:rsidR="00436430" w:rsidRDefault="004C3AA4" w:rsidP="00E824C7">
      <w:r>
        <w:t>Year completed</w:t>
      </w:r>
      <w:r>
        <w:tab/>
      </w:r>
      <w:r>
        <w:tab/>
      </w:r>
      <w:r>
        <w:tab/>
        <w:t>:</w:t>
      </w:r>
      <w:r>
        <w:tab/>
        <w:t>2004</w:t>
      </w:r>
    </w:p>
    <w:p w:rsidR="00436430" w:rsidRPr="00204D5E" w:rsidRDefault="00436430" w:rsidP="00E824C7"/>
    <w:p w:rsidR="00E824C7" w:rsidRPr="00204D5E" w:rsidRDefault="00E824C7" w:rsidP="00E824C7">
      <w:pPr>
        <w:jc w:val="center"/>
        <w:rPr>
          <w:color w:val="808080"/>
        </w:rPr>
      </w:pPr>
      <w:r w:rsidRPr="00204D5E">
        <w:rPr>
          <w:color w:val="C0C0C0"/>
        </w:rPr>
        <w:t>_________________________________________________________________________</w:t>
      </w:r>
    </w:p>
    <w:p w:rsidR="00E824C7" w:rsidRPr="00204D5E" w:rsidRDefault="00E824C7" w:rsidP="00E824C7">
      <w:pPr>
        <w:rPr>
          <w:color w:val="808080"/>
        </w:rPr>
      </w:pPr>
    </w:p>
    <w:p w:rsidR="00E824C7" w:rsidRPr="00204D5E" w:rsidRDefault="00E824C7" w:rsidP="00E824C7">
      <w:pPr>
        <w:rPr>
          <w:b/>
          <w:color w:val="808080"/>
          <w:sz w:val="24"/>
          <w:szCs w:val="24"/>
        </w:rPr>
      </w:pPr>
      <w:r w:rsidRPr="00204D5E">
        <w:rPr>
          <w:b/>
          <w:color w:val="808080"/>
          <w:sz w:val="24"/>
          <w:szCs w:val="24"/>
        </w:rPr>
        <w:t>TERTIARY EDUCATION</w:t>
      </w:r>
    </w:p>
    <w:p w:rsidR="00E824C7" w:rsidRPr="00204D5E" w:rsidRDefault="00E824C7" w:rsidP="00E824C7">
      <w:pPr>
        <w:rPr>
          <w:color w:val="808080"/>
        </w:rPr>
      </w:pPr>
    </w:p>
    <w:p w:rsidR="00E824C7" w:rsidRPr="00B85E5E" w:rsidRDefault="00E824C7" w:rsidP="00E824C7">
      <w:pPr>
        <w:rPr>
          <w:b/>
        </w:rPr>
      </w:pPr>
      <w:r w:rsidRPr="00204D5E">
        <w:t>Name of Institution</w:t>
      </w:r>
      <w:r w:rsidRPr="00204D5E">
        <w:tab/>
      </w:r>
      <w:r w:rsidRPr="00204D5E">
        <w:tab/>
      </w:r>
      <w:r w:rsidRPr="00204D5E">
        <w:tab/>
        <w:t>:</w:t>
      </w:r>
      <w:r w:rsidRPr="00204D5E">
        <w:tab/>
      </w:r>
      <w:r w:rsidRPr="003C2F41">
        <w:rPr>
          <w:b/>
        </w:rPr>
        <w:t>VARSITY COLLEGE</w:t>
      </w:r>
    </w:p>
    <w:p w:rsidR="00E824C7" w:rsidRDefault="00E824C7" w:rsidP="00E824C7">
      <w:r w:rsidRPr="00204D5E">
        <w:t>Course Name</w:t>
      </w:r>
      <w:r w:rsidRPr="00204D5E">
        <w:tab/>
      </w:r>
      <w:r w:rsidRPr="00204D5E">
        <w:tab/>
      </w:r>
      <w:r w:rsidRPr="00204D5E">
        <w:tab/>
      </w:r>
      <w:r w:rsidRPr="00204D5E">
        <w:tab/>
        <w:t>:</w:t>
      </w:r>
      <w:r w:rsidRPr="003C2F41">
        <w:tab/>
        <w:t>Diploma:</w:t>
      </w:r>
      <w:r w:rsidR="000C6045">
        <w:t xml:space="preserve"> Information Technology </w:t>
      </w:r>
    </w:p>
    <w:p w:rsidR="00436430" w:rsidRDefault="00436430" w:rsidP="00E824C7">
      <w:pPr>
        <w:spacing w:line="360" w:lineRule="auto"/>
        <w:rPr>
          <w:b/>
        </w:rPr>
      </w:pPr>
    </w:p>
    <w:p w:rsidR="00A73E70" w:rsidRPr="00A73E70" w:rsidRDefault="00A73E70" w:rsidP="00E824C7">
      <w:pPr>
        <w:spacing w:line="360" w:lineRule="auto"/>
        <w:rPr>
          <w:b/>
          <w:u w:val="single"/>
        </w:rPr>
      </w:pPr>
      <w:r w:rsidRPr="00A73E70">
        <w:rPr>
          <w:b/>
          <w:u w:val="single"/>
        </w:rPr>
        <w:t>McAfee</w:t>
      </w:r>
      <w:r w:rsidR="00A52F31">
        <w:rPr>
          <w:b/>
          <w:u w:val="single"/>
        </w:rPr>
        <w:t>:</w:t>
      </w:r>
    </w:p>
    <w:p w:rsidR="00033B86" w:rsidRPr="00801134" w:rsidRDefault="00893E94" w:rsidP="00033B86">
      <w:pPr>
        <w:spacing w:line="360" w:lineRule="auto"/>
      </w:pPr>
      <w:r>
        <w:t xml:space="preserve">Certified </w:t>
      </w:r>
      <w:r w:rsidR="00033B86" w:rsidRPr="00801134">
        <w:t>McAfee Technical Professi</w:t>
      </w:r>
      <w:r>
        <w:t xml:space="preserve">onal Risk &amp; Compliance </w:t>
      </w:r>
    </w:p>
    <w:p w:rsidR="00033B86" w:rsidRPr="00801134" w:rsidRDefault="00893E94" w:rsidP="00033B86">
      <w:pPr>
        <w:spacing w:line="360" w:lineRule="auto"/>
      </w:pPr>
      <w:r>
        <w:t xml:space="preserve">Certified </w:t>
      </w:r>
      <w:r w:rsidR="00033B86" w:rsidRPr="00801134">
        <w:t>McAfee Technical Profes</w:t>
      </w:r>
      <w:r>
        <w:t xml:space="preserve">sional Data Protection </w:t>
      </w:r>
    </w:p>
    <w:p w:rsidR="00033B86" w:rsidRPr="00801134" w:rsidRDefault="00893E94" w:rsidP="00033B86">
      <w:pPr>
        <w:spacing w:line="360" w:lineRule="auto"/>
      </w:pPr>
      <w:r>
        <w:t xml:space="preserve">Certified </w:t>
      </w:r>
      <w:r w:rsidR="00033B86" w:rsidRPr="00801134">
        <w:t>McAfee Technical Profes</w:t>
      </w:r>
      <w:r>
        <w:t xml:space="preserve">sional Network Defence </w:t>
      </w:r>
    </w:p>
    <w:p w:rsidR="00033B86" w:rsidRPr="00801134" w:rsidRDefault="00893E94" w:rsidP="00033B86">
      <w:pPr>
        <w:spacing w:line="360" w:lineRule="auto"/>
      </w:pPr>
      <w:r>
        <w:t xml:space="preserve">Certified </w:t>
      </w:r>
      <w:r w:rsidR="00033B86" w:rsidRPr="00801134">
        <w:t>McAfee Technical Profess</w:t>
      </w:r>
      <w:r>
        <w:t xml:space="preserve">ional Systems Security </w:t>
      </w:r>
    </w:p>
    <w:p w:rsidR="00033B86" w:rsidRPr="00801134" w:rsidRDefault="00893E94" w:rsidP="00033B86">
      <w:pPr>
        <w:spacing w:line="360" w:lineRule="auto"/>
      </w:pPr>
      <w:r>
        <w:t xml:space="preserve">Certified </w:t>
      </w:r>
      <w:r w:rsidR="00033B86" w:rsidRPr="00801134">
        <w:t>McAfee Technical Professio</w:t>
      </w:r>
      <w:r>
        <w:t xml:space="preserve">nal Web Email Security </w:t>
      </w:r>
    </w:p>
    <w:p w:rsidR="00B82263" w:rsidRPr="00893E94" w:rsidRDefault="00893E94" w:rsidP="00E824C7">
      <w:pPr>
        <w:spacing w:line="360" w:lineRule="auto"/>
      </w:pPr>
      <w:r>
        <w:t xml:space="preserve">Certified </w:t>
      </w:r>
      <w:r w:rsidRPr="00893E94">
        <w:t>McAfee Service Provider Technical Support Endpoint</w:t>
      </w:r>
      <w:r>
        <w:t xml:space="preserve"> </w:t>
      </w:r>
    </w:p>
    <w:p w:rsidR="006859D4" w:rsidRDefault="006859D4" w:rsidP="00E824C7">
      <w:pPr>
        <w:spacing w:line="360" w:lineRule="auto"/>
        <w:rPr>
          <w:b/>
          <w:u w:val="single"/>
        </w:rPr>
      </w:pPr>
      <w:r w:rsidRPr="006859D4">
        <w:rPr>
          <w:b/>
          <w:u w:val="single"/>
        </w:rPr>
        <w:t>EMC:</w:t>
      </w:r>
    </w:p>
    <w:p w:rsidR="007765A2" w:rsidRDefault="0061275A" w:rsidP="00E824C7">
      <w:pPr>
        <w:spacing w:line="360" w:lineRule="auto"/>
      </w:pPr>
      <w:r>
        <w:t>RSA E</w:t>
      </w:r>
      <w:r w:rsidR="006859D4" w:rsidRPr="00801134">
        <w:t>nVision Administration &amp; Event Source Integration</w:t>
      </w:r>
    </w:p>
    <w:p w:rsidR="0061275A" w:rsidRDefault="0061275A" w:rsidP="00E824C7">
      <w:pPr>
        <w:spacing w:line="360" w:lineRule="auto"/>
      </w:pPr>
      <w:r>
        <w:t xml:space="preserve">RSA </w:t>
      </w:r>
      <w:r w:rsidRPr="0061275A">
        <w:t>Security Analytics Administration</w:t>
      </w:r>
    </w:p>
    <w:p w:rsidR="0061275A" w:rsidRPr="00801134" w:rsidRDefault="0061275A" w:rsidP="00E824C7">
      <w:pPr>
        <w:spacing w:line="360" w:lineRule="auto"/>
      </w:pPr>
      <w:r>
        <w:t xml:space="preserve">RSA </w:t>
      </w:r>
      <w:r w:rsidRPr="0061275A">
        <w:t>Security Analytics Analysis</w:t>
      </w:r>
    </w:p>
    <w:p w:rsidR="00717204" w:rsidRDefault="00717204" w:rsidP="00173669">
      <w:pPr>
        <w:rPr>
          <w:b/>
          <w:u w:val="single"/>
        </w:rPr>
      </w:pPr>
      <w:r>
        <w:rPr>
          <w:b/>
          <w:u w:val="single"/>
        </w:rPr>
        <w:t>DQS:</w:t>
      </w:r>
    </w:p>
    <w:p w:rsidR="00717204" w:rsidRDefault="00717204" w:rsidP="00173669">
      <w:r w:rsidRPr="00717204">
        <w:t>ISO 27001 Lead Implementer</w:t>
      </w:r>
    </w:p>
    <w:p w:rsidR="00717204" w:rsidRPr="00717204" w:rsidRDefault="00717204" w:rsidP="00173669"/>
    <w:p w:rsidR="00173669" w:rsidRDefault="00173669" w:rsidP="00173669">
      <w:pPr>
        <w:rPr>
          <w:b/>
          <w:u w:val="single"/>
        </w:rPr>
      </w:pPr>
      <w:r>
        <w:rPr>
          <w:b/>
          <w:u w:val="single"/>
        </w:rPr>
        <w:t>Foster-Melliar</w:t>
      </w:r>
      <w:r w:rsidR="00A52F31">
        <w:rPr>
          <w:b/>
          <w:u w:val="single"/>
        </w:rPr>
        <w:t>:</w:t>
      </w:r>
      <w:r>
        <w:rPr>
          <w:b/>
          <w:u w:val="single"/>
        </w:rPr>
        <w:t xml:space="preserve"> </w:t>
      </w:r>
    </w:p>
    <w:p w:rsidR="00173669" w:rsidRPr="00801134" w:rsidRDefault="00173669" w:rsidP="00173669">
      <w:pPr>
        <w:ind w:left="360"/>
      </w:pPr>
      <w:r w:rsidRPr="00801134">
        <w:t>Implementing Governance and Compliance</w:t>
      </w:r>
      <w:r w:rsidR="00801134" w:rsidRPr="00801134">
        <w:t xml:space="preserve"> (COBIT)</w:t>
      </w:r>
    </w:p>
    <w:p w:rsidR="00436430" w:rsidRDefault="00436430" w:rsidP="00C25649">
      <w:pPr>
        <w:rPr>
          <w:b/>
        </w:rPr>
      </w:pPr>
    </w:p>
    <w:p w:rsidR="00436430" w:rsidRDefault="00A52F31" w:rsidP="00436430">
      <w:pPr>
        <w:spacing w:line="360" w:lineRule="auto"/>
        <w:rPr>
          <w:b/>
        </w:rPr>
      </w:pPr>
      <w:r>
        <w:rPr>
          <w:b/>
          <w:u w:val="single"/>
        </w:rPr>
        <w:lastRenderedPageBreak/>
        <w:t>Quintica:</w:t>
      </w:r>
    </w:p>
    <w:p w:rsidR="00436430" w:rsidRDefault="00436430" w:rsidP="00436430">
      <w:pPr>
        <w:spacing w:line="360" w:lineRule="auto"/>
      </w:pPr>
      <w:r w:rsidRPr="00801134">
        <w:t xml:space="preserve"> ITIL Foundation Certified</w:t>
      </w:r>
    </w:p>
    <w:p w:rsidR="00173669" w:rsidRDefault="00E07428" w:rsidP="00E824C7">
      <w:pPr>
        <w:spacing w:line="360" w:lineRule="auto"/>
      </w:pPr>
      <w:r>
        <w:t xml:space="preserve"> COBIT</w:t>
      </w:r>
      <w:r w:rsidR="00110827">
        <w:t xml:space="preserve"> 5</w:t>
      </w:r>
      <w:r w:rsidR="003E42DD">
        <w:t xml:space="preserve"> Foundation </w:t>
      </w:r>
    </w:p>
    <w:p w:rsidR="00E65A06" w:rsidRDefault="00E65A06" w:rsidP="007765A2">
      <w:pPr>
        <w:spacing w:line="360" w:lineRule="auto"/>
        <w:rPr>
          <w:b/>
          <w:u w:val="single"/>
        </w:rPr>
      </w:pPr>
    </w:p>
    <w:p w:rsidR="007765A2" w:rsidRDefault="007765A2" w:rsidP="007765A2">
      <w:pPr>
        <w:spacing w:line="360" w:lineRule="auto"/>
        <w:rPr>
          <w:b/>
          <w:u w:val="single"/>
        </w:rPr>
      </w:pPr>
      <w:r>
        <w:rPr>
          <w:b/>
          <w:u w:val="single"/>
        </w:rPr>
        <w:t>IBM:</w:t>
      </w:r>
    </w:p>
    <w:p w:rsidR="007765A2" w:rsidRPr="007765A2" w:rsidRDefault="007765A2" w:rsidP="007765A2">
      <w:pPr>
        <w:spacing w:line="360" w:lineRule="auto"/>
      </w:pPr>
      <w:proofErr w:type="spellStart"/>
      <w:r w:rsidRPr="007765A2">
        <w:t>QRadar</w:t>
      </w:r>
      <w:proofErr w:type="spellEnd"/>
      <w:r w:rsidRPr="007765A2">
        <w:t xml:space="preserve"> SIEM 7.2</w:t>
      </w:r>
      <w:r w:rsidR="00EB165A">
        <w:t xml:space="preserve"> Foundation and Advanced</w:t>
      </w:r>
    </w:p>
    <w:p w:rsidR="00DE188D" w:rsidRDefault="00DE188D" w:rsidP="00E824C7">
      <w:pPr>
        <w:spacing w:line="360" w:lineRule="auto"/>
      </w:pPr>
      <w:r>
        <w:t>Security Intelligence Specialist</w:t>
      </w:r>
      <w:r w:rsidR="00CD2445">
        <w:t xml:space="preserve"> Mastery Award</w:t>
      </w:r>
      <w:bookmarkStart w:id="0" w:name="_GoBack"/>
      <w:bookmarkEnd w:id="0"/>
    </w:p>
    <w:p w:rsidR="007765A2" w:rsidRDefault="00EF283B" w:rsidP="00E824C7">
      <w:pPr>
        <w:spacing w:line="360" w:lineRule="auto"/>
      </w:pPr>
      <w:proofErr w:type="spellStart"/>
      <w:r>
        <w:t>Guardium</w:t>
      </w:r>
      <w:proofErr w:type="spellEnd"/>
    </w:p>
    <w:p w:rsidR="007765A2" w:rsidRPr="007765A2" w:rsidRDefault="007765A2" w:rsidP="00E824C7">
      <w:pPr>
        <w:spacing w:line="360" w:lineRule="auto"/>
        <w:rPr>
          <w:b/>
          <w:u w:val="single"/>
        </w:rPr>
      </w:pPr>
      <w:r w:rsidRPr="007765A2">
        <w:rPr>
          <w:b/>
          <w:u w:val="single"/>
        </w:rPr>
        <w:t>FNB:</w:t>
      </w:r>
    </w:p>
    <w:p w:rsidR="007765A2" w:rsidRDefault="007765A2" w:rsidP="00E824C7">
      <w:pPr>
        <w:spacing w:line="360" w:lineRule="auto"/>
      </w:pPr>
      <w:r>
        <w:t>Banking 101</w:t>
      </w:r>
    </w:p>
    <w:p w:rsidR="000E2438" w:rsidRPr="00C515B5" w:rsidRDefault="00C515B5" w:rsidP="00E824C7">
      <w:pPr>
        <w:spacing w:line="360" w:lineRule="auto"/>
        <w:rPr>
          <w:b/>
          <w:u w:val="single"/>
        </w:rPr>
      </w:pPr>
      <w:r w:rsidRPr="00C515B5">
        <w:rPr>
          <w:b/>
          <w:u w:val="single"/>
        </w:rPr>
        <w:t>S</w:t>
      </w:r>
      <w:r w:rsidR="00C64AED">
        <w:rPr>
          <w:b/>
          <w:u w:val="single"/>
        </w:rPr>
        <w:t>A</w:t>
      </w:r>
      <w:r w:rsidRPr="00C515B5">
        <w:rPr>
          <w:b/>
          <w:u w:val="single"/>
        </w:rPr>
        <w:t>CS:</w:t>
      </w:r>
    </w:p>
    <w:p w:rsidR="00C515B5" w:rsidRDefault="00C515B5" w:rsidP="00E824C7">
      <w:pPr>
        <w:spacing w:line="360" w:lineRule="auto"/>
      </w:pPr>
      <w:r>
        <w:t>CISSP bootcamp</w:t>
      </w:r>
    </w:p>
    <w:p w:rsidR="00C515B5" w:rsidRPr="00E07428" w:rsidRDefault="00C515B5" w:rsidP="00E824C7">
      <w:pPr>
        <w:spacing w:line="360" w:lineRule="auto"/>
      </w:pPr>
    </w:p>
    <w:p w:rsidR="00E824C7" w:rsidRPr="00A52F31" w:rsidRDefault="00E824C7" w:rsidP="00E824C7">
      <w:pPr>
        <w:spacing w:line="360" w:lineRule="auto"/>
        <w:rPr>
          <w:b/>
          <w:u w:val="single"/>
        </w:rPr>
      </w:pPr>
      <w:r w:rsidRPr="00A52F31">
        <w:rPr>
          <w:b/>
          <w:u w:val="single"/>
        </w:rPr>
        <w:t>TORQUE IT</w:t>
      </w:r>
      <w:r w:rsidR="00A52F31">
        <w:rPr>
          <w:b/>
          <w:u w:val="single"/>
        </w:rPr>
        <w:t>:</w:t>
      </w:r>
    </w:p>
    <w:p w:rsidR="00E824C7" w:rsidRPr="00AD0EB7" w:rsidRDefault="00E824C7" w:rsidP="00E824C7">
      <w:pPr>
        <w:ind w:left="360"/>
        <w:rPr>
          <w:b/>
          <w:u w:val="single"/>
        </w:rPr>
      </w:pPr>
      <w:r w:rsidRPr="00AD0EB7">
        <w:rPr>
          <w:b/>
          <w:u w:val="single"/>
        </w:rPr>
        <w:t>Certified</w:t>
      </w:r>
      <w:r>
        <w:rPr>
          <w:b/>
          <w:u w:val="single"/>
        </w:rPr>
        <w:t xml:space="preserve"> </w:t>
      </w:r>
      <w:r w:rsidRPr="00AD0EB7">
        <w:rPr>
          <w:b/>
          <w:u w:val="single"/>
        </w:rPr>
        <w:t>Cisco Network Associate</w:t>
      </w:r>
      <w:r>
        <w:rPr>
          <w:b/>
          <w:u w:val="single"/>
        </w:rPr>
        <w:t>:</w:t>
      </w:r>
    </w:p>
    <w:p w:rsidR="00E824C7" w:rsidRDefault="00E824C7" w:rsidP="00E824C7">
      <w:pPr>
        <w:numPr>
          <w:ilvl w:val="0"/>
          <w:numId w:val="3"/>
        </w:numPr>
      </w:pPr>
      <w:r>
        <w:t>Interconnecting Cisco Networking Devices Part 1</w:t>
      </w:r>
    </w:p>
    <w:p w:rsidR="00E824C7" w:rsidRDefault="00E824C7" w:rsidP="00E824C7">
      <w:pPr>
        <w:numPr>
          <w:ilvl w:val="0"/>
          <w:numId w:val="3"/>
        </w:numPr>
      </w:pPr>
      <w:r>
        <w:t>Interconnecting Cisco Networking Devices Part 2</w:t>
      </w:r>
    </w:p>
    <w:p w:rsidR="00D3328D" w:rsidRDefault="00D3328D" w:rsidP="00E07428">
      <w:pPr>
        <w:rPr>
          <w:b/>
          <w:u w:val="single"/>
        </w:rPr>
      </w:pPr>
    </w:p>
    <w:p w:rsidR="00E824C7" w:rsidRPr="005170C2" w:rsidRDefault="00E824C7" w:rsidP="00E824C7">
      <w:pPr>
        <w:ind w:left="360"/>
      </w:pPr>
      <w:r w:rsidRPr="00AD0EB7">
        <w:rPr>
          <w:b/>
          <w:u w:val="single"/>
        </w:rPr>
        <w:t>Certified Novell Administrator</w:t>
      </w:r>
      <w:r w:rsidRPr="005170C2">
        <w:t>:</w:t>
      </w:r>
      <w:r>
        <w:t xml:space="preserve"> </w:t>
      </w:r>
    </w:p>
    <w:p w:rsidR="00C52E22" w:rsidRDefault="00E824C7" w:rsidP="00C52E22">
      <w:pPr>
        <w:numPr>
          <w:ilvl w:val="0"/>
          <w:numId w:val="4"/>
        </w:numPr>
      </w:pPr>
      <w:r w:rsidRPr="00AD0EB7">
        <w:t>Novell Open Enterprise Server for Netware</w:t>
      </w:r>
    </w:p>
    <w:p w:rsidR="007765A2" w:rsidRDefault="007765A2" w:rsidP="007765A2"/>
    <w:p w:rsidR="007765A2" w:rsidRDefault="007765A2" w:rsidP="007765A2"/>
    <w:p w:rsidR="00D1422B" w:rsidRDefault="00D1422B" w:rsidP="007765A2"/>
    <w:p w:rsidR="00D1422B" w:rsidRPr="007765A2" w:rsidRDefault="00D1422B" w:rsidP="00D1422B">
      <w:pPr>
        <w:pStyle w:val="ListParagraph"/>
        <w:rPr>
          <w:color w:val="808080"/>
        </w:rPr>
      </w:pPr>
      <w:r w:rsidRPr="007765A2">
        <w:rPr>
          <w:color w:val="C0C0C0"/>
        </w:rPr>
        <w:t>___________________________________________________________________</w:t>
      </w:r>
    </w:p>
    <w:p w:rsidR="00D1422B" w:rsidRDefault="00D1422B" w:rsidP="00D1422B">
      <w:pPr>
        <w:pStyle w:val="ListParagraph"/>
        <w:rPr>
          <w:b/>
          <w:color w:val="808080"/>
          <w:sz w:val="24"/>
          <w:szCs w:val="24"/>
        </w:rPr>
      </w:pPr>
    </w:p>
    <w:p w:rsidR="00D1422B" w:rsidRPr="006C1672" w:rsidRDefault="00D1422B" w:rsidP="00D1422B">
      <w:pPr>
        <w:pStyle w:val="ListParagraph"/>
        <w:rPr>
          <w:b/>
          <w:color w:val="808080"/>
          <w:sz w:val="24"/>
          <w:szCs w:val="24"/>
        </w:rPr>
      </w:pPr>
      <w:r w:rsidRPr="006C1672">
        <w:rPr>
          <w:b/>
          <w:color w:val="808080"/>
          <w:sz w:val="24"/>
          <w:szCs w:val="24"/>
        </w:rPr>
        <w:t>DETAILED PROFESSIONAL EXPERIENCE</w:t>
      </w:r>
    </w:p>
    <w:p w:rsidR="00D1422B" w:rsidRPr="006C1672" w:rsidRDefault="00D1422B" w:rsidP="00D1422B">
      <w:pPr>
        <w:pStyle w:val="ListParagraph"/>
        <w:rPr>
          <w:color w:val="808080"/>
        </w:rPr>
      </w:pPr>
    </w:p>
    <w:p w:rsidR="00D1422B" w:rsidRPr="006C1672" w:rsidRDefault="00D1422B" w:rsidP="00D1422B">
      <w:pPr>
        <w:pStyle w:val="ListParagraph"/>
        <w:spacing w:line="360" w:lineRule="auto"/>
        <w:rPr>
          <w:b/>
        </w:rPr>
      </w:pPr>
      <w:r w:rsidRPr="00287497">
        <w:t>Employer Name</w:t>
      </w:r>
      <w:r w:rsidRPr="00287497">
        <w:tab/>
      </w:r>
      <w:r w:rsidRPr="00287497">
        <w:tab/>
      </w:r>
      <w:r w:rsidRPr="00287497">
        <w:tab/>
        <w:t>:</w:t>
      </w:r>
      <w:r w:rsidRPr="00287497">
        <w:tab/>
      </w:r>
      <w:r>
        <w:rPr>
          <w:rFonts w:cs="Arial"/>
          <w:b/>
          <w:u w:color="0000FF"/>
        </w:rPr>
        <w:t xml:space="preserve">InfoGuardiun </w:t>
      </w:r>
    </w:p>
    <w:p w:rsidR="00D1422B" w:rsidRPr="006C1672" w:rsidRDefault="00D1422B" w:rsidP="00D1422B">
      <w:pPr>
        <w:pStyle w:val="ListParagraph"/>
        <w:spacing w:line="360" w:lineRule="auto"/>
        <w:rPr>
          <w:b/>
        </w:rPr>
      </w:pPr>
      <w:r w:rsidRPr="00287497">
        <w:t>Position</w:t>
      </w:r>
      <w:r w:rsidRPr="00287497">
        <w:tab/>
      </w:r>
      <w:r w:rsidRPr="00287497">
        <w:tab/>
      </w:r>
      <w:r w:rsidRPr="00287497">
        <w:tab/>
      </w:r>
      <w:r w:rsidRPr="00287497">
        <w:tab/>
        <w:t>:</w:t>
      </w:r>
      <w:r w:rsidRPr="00287497">
        <w:tab/>
      </w:r>
      <w:r>
        <w:rPr>
          <w:b/>
        </w:rPr>
        <w:t>Senior Security Research Analyst</w:t>
      </w:r>
    </w:p>
    <w:p w:rsidR="00D1422B" w:rsidRDefault="00D1422B" w:rsidP="00D1422B">
      <w:pPr>
        <w:pStyle w:val="ListParagraph"/>
        <w:spacing w:line="360" w:lineRule="auto"/>
        <w:rPr>
          <w:b/>
        </w:rPr>
      </w:pPr>
      <w:r w:rsidRPr="00287497">
        <w:t>Per</w:t>
      </w:r>
      <w:r>
        <w:t>iod</w:t>
      </w:r>
      <w:r>
        <w:tab/>
      </w:r>
      <w:r>
        <w:tab/>
      </w:r>
      <w:r>
        <w:tab/>
      </w:r>
      <w:r>
        <w:tab/>
      </w:r>
      <w:r>
        <w:tab/>
        <w:t>:</w:t>
      </w:r>
      <w:r>
        <w:tab/>
      </w:r>
      <w:r>
        <w:rPr>
          <w:b/>
        </w:rPr>
        <w:t>1 July 2016 – Present</w:t>
      </w:r>
    </w:p>
    <w:p w:rsidR="00D1422B" w:rsidRDefault="00D1422B" w:rsidP="00D1422B">
      <w:pPr>
        <w:pStyle w:val="ListParagraph"/>
        <w:spacing w:line="360" w:lineRule="auto"/>
        <w:rPr>
          <w:b/>
        </w:rPr>
      </w:pPr>
    </w:p>
    <w:p w:rsidR="00D1422B" w:rsidRDefault="00D1422B" w:rsidP="00D1422B">
      <w:pPr>
        <w:pStyle w:val="ListParagraph"/>
        <w:spacing w:line="360" w:lineRule="auto"/>
        <w:rPr>
          <w:b/>
        </w:rPr>
      </w:pPr>
    </w:p>
    <w:p w:rsidR="00D1422B" w:rsidRDefault="00D1422B" w:rsidP="00D1422B">
      <w:pPr>
        <w:pStyle w:val="ListParagraph"/>
        <w:spacing w:line="360" w:lineRule="auto"/>
        <w:rPr>
          <w:b/>
        </w:rPr>
      </w:pPr>
      <w:r w:rsidRPr="00DC2CDB">
        <w:rPr>
          <w:b/>
        </w:rPr>
        <w:t>Duties and Responsibilities:</w:t>
      </w:r>
    </w:p>
    <w:p w:rsidR="00D1422B" w:rsidRDefault="007C4D73" w:rsidP="003375B3">
      <w:pPr>
        <w:pStyle w:val="ListParagraph"/>
        <w:numPr>
          <w:ilvl w:val="0"/>
          <w:numId w:val="4"/>
        </w:numPr>
        <w:spacing w:line="360" w:lineRule="auto"/>
      </w:pPr>
      <w:r>
        <w:t>Lead and own the design and delivery of security solutions and services</w:t>
      </w:r>
    </w:p>
    <w:p w:rsidR="007C4D73" w:rsidRDefault="007C4D73" w:rsidP="003375B3">
      <w:pPr>
        <w:pStyle w:val="ListParagraph"/>
        <w:numPr>
          <w:ilvl w:val="0"/>
          <w:numId w:val="4"/>
        </w:numPr>
        <w:spacing w:line="360" w:lineRule="auto"/>
      </w:pPr>
      <w:r>
        <w:t>Provide detailed specifications for IT security solutions and support the development of security testing plans</w:t>
      </w:r>
    </w:p>
    <w:p w:rsidR="007C4D73" w:rsidRDefault="007C4D73" w:rsidP="003375B3">
      <w:pPr>
        <w:pStyle w:val="ListParagraph"/>
        <w:numPr>
          <w:ilvl w:val="0"/>
          <w:numId w:val="4"/>
        </w:numPr>
        <w:spacing w:line="360" w:lineRule="auto"/>
      </w:pPr>
      <w:r>
        <w:t>Work with the relevant stakeholders to ensure residual risk are adequately mitigated to the degree that meet the risk appetite of the business</w:t>
      </w:r>
    </w:p>
    <w:p w:rsidR="007C4D73" w:rsidRDefault="007C4D73" w:rsidP="007C4D73">
      <w:pPr>
        <w:pStyle w:val="ListParagraph"/>
        <w:numPr>
          <w:ilvl w:val="0"/>
          <w:numId w:val="4"/>
        </w:numPr>
        <w:spacing w:line="360" w:lineRule="auto"/>
      </w:pPr>
      <w:r w:rsidRPr="007C4D73">
        <w:t>Contribute to formulation of policies and best practices for security manage</w:t>
      </w:r>
      <w:r>
        <w:t>ment.</w:t>
      </w:r>
    </w:p>
    <w:p w:rsidR="007C4D73" w:rsidRDefault="007C4D73" w:rsidP="007C4D73">
      <w:pPr>
        <w:pStyle w:val="ListParagraph"/>
        <w:numPr>
          <w:ilvl w:val="0"/>
          <w:numId w:val="4"/>
        </w:numPr>
        <w:spacing w:line="360" w:lineRule="auto"/>
      </w:pPr>
      <w:r>
        <w:lastRenderedPageBreak/>
        <w:t>C</w:t>
      </w:r>
      <w:r w:rsidRPr="007C4D73">
        <w:t>onsult on policy guidance, interpretation and enforcement mechanisms.</w:t>
      </w:r>
    </w:p>
    <w:p w:rsidR="007C4D73" w:rsidRDefault="00B544FD" w:rsidP="007C4D73">
      <w:pPr>
        <w:pStyle w:val="ListParagraph"/>
        <w:numPr>
          <w:ilvl w:val="0"/>
          <w:numId w:val="4"/>
        </w:numPr>
        <w:spacing w:line="360" w:lineRule="auto"/>
      </w:pPr>
      <w:r>
        <w:t>Undertake and facilitate risk and vulnerability assessment/workshops covering the more complex design solutions during various development phases to ensure technical vulnerabilities are identified and correctly managed, proposing solutions as required.</w:t>
      </w:r>
    </w:p>
    <w:p w:rsidR="007C4D73" w:rsidRDefault="00B544FD" w:rsidP="007C4D73">
      <w:pPr>
        <w:pStyle w:val="ListParagraph"/>
        <w:numPr>
          <w:ilvl w:val="0"/>
          <w:numId w:val="4"/>
        </w:numPr>
        <w:spacing w:line="360" w:lineRule="auto"/>
      </w:pPr>
      <w:r>
        <w:t xml:space="preserve">Work with the relevant stakeholders in accurately assessing the </w:t>
      </w:r>
      <w:r w:rsidR="00DD37D7">
        <w:t>likelihood</w:t>
      </w:r>
      <w:r>
        <w:t xml:space="preserve"> and impact of technical vulnerabilities.</w:t>
      </w:r>
    </w:p>
    <w:p w:rsidR="007C4D73" w:rsidRDefault="00B544FD" w:rsidP="007C4D73">
      <w:pPr>
        <w:pStyle w:val="ListParagraph"/>
        <w:numPr>
          <w:ilvl w:val="0"/>
          <w:numId w:val="4"/>
        </w:numPr>
        <w:spacing w:line="360" w:lineRule="auto"/>
      </w:pPr>
      <w:r>
        <w:t>Production and management of technical risk and vulnerability reports as per approved standards and processes.</w:t>
      </w:r>
    </w:p>
    <w:p w:rsidR="00B544FD" w:rsidRDefault="00B544FD" w:rsidP="007C4D73">
      <w:pPr>
        <w:pStyle w:val="ListParagraph"/>
        <w:numPr>
          <w:ilvl w:val="0"/>
          <w:numId w:val="4"/>
        </w:numPr>
        <w:spacing w:line="360" w:lineRule="auto"/>
      </w:pPr>
      <w:r>
        <w:t>Providing support in security incidents and investigation as required</w:t>
      </w:r>
    </w:p>
    <w:p w:rsidR="00D1422B" w:rsidRDefault="00B544FD" w:rsidP="007765A2">
      <w:pPr>
        <w:pStyle w:val="ListParagraph"/>
        <w:numPr>
          <w:ilvl w:val="0"/>
          <w:numId w:val="4"/>
        </w:numPr>
        <w:spacing w:line="360" w:lineRule="auto"/>
      </w:pPr>
      <w:r>
        <w:t xml:space="preserve">Leading by an example inspire commitment, and a positive attitude from the team </w:t>
      </w:r>
      <w:r w:rsidR="00C603FA">
        <w:t>and encouraging innovative ideas.</w:t>
      </w:r>
    </w:p>
    <w:p w:rsidR="007765A2" w:rsidRPr="007765A2" w:rsidRDefault="007765A2" w:rsidP="007765A2">
      <w:pPr>
        <w:pStyle w:val="ListParagraph"/>
        <w:rPr>
          <w:color w:val="808080"/>
        </w:rPr>
      </w:pPr>
      <w:r w:rsidRPr="007765A2">
        <w:rPr>
          <w:color w:val="C0C0C0"/>
        </w:rPr>
        <w:t>___________________________________________________________________</w:t>
      </w:r>
    </w:p>
    <w:p w:rsidR="00BC08F6" w:rsidRDefault="00BC08F6" w:rsidP="00BC08F6">
      <w:pPr>
        <w:pStyle w:val="ListParagraph"/>
        <w:rPr>
          <w:b/>
          <w:color w:val="808080"/>
          <w:sz w:val="24"/>
          <w:szCs w:val="24"/>
        </w:rPr>
      </w:pPr>
    </w:p>
    <w:p w:rsidR="007765A2" w:rsidRPr="006C1672" w:rsidRDefault="007765A2" w:rsidP="00BC08F6">
      <w:pPr>
        <w:pStyle w:val="ListParagraph"/>
        <w:rPr>
          <w:b/>
          <w:color w:val="808080"/>
          <w:sz w:val="24"/>
          <w:szCs w:val="24"/>
        </w:rPr>
      </w:pPr>
      <w:r w:rsidRPr="006C1672">
        <w:rPr>
          <w:b/>
          <w:color w:val="808080"/>
          <w:sz w:val="24"/>
          <w:szCs w:val="24"/>
        </w:rPr>
        <w:t>DETAILED PROFESSIONAL EXPERIENCE</w:t>
      </w:r>
    </w:p>
    <w:p w:rsidR="007765A2" w:rsidRPr="006C1672" w:rsidRDefault="007765A2" w:rsidP="00BC08F6">
      <w:pPr>
        <w:pStyle w:val="ListParagraph"/>
        <w:rPr>
          <w:color w:val="808080"/>
        </w:rPr>
      </w:pPr>
    </w:p>
    <w:p w:rsidR="007765A2" w:rsidRPr="006C1672" w:rsidRDefault="007765A2" w:rsidP="00D1422B">
      <w:pPr>
        <w:pStyle w:val="ListParagraph"/>
        <w:spacing w:line="360" w:lineRule="auto"/>
        <w:rPr>
          <w:b/>
        </w:rPr>
      </w:pPr>
      <w:r w:rsidRPr="00287497">
        <w:t>Employer Name</w:t>
      </w:r>
      <w:r w:rsidRPr="00287497">
        <w:tab/>
      </w:r>
      <w:r w:rsidRPr="00287497">
        <w:tab/>
      </w:r>
      <w:r w:rsidRPr="00287497">
        <w:tab/>
        <w:t>:</w:t>
      </w:r>
      <w:r w:rsidRPr="00287497">
        <w:tab/>
      </w:r>
      <w:r>
        <w:rPr>
          <w:rFonts w:cs="Arial"/>
          <w:b/>
          <w:u w:color="0000FF"/>
        </w:rPr>
        <w:t>FNB</w:t>
      </w:r>
    </w:p>
    <w:p w:rsidR="007765A2" w:rsidRPr="006C1672" w:rsidRDefault="007765A2" w:rsidP="00D1422B">
      <w:pPr>
        <w:pStyle w:val="ListParagraph"/>
        <w:spacing w:line="360" w:lineRule="auto"/>
        <w:rPr>
          <w:b/>
        </w:rPr>
      </w:pPr>
      <w:r w:rsidRPr="00287497">
        <w:t>Position</w:t>
      </w:r>
      <w:r w:rsidRPr="00287497">
        <w:tab/>
      </w:r>
      <w:r w:rsidRPr="00287497">
        <w:tab/>
      </w:r>
      <w:r w:rsidRPr="00287497">
        <w:tab/>
      </w:r>
      <w:r w:rsidRPr="00287497">
        <w:tab/>
        <w:t>:</w:t>
      </w:r>
      <w:r w:rsidRPr="00287497">
        <w:tab/>
      </w:r>
      <w:r>
        <w:rPr>
          <w:b/>
        </w:rPr>
        <w:t>Information Security Analyst</w:t>
      </w:r>
    </w:p>
    <w:p w:rsidR="007765A2" w:rsidRPr="00287497" w:rsidRDefault="007765A2" w:rsidP="00D1422B">
      <w:pPr>
        <w:pStyle w:val="ListParagraph"/>
        <w:spacing w:line="360" w:lineRule="auto"/>
      </w:pPr>
      <w:r w:rsidRPr="00287497">
        <w:t>Per</w:t>
      </w:r>
      <w:r>
        <w:t>iod</w:t>
      </w:r>
      <w:r>
        <w:tab/>
      </w:r>
      <w:r>
        <w:tab/>
      </w:r>
      <w:r>
        <w:tab/>
      </w:r>
      <w:r>
        <w:tab/>
      </w:r>
      <w:r>
        <w:tab/>
        <w:t>:</w:t>
      </w:r>
      <w:r>
        <w:tab/>
      </w:r>
      <w:r w:rsidR="00EB165A">
        <w:rPr>
          <w:b/>
        </w:rPr>
        <w:t>4 November 2014 – 30 June 2016</w:t>
      </w:r>
    </w:p>
    <w:p w:rsidR="007765A2" w:rsidRPr="006C1672" w:rsidRDefault="007765A2" w:rsidP="007765A2">
      <w:pPr>
        <w:pStyle w:val="ListParagraph"/>
        <w:spacing w:line="360" w:lineRule="auto"/>
        <w:rPr>
          <w:b/>
        </w:rPr>
      </w:pPr>
    </w:p>
    <w:p w:rsidR="007765A2" w:rsidRDefault="007765A2" w:rsidP="007765A2">
      <w:pPr>
        <w:pStyle w:val="ListParagraph"/>
        <w:spacing w:line="360" w:lineRule="auto"/>
        <w:rPr>
          <w:b/>
        </w:rPr>
      </w:pPr>
      <w:r w:rsidRPr="00DC2CDB">
        <w:rPr>
          <w:b/>
        </w:rPr>
        <w:t>Duties and Responsibilities:</w:t>
      </w:r>
    </w:p>
    <w:p w:rsidR="00665C9D" w:rsidRDefault="000E2438" w:rsidP="00665C9D">
      <w:pPr>
        <w:pStyle w:val="ListParagraph"/>
        <w:numPr>
          <w:ilvl w:val="0"/>
          <w:numId w:val="4"/>
        </w:numPr>
        <w:spacing w:line="360" w:lineRule="auto"/>
      </w:pPr>
      <w:r>
        <w:t>Infrastructure service design and implementation</w:t>
      </w:r>
    </w:p>
    <w:p w:rsidR="00665C9D" w:rsidRDefault="000E2438" w:rsidP="00665C9D">
      <w:pPr>
        <w:pStyle w:val="ListParagraph"/>
        <w:numPr>
          <w:ilvl w:val="0"/>
          <w:numId w:val="4"/>
        </w:numPr>
        <w:spacing w:line="360" w:lineRule="auto"/>
      </w:pPr>
      <w:r>
        <w:t xml:space="preserve">Assist in providing oversight and enforcement </w:t>
      </w:r>
      <w:r w:rsidR="00784181">
        <w:t>of security directives, orders, standards, plans and procedure</w:t>
      </w:r>
    </w:p>
    <w:p w:rsidR="00665C9D" w:rsidRDefault="00784181" w:rsidP="00665C9D">
      <w:pPr>
        <w:pStyle w:val="ListParagraph"/>
        <w:numPr>
          <w:ilvl w:val="0"/>
          <w:numId w:val="4"/>
        </w:numPr>
        <w:spacing w:line="360" w:lineRule="auto"/>
      </w:pPr>
      <w:r>
        <w:t>Review new system designs and major modifications for security prior to implementations</w:t>
      </w:r>
    </w:p>
    <w:p w:rsidR="00665C9D" w:rsidRDefault="00784181" w:rsidP="00665C9D">
      <w:pPr>
        <w:pStyle w:val="ListParagraph"/>
        <w:numPr>
          <w:ilvl w:val="0"/>
          <w:numId w:val="4"/>
        </w:numPr>
        <w:spacing w:line="360" w:lineRule="auto"/>
      </w:pPr>
      <w:r>
        <w:t>Ensure all activities undertaken align with agreed service level and proactively seek ways to improve the provision of service to the wider organisation</w:t>
      </w:r>
    </w:p>
    <w:p w:rsidR="00665C9D" w:rsidRDefault="00811159" w:rsidP="00665C9D">
      <w:pPr>
        <w:pStyle w:val="ListParagraph"/>
        <w:numPr>
          <w:ilvl w:val="0"/>
          <w:numId w:val="4"/>
        </w:numPr>
        <w:spacing w:line="360" w:lineRule="auto"/>
      </w:pPr>
      <w:r>
        <w:t>Cor</w:t>
      </w:r>
      <w:r w:rsidR="002A45C4">
        <w:t>p</w:t>
      </w:r>
      <w:r>
        <w:t>o</w:t>
      </w:r>
      <w:r w:rsidR="002A45C4">
        <w:t>rate governance comply, understand and implement all steps within IT development and meet governance in terms of legislative and audit requirements</w:t>
      </w:r>
    </w:p>
    <w:p w:rsidR="00665C9D" w:rsidRDefault="002A45C4" w:rsidP="00665C9D">
      <w:pPr>
        <w:pStyle w:val="ListParagraph"/>
        <w:numPr>
          <w:ilvl w:val="0"/>
          <w:numId w:val="4"/>
        </w:numPr>
        <w:spacing w:line="360" w:lineRule="auto"/>
      </w:pPr>
      <w:r>
        <w:t>Increase operational efficiency and suggest solutions to enhance cost effectiveness</w:t>
      </w:r>
    </w:p>
    <w:p w:rsidR="00665C9D" w:rsidRDefault="002A45C4" w:rsidP="00665C9D">
      <w:pPr>
        <w:pStyle w:val="ListParagraph"/>
        <w:numPr>
          <w:ilvl w:val="0"/>
          <w:numId w:val="4"/>
        </w:numPr>
        <w:spacing w:line="360" w:lineRule="auto"/>
      </w:pPr>
      <w:r>
        <w:t xml:space="preserve">Analyse information security test results and report on recommendations to rectify any vulnerabilities identified and ensure compliance to security standard within the business unit and within the organisation </w:t>
      </w:r>
    </w:p>
    <w:p w:rsidR="00665C9D" w:rsidRDefault="00811159" w:rsidP="00665C9D">
      <w:pPr>
        <w:pStyle w:val="ListParagraph"/>
        <w:numPr>
          <w:ilvl w:val="0"/>
          <w:numId w:val="4"/>
        </w:numPr>
        <w:spacing w:line="360" w:lineRule="auto"/>
      </w:pPr>
      <w:r>
        <w:lastRenderedPageBreak/>
        <w:t>Cultivate and manage objective working relationships with a variety of stakeholders, including end-users, SME’s, project managers and senior staff members by providing expert advice and consulting on all aspects of IT security</w:t>
      </w:r>
    </w:p>
    <w:p w:rsidR="00811159" w:rsidRDefault="00811159" w:rsidP="00811159">
      <w:pPr>
        <w:pStyle w:val="ListParagraph"/>
        <w:numPr>
          <w:ilvl w:val="0"/>
          <w:numId w:val="4"/>
        </w:numPr>
        <w:spacing w:line="360" w:lineRule="auto"/>
      </w:pPr>
      <w:r w:rsidRPr="00811159">
        <w:t>Support with the planning, motivation and the management of the implementation of an appropriate security operational strategy for the organisation by ensuring that operating objectives and standards of performance are not only understood but owned by management and employees and ensure that appropriate standards of conduct are established and complied with.</w:t>
      </w:r>
    </w:p>
    <w:p w:rsidR="006C1672" w:rsidRPr="006C1672" w:rsidRDefault="006C1672" w:rsidP="006C1672">
      <w:pPr>
        <w:ind w:left="360"/>
        <w:rPr>
          <w:color w:val="808080"/>
        </w:rPr>
      </w:pPr>
      <w:r w:rsidRPr="006C1672">
        <w:rPr>
          <w:color w:val="C0C0C0"/>
        </w:rPr>
        <w:t>___________________________________________________________________</w:t>
      </w:r>
    </w:p>
    <w:p w:rsidR="006C1672" w:rsidRPr="006C1672" w:rsidRDefault="006C1672" w:rsidP="00E07428">
      <w:pPr>
        <w:pStyle w:val="ListParagraph"/>
        <w:rPr>
          <w:b/>
          <w:color w:val="808080"/>
          <w:sz w:val="24"/>
          <w:szCs w:val="24"/>
        </w:rPr>
      </w:pPr>
      <w:r w:rsidRPr="006C1672">
        <w:rPr>
          <w:b/>
          <w:color w:val="808080"/>
          <w:sz w:val="24"/>
          <w:szCs w:val="24"/>
        </w:rPr>
        <w:t>DETAILED PROFESSIONAL EXPERIENCE</w:t>
      </w:r>
    </w:p>
    <w:p w:rsidR="006C1672" w:rsidRPr="006C1672" w:rsidRDefault="006C1672" w:rsidP="00E07428">
      <w:pPr>
        <w:pStyle w:val="ListParagraph"/>
        <w:rPr>
          <w:color w:val="808080"/>
        </w:rPr>
      </w:pPr>
    </w:p>
    <w:p w:rsidR="006C1672" w:rsidRPr="006C1672" w:rsidRDefault="006C1672" w:rsidP="00E07428">
      <w:pPr>
        <w:pStyle w:val="ListParagraph"/>
        <w:spacing w:line="360" w:lineRule="auto"/>
        <w:rPr>
          <w:b/>
        </w:rPr>
      </w:pPr>
      <w:r w:rsidRPr="00287497">
        <w:t>Employer Name</w:t>
      </w:r>
      <w:r w:rsidRPr="00287497">
        <w:tab/>
      </w:r>
      <w:r w:rsidRPr="00287497">
        <w:tab/>
      </w:r>
      <w:r w:rsidRPr="00287497">
        <w:tab/>
        <w:t>:</w:t>
      </w:r>
      <w:r w:rsidRPr="00287497">
        <w:tab/>
      </w:r>
      <w:r>
        <w:rPr>
          <w:rFonts w:cs="Arial"/>
          <w:b/>
          <w:u w:color="0000FF"/>
        </w:rPr>
        <w:t>Transnet SOC Limited</w:t>
      </w:r>
    </w:p>
    <w:p w:rsidR="006C1672" w:rsidRPr="006C1672" w:rsidRDefault="006C1672" w:rsidP="00E07428">
      <w:pPr>
        <w:pStyle w:val="ListParagraph"/>
        <w:spacing w:line="360" w:lineRule="auto"/>
        <w:rPr>
          <w:b/>
        </w:rPr>
      </w:pPr>
      <w:r w:rsidRPr="00287497">
        <w:t>Position</w:t>
      </w:r>
      <w:r w:rsidRPr="00287497">
        <w:tab/>
      </w:r>
      <w:r w:rsidRPr="00287497">
        <w:tab/>
      </w:r>
      <w:r w:rsidRPr="00287497">
        <w:tab/>
      </w:r>
      <w:r w:rsidRPr="00287497">
        <w:tab/>
        <w:t>:</w:t>
      </w:r>
      <w:r w:rsidRPr="00287497">
        <w:tab/>
      </w:r>
      <w:r>
        <w:rPr>
          <w:b/>
        </w:rPr>
        <w:t>Senior Information Security Analyst</w:t>
      </w:r>
    </w:p>
    <w:p w:rsidR="006C1672" w:rsidRPr="00287497" w:rsidRDefault="006C1672" w:rsidP="00E07428">
      <w:pPr>
        <w:pStyle w:val="ListParagraph"/>
        <w:spacing w:line="360" w:lineRule="auto"/>
      </w:pPr>
      <w:r w:rsidRPr="00287497">
        <w:t>Per</w:t>
      </w:r>
      <w:r w:rsidR="00717204">
        <w:t>iod</w:t>
      </w:r>
      <w:r w:rsidR="00717204">
        <w:tab/>
      </w:r>
      <w:r w:rsidR="00717204">
        <w:tab/>
      </w:r>
      <w:r w:rsidR="00717204">
        <w:tab/>
      </w:r>
      <w:r w:rsidR="00717204">
        <w:tab/>
      </w:r>
      <w:r w:rsidR="00717204">
        <w:tab/>
        <w:t>:</w:t>
      </w:r>
      <w:r w:rsidR="00717204">
        <w:tab/>
        <w:t>1 April 2014 – 31 October 2014</w:t>
      </w:r>
    </w:p>
    <w:p w:rsidR="006C1672" w:rsidRPr="006C1672" w:rsidRDefault="006C1672" w:rsidP="006C1672">
      <w:pPr>
        <w:pStyle w:val="ListParagraph"/>
        <w:spacing w:line="360" w:lineRule="auto"/>
        <w:rPr>
          <w:b/>
        </w:rPr>
      </w:pPr>
    </w:p>
    <w:p w:rsidR="006C1672" w:rsidRPr="00DC2CDB" w:rsidRDefault="006C1672" w:rsidP="00E07428">
      <w:pPr>
        <w:pStyle w:val="ListParagraph"/>
        <w:spacing w:line="360" w:lineRule="auto"/>
        <w:rPr>
          <w:b/>
        </w:rPr>
      </w:pPr>
      <w:r w:rsidRPr="00DC2CDB">
        <w:rPr>
          <w:b/>
        </w:rPr>
        <w:t>Duties and Responsibilities:</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Support communication of EISM information to the OD</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Represent the OD during EISM process &amp; product evaluations</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Represent the OD and provide feedback at the bi-weekly Information Security Forum meetings</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Report unit concerns and considerations related to information security</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Provide input and feedback on current and future information security standards and initiatives</w:t>
      </w:r>
    </w:p>
    <w:p w:rsidR="00D3328D" w:rsidRPr="00E07428" w:rsidRDefault="00D3328D" w:rsidP="00D3328D">
      <w:pPr>
        <w:pStyle w:val="ListParagraph"/>
      </w:pPr>
    </w:p>
    <w:p w:rsidR="00D3328D" w:rsidRPr="00E07428" w:rsidRDefault="00D3328D" w:rsidP="006C1672">
      <w:pPr>
        <w:pStyle w:val="ListParagraph"/>
        <w:numPr>
          <w:ilvl w:val="0"/>
          <w:numId w:val="4"/>
        </w:numPr>
        <w:spacing w:line="360" w:lineRule="auto"/>
      </w:pPr>
      <w:r w:rsidRPr="00E07428">
        <w:t>Participate in the information security components of the Security Governance, Risk and Compliance council</w:t>
      </w:r>
    </w:p>
    <w:p w:rsidR="00D3328D" w:rsidRPr="00E07428" w:rsidRDefault="00D3328D" w:rsidP="00D3328D">
      <w:pPr>
        <w:pStyle w:val="ListParagraph"/>
      </w:pPr>
    </w:p>
    <w:p w:rsidR="00D3328D" w:rsidRPr="00E07428" w:rsidRDefault="0059051C" w:rsidP="006C1672">
      <w:pPr>
        <w:pStyle w:val="ListParagraph"/>
        <w:numPr>
          <w:ilvl w:val="0"/>
          <w:numId w:val="4"/>
        </w:numPr>
        <w:spacing w:line="360" w:lineRule="auto"/>
      </w:pPr>
      <w:r w:rsidRPr="00E07428">
        <w:t>Receive security vulnerability reports for the OD’s information systems and disseminate such information to appropriate technical staff for resolution</w:t>
      </w:r>
    </w:p>
    <w:p w:rsidR="0059051C" w:rsidRPr="00E07428" w:rsidRDefault="0059051C" w:rsidP="0059051C">
      <w:pPr>
        <w:pStyle w:val="ListParagraph"/>
      </w:pPr>
    </w:p>
    <w:p w:rsidR="0059051C" w:rsidRPr="00E07428" w:rsidRDefault="0059051C" w:rsidP="006C1672">
      <w:pPr>
        <w:pStyle w:val="ListParagraph"/>
        <w:numPr>
          <w:ilvl w:val="0"/>
          <w:numId w:val="4"/>
        </w:numPr>
        <w:spacing w:line="360" w:lineRule="auto"/>
      </w:pPr>
      <w:r w:rsidRPr="00E07428">
        <w:t>Provides EISM with regular status in</w:t>
      </w:r>
      <w:r w:rsidR="0090121B" w:rsidRPr="00E07428">
        <w:t>formation</w:t>
      </w:r>
      <w:r w:rsidRPr="00E07428">
        <w:t xml:space="preserve"> </w:t>
      </w:r>
      <w:r w:rsidR="0090121B" w:rsidRPr="00E07428">
        <w:t xml:space="preserve">such as critical server </w:t>
      </w:r>
      <w:r w:rsidR="009A6E1D" w:rsidRPr="00E07428">
        <w:t>status and vulnerability management follow-up</w:t>
      </w:r>
    </w:p>
    <w:p w:rsidR="009A6E1D" w:rsidRPr="00E07428" w:rsidRDefault="009A6E1D" w:rsidP="009A6E1D">
      <w:pPr>
        <w:pStyle w:val="ListParagraph"/>
      </w:pPr>
    </w:p>
    <w:p w:rsidR="009A6E1D" w:rsidRPr="00E07428" w:rsidRDefault="009A6E1D" w:rsidP="006C1672">
      <w:pPr>
        <w:pStyle w:val="ListParagraph"/>
        <w:numPr>
          <w:ilvl w:val="0"/>
          <w:numId w:val="4"/>
        </w:numPr>
        <w:spacing w:line="360" w:lineRule="auto"/>
      </w:pPr>
      <w:r w:rsidRPr="00E07428">
        <w:lastRenderedPageBreak/>
        <w:t xml:space="preserve">Provide </w:t>
      </w:r>
      <w:r w:rsidR="00EF732F" w:rsidRPr="00E07428">
        <w:t>advice to the OD’s by making reference to existing policies , standard and designs and facilitate the development of new material where required</w:t>
      </w:r>
    </w:p>
    <w:p w:rsidR="00EF732F" w:rsidRPr="00E07428" w:rsidRDefault="00EF732F" w:rsidP="00EF732F">
      <w:pPr>
        <w:pStyle w:val="ListParagraph"/>
      </w:pPr>
    </w:p>
    <w:p w:rsidR="00EF732F" w:rsidRPr="00E07428" w:rsidRDefault="00EF732F" w:rsidP="006C1672">
      <w:pPr>
        <w:pStyle w:val="ListParagraph"/>
        <w:numPr>
          <w:ilvl w:val="0"/>
          <w:numId w:val="4"/>
        </w:numPr>
        <w:spacing w:line="360" w:lineRule="auto"/>
      </w:pPr>
      <w:r w:rsidRPr="00E07428">
        <w:t>Assist in evangelising and implementing new information technologies and trends within the OD’s</w:t>
      </w:r>
    </w:p>
    <w:p w:rsidR="00EF732F" w:rsidRPr="00E07428" w:rsidRDefault="00EF732F" w:rsidP="00EF732F">
      <w:pPr>
        <w:pStyle w:val="ListParagraph"/>
      </w:pPr>
    </w:p>
    <w:p w:rsidR="00EF732F" w:rsidRPr="00E07428" w:rsidRDefault="00EF732F" w:rsidP="00EF732F">
      <w:pPr>
        <w:pStyle w:val="ListParagraph"/>
        <w:numPr>
          <w:ilvl w:val="0"/>
          <w:numId w:val="4"/>
        </w:numPr>
        <w:spacing w:line="360" w:lineRule="auto"/>
      </w:pPr>
      <w:r w:rsidRPr="00E07428">
        <w:t>Review project proposal, RFC, RFIs and other project documentations and provide input with respect to information security requirements aligned with Transnet</w:t>
      </w:r>
      <w:r>
        <w:rPr>
          <w:b/>
        </w:rPr>
        <w:t xml:space="preserve"> </w:t>
      </w:r>
      <w:r w:rsidRPr="00E07428">
        <w:t>policies and standard, identifying gaps and working with the project team to close these gaps</w:t>
      </w:r>
    </w:p>
    <w:p w:rsidR="00EF732F" w:rsidRPr="00E07428" w:rsidRDefault="00EF732F" w:rsidP="00EF732F">
      <w:pPr>
        <w:pStyle w:val="ListParagraph"/>
      </w:pPr>
    </w:p>
    <w:p w:rsidR="00EF732F" w:rsidRPr="00E07428" w:rsidRDefault="00114721" w:rsidP="00EF732F">
      <w:pPr>
        <w:pStyle w:val="ListParagraph"/>
        <w:numPr>
          <w:ilvl w:val="0"/>
          <w:numId w:val="4"/>
        </w:numPr>
        <w:spacing w:line="360" w:lineRule="auto"/>
      </w:pPr>
      <w:r w:rsidRPr="00E07428">
        <w:t>Liaise with the EIMS Risk function to ensure Information Security risk are adequately captured, controls identified and on-going basis mitigation actions are implemented</w:t>
      </w:r>
    </w:p>
    <w:p w:rsidR="00114721" w:rsidRPr="00E07428" w:rsidRDefault="00114721" w:rsidP="00114721">
      <w:pPr>
        <w:pStyle w:val="ListParagraph"/>
      </w:pPr>
    </w:p>
    <w:p w:rsidR="00114721" w:rsidRPr="00E07428" w:rsidRDefault="00114721" w:rsidP="00EF732F">
      <w:pPr>
        <w:pStyle w:val="ListParagraph"/>
        <w:numPr>
          <w:ilvl w:val="0"/>
          <w:numId w:val="4"/>
        </w:numPr>
        <w:spacing w:line="360" w:lineRule="auto"/>
      </w:pPr>
      <w:r w:rsidRPr="00E07428">
        <w:t>Ensure that pre and post implementation security review of key technology implementations are perfo</w:t>
      </w:r>
      <w:r w:rsidR="006E5E05" w:rsidRPr="00E07428">
        <w:t>r</w:t>
      </w:r>
      <w:r w:rsidRPr="00E07428">
        <w:t>med</w:t>
      </w:r>
    </w:p>
    <w:p w:rsidR="00C36A5B" w:rsidRPr="00E07428" w:rsidRDefault="00C36A5B" w:rsidP="00C36A5B">
      <w:pPr>
        <w:pStyle w:val="ListParagraph"/>
      </w:pPr>
    </w:p>
    <w:p w:rsidR="00C36A5B" w:rsidRPr="00E07428" w:rsidRDefault="00C36A5B" w:rsidP="00EF732F">
      <w:pPr>
        <w:pStyle w:val="ListParagraph"/>
        <w:numPr>
          <w:ilvl w:val="0"/>
          <w:numId w:val="4"/>
        </w:numPr>
        <w:spacing w:line="360" w:lineRule="auto"/>
      </w:pPr>
      <w:r w:rsidRPr="00E07428">
        <w:t>Facilitate the rollout of the project security template to all projects in the OD</w:t>
      </w:r>
    </w:p>
    <w:p w:rsidR="00C36A5B" w:rsidRPr="00E07428" w:rsidRDefault="00C36A5B" w:rsidP="00C36A5B">
      <w:pPr>
        <w:pStyle w:val="ListParagraph"/>
      </w:pPr>
    </w:p>
    <w:p w:rsidR="00C36A5B" w:rsidRPr="00E07428" w:rsidRDefault="006E5E05" w:rsidP="00EF732F">
      <w:pPr>
        <w:pStyle w:val="ListParagraph"/>
        <w:numPr>
          <w:ilvl w:val="0"/>
          <w:numId w:val="4"/>
        </w:numPr>
        <w:spacing w:line="360" w:lineRule="auto"/>
      </w:pPr>
      <w:r w:rsidRPr="00E07428">
        <w:t>Advis</w:t>
      </w:r>
      <w:r w:rsidR="00C36A5B" w:rsidRPr="00E07428">
        <w:t>e on security designs and facilitate the implementation thereof for all projects within the OD</w:t>
      </w:r>
      <w:r w:rsidR="00110827" w:rsidRPr="00E07428">
        <w:t xml:space="preserve"> based on a risk assessment in accordance with the security template.</w:t>
      </w:r>
    </w:p>
    <w:p w:rsidR="00110827" w:rsidRPr="00E07428" w:rsidRDefault="00110827" w:rsidP="00110827">
      <w:pPr>
        <w:pStyle w:val="ListParagraph"/>
      </w:pPr>
    </w:p>
    <w:p w:rsidR="00110827" w:rsidRPr="00E07428" w:rsidRDefault="00110827" w:rsidP="00EF732F">
      <w:pPr>
        <w:pStyle w:val="ListParagraph"/>
        <w:numPr>
          <w:ilvl w:val="0"/>
          <w:numId w:val="4"/>
        </w:numPr>
        <w:spacing w:line="360" w:lineRule="auto"/>
      </w:pPr>
      <w:r w:rsidRPr="00E07428">
        <w:t>Partic</w:t>
      </w:r>
      <w:r w:rsidR="006E5E05" w:rsidRPr="00E07428">
        <w:t>ipate in and support establishment of incident response process, including incident reporting for the OD</w:t>
      </w:r>
    </w:p>
    <w:p w:rsidR="006E5E05" w:rsidRPr="006E5E05" w:rsidRDefault="006E5E05" w:rsidP="006E5E05">
      <w:pPr>
        <w:pStyle w:val="ListParagraph"/>
        <w:rPr>
          <w:b/>
        </w:rPr>
      </w:pPr>
    </w:p>
    <w:p w:rsidR="006E5E05" w:rsidRPr="00E07428" w:rsidRDefault="006E5E05" w:rsidP="00EF732F">
      <w:pPr>
        <w:pStyle w:val="ListParagraph"/>
        <w:numPr>
          <w:ilvl w:val="0"/>
          <w:numId w:val="4"/>
        </w:numPr>
        <w:spacing w:line="360" w:lineRule="auto"/>
      </w:pPr>
      <w:r w:rsidRPr="00E07428">
        <w:t>Maintain an effective information security awareness programme for the OD and in co-ordination with the EISM</w:t>
      </w:r>
    </w:p>
    <w:p w:rsidR="006E5E05" w:rsidRPr="00E07428" w:rsidRDefault="006E5E05" w:rsidP="006E5E05">
      <w:pPr>
        <w:pStyle w:val="ListParagraph"/>
      </w:pPr>
    </w:p>
    <w:p w:rsidR="006E5E05" w:rsidRPr="00E07428" w:rsidRDefault="006E5E05" w:rsidP="00EF732F">
      <w:pPr>
        <w:pStyle w:val="ListParagraph"/>
        <w:numPr>
          <w:ilvl w:val="0"/>
          <w:numId w:val="4"/>
        </w:numPr>
        <w:spacing w:line="360" w:lineRule="auto"/>
      </w:pPr>
      <w:r w:rsidRPr="00E07428">
        <w:t xml:space="preserve">Promote </w:t>
      </w:r>
      <w:r w:rsidR="00B04FD6" w:rsidRPr="00E07428">
        <w:t>security awareness and good security practises in the OD</w:t>
      </w:r>
    </w:p>
    <w:p w:rsidR="00B04FD6" w:rsidRPr="00E07428" w:rsidRDefault="00B04FD6" w:rsidP="00B04FD6">
      <w:pPr>
        <w:pStyle w:val="ListParagraph"/>
      </w:pPr>
    </w:p>
    <w:p w:rsidR="00B04FD6" w:rsidRPr="00E07428" w:rsidRDefault="00B04FD6" w:rsidP="00EF732F">
      <w:pPr>
        <w:pStyle w:val="ListParagraph"/>
        <w:numPr>
          <w:ilvl w:val="0"/>
          <w:numId w:val="4"/>
        </w:numPr>
        <w:spacing w:line="360" w:lineRule="auto"/>
      </w:pPr>
      <w:r w:rsidRPr="00E07428">
        <w:t>Attend information security awareness seminars and training presentations, seminars, workshops and events</w:t>
      </w:r>
    </w:p>
    <w:p w:rsidR="00B04FD6" w:rsidRPr="00E07428" w:rsidRDefault="00B04FD6" w:rsidP="00B04FD6">
      <w:pPr>
        <w:pStyle w:val="ListParagraph"/>
      </w:pPr>
    </w:p>
    <w:p w:rsidR="00B04FD6" w:rsidRPr="00E07428" w:rsidRDefault="00E07428" w:rsidP="00EF732F">
      <w:pPr>
        <w:pStyle w:val="ListParagraph"/>
        <w:numPr>
          <w:ilvl w:val="0"/>
          <w:numId w:val="4"/>
        </w:numPr>
        <w:spacing w:line="360" w:lineRule="auto"/>
      </w:pPr>
      <w:r w:rsidRPr="00E07428">
        <w:t xml:space="preserve">Disseminate information within </w:t>
      </w:r>
      <w:r w:rsidR="00B04FD6" w:rsidRPr="00E07428">
        <w:t>the OD’s to raise awareness about information security issues</w:t>
      </w:r>
    </w:p>
    <w:p w:rsidR="00B04FD6" w:rsidRPr="00E07428" w:rsidRDefault="00B04FD6" w:rsidP="00B04FD6">
      <w:pPr>
        <w:pStyle w:val="ListParagraph"/>
      </w:pPr>
    </w:p>
    <w:p w:rsidR="00B04FD6" w:rsidRPr="00E07428" w:rsidRDefault="00B04FD6" w:rsidP="00EF732F">
      <w:pPr>
        <w:pStyle w:val="ListParagraph"/>
        <w:numPr>
          <w:ilvl w:val="0"/>
          <w:numId w:val="4"/>
        </w:numPr>
        <w:spacing w:line="360" w:lineRule="auto"/>
      </w:pPr>
      <w:r w:rsidRPr="00E07428">
        <w:t>Coor</w:t>
      </w:r>
      <w:r w:rsidR="00E07428" w:rsidRPr="00E07428">
        <w:t>dinate inventories of sensitive</w:t>
      </w:r>
      <w:r w:rsidRPr="00E07428">
        <w:t xml:space="preserve"> or critical information and information systems at the OD</w:t>
      </w:r>
    </w:p>
    <w:p w:rsidR="00B04FD6" w:rsidRPr="00E07428" w:rsidRDefault="00B04FD6" w:rsidP="00B04FD6">
      <w:pPr>
        <w:pStyle w:val="ListParagraph"/>
      </w:pPr>
    </w:p>
    <w:p w:rsidR="00DC2CDB" w:rsidRPr="00811159" w:rsidRDefault="00B04FD6" w:rsidP="00C52E22">
      <w:pPr>
        <w:pStyle w:val="ListParagraph"/>
        <w:numPr>
          <w:ilvl w:val="0"/>
          <w:numId w:val="4"/>
        </w:numPr>
        <w:spacing w:line="360" w:lineRule="auto"/>
      </w:pPr>
      <w:r w:rsidRPr="00E07428">
        <w:t>Coordinate risk assessment and partic</w:t>
      </w:r>
      <w:r w:rsidR="00E07428" w:rsidRPr="00E07428">
        <w:t>ipate</w:t>
      </w:r>
      <w:r w:rsidRPr="00E07428">
        <w:t xml:space="preserve"> disaster recovery and business continuity planning</w:t>
      </w:r>
    </w:p>
    <w:p w:rsidR="00811159" w:rsidRDefault="00811159" w:rsidP="00C52E22">
      <w:pPr>
        <w:rPr>
          <w:color w:val="C0C0C0"/>
        </w:rPr>
      </w:pPr>
    </w:p>
    <w:p w:rsidR="00C603FA" w:rsidRDefault="00C603FA" w:rsidP="00C52E22">
      <w:pPr>
        <w:rPr>
          <w:color w:val="C0C0C0"/>
        </w:rPr>
      </w:pPr>
    </w:p>
    <w:p w:rsidR="00C603FA" w:rsidRDefault="00C603FA" w:rsidP="00C52E22">
      <w:pPr>
        <w:rPr>
          <w:color w:val="C0C0C0"/>
        </w:rPr>
      </w:pPr>
    </w:p>
    <w:p w:rsidR="00C603FA" w:rsidRDefault="00C603FA" w:rsidP="00C52E22">
      <w:pPr>
        <w:rPr>
          <w:color w:val="C0C0C0"/>
        </w:rPr>
      </w:pPr>
    </w:p>
    <w:p w:rsidR="004C3AA4" w:rsidRDefault="004C3AA4" w:rsidP="00C52E22">
      <w:pPr>
        <w:rPr>
          <w:color w:val="C0C0C0"/>
        </w:rPr>
      </w:pPr>
    </w:p>
    <w:p w:rsidR="00717204" w:rsidRDefault="00717204" w:rsidP="00C52E22">
      <w:pPr>
        <w:rPr>
          <w:color w:val="C0C0C0"/>
        </w:rPr>
      </w:pPr>
    </w:p>
    <w:p w:rsidR="00C52E22" w:rsidRPr="00204D5E" w:rsidRDefault="00C52E22" w:rsidP="00C52E22">
      <w:pPr>
        <w:rPr>
          <w:color w:val="808080"/>
        </w:rPr>
      </w:pPr>
      <w:r w:rsidRPr="00204D5E">
        <w:rPr>
          <w:color w:val="C0C0C0"/>
        </w:rPr>
        <w:t>________________________________________________________________________</w:t>
      </w:r>
    </w:p>
    <w:p w:rsidR="00C52E22" w:rsidRPr="00204D5E" w:rsidRDefault="00C52E22" w:rsidP="00C52E22">
      <w:pPr>
        <w:rPr>
          <w:color w:val="808080"/>
        </w:rPr>
      </w:pPr>
    </w:p>
    <w:p w:rsidR="00C52E22" w:rsidRPr="00204D5E" w:rsidRDefault="00C52E22" w:rsidP="00C52E22">
      <w:pPr>
        <w:rPr>
          <w:b/>
          <w:color w:val="808080"/>
          <w:sz w:val="24"/>
          <w:szCs w:val="24"/>
        </w:rPr>
      </w:pPr>
      <w:r w:rsidRPr="00204D5E">
        <w:rPr>
          <w:b/>
          <w:color w:val="808080"/>
          <w:sz w:val="24"/>
          <w:szCs w:val="24"/>
        </w:rPr>
        <w:t>DETAILED PROFESSIONAL EXPERIENCE</w:t>
      </w:r>
    </w:p>
    <w:p w:rsidR="00C52E22" w:rsidRPr="00204D5E" w:rsidRDefault="00C52E22" w:rsidP="00C52E22">
      <w:pPr>
        <w:rPr>
          <w:color w:val="808080"/>
        </w:rPr>
      </w:pPr>
    </w:p>
    <w:p w:rsidR="00C52E22" w:rsidRPr="00287497" w:rsidRDefault="00C52E22" w:rsidP="00C52E22">
      <w:pPr>
        <w:spacing w:line="360" w:lineRule="auto"/>
        <w:rPr>
          <w:b/>
        </w:rPr>
      </w:pPr>
      <w:r w:rsidRPr="00287497">
        <w:t>Employer Name</w:t>
      </w:r>
      <w:r w:rsidRPr="00287497">
        <w:tab/>
      </w:r>
      <w:r w:rsidRPr="00287497">
        <w:tab/>
      </w:r>
      <w:r w:rsidRPr="00287497">
        <w:tab/>
        <w:t>:</w:t>
      </w:r>
      <w:r w:rsidRPr="00287497">
        <w:tab/>
      </w:r>
      <w:r>
        <w:rPr>
          <w:rFonts w:cs="Arial"/>
          <w:b/>
          <w:u w:color="0000FF"/>
        </w:rPr>
        <w:t>SCS Africa @ Neotel</w:t>
      </w:r>
    </w:p>
    <w:p w:rsidR="00C52E22" w:rsidRPr="00287497" w:rsidRDefault="00C52E22" w:rsidP="00C52E22">
      <w:pPr>
        <w:spacing w:line="360" w:lineRule="auto"/>
        <w:rPr>
          <w:b/>
        </w:rPr>
      </w:pPr>
      <w:r w:rsidRPr="00287497">
        <w:t>Position</w:t>
      </w:r>
      <w:r w:rsidRPr="00287497">
        <w:tab/>
      </w:r>
      <w:r w:rsidRPr="00287497">
        <w:tab/>
      </w:r>
      <w:r w:rsidRPr="00287497">
        <w:tab/>
      </w:r>
      <w:r w:rsidRPr="00287497">
        <w:tab/>
        <w:t>:</w:t>
      </w:r>
      <w:r w:rsidRPr="00287497">
        <w:tab/>
      </w:r>
      <w:r>
        <w:rPr>
          <w:b/>
        </w:rPr>
        <w:t>Information Security Administrator</w:t>
      </w:r>
    </w:p>
    <w:p w:rsidR="00DC2CDB" w:rsidRPr="004C3AA4" w:rsidRDefault="00C52E22" w:rsidP="00C52E22">
      <w:pPr>
        <w:spacing w:line="360" w:lineRule="auto"/>
      </w:pPr>
      <w:r w:rsidRPr="00287497">
        <w:t>Per</w:t>
      </w:r>
      <w:r w:rsidR="006C1672">
        <w:t>iod</w:t>
      </w:r>
      <w:r w:rsidR="006C1672">
        <w:tab/>
      </w:r>
      <w:r w:rsidR="006C1672">
        <w:tab/>
      </w:r>
      <w:r w:rsidR="006C1672">
        <w:tab/>
      </w:r>
      <w:r w:rsidR="006C1672">
        <w:tab/>
      </w:r>
      <w:r w:rsidR="006C1672">
        <w:tab/>
        <w:t>:</w:t>
      </w:r>
      <w:r w:rsidR="006C1672">
        <w:tab/>
        <w:t>1 June 2013 – 31 March 2014</w:t>
      </w:r>
    </w:p>
    <w:p w:rsidR="00C52E22" w:rsidRDefault="00C52E22" w:rsidP="00C52E22">
      <w:pPr>
        <w:spacing w:line="360" w:lineRule="auto"/>
        <w:rPr>
          <w:b/>
        </w:rPr>
      </w:pPr>
      <w:r w:rsidRPr="00204D5E">
        <w:rPr>
          <w:b/>
        </w:rPr>
        <w:t>Duties and Responsibilities:</w:t>
      </w:r>
    </w:p>
    <w:p w:rsidR="00C52E22" w:rsidRDefault="00C52E22" w:rsidP="00704DCA">
      <w:pPr>
        <w:ind w:left="720"/>
        <w:rPr>
          <w:rFonts w:cs="Arial"/>
        </w:rPr>
      </w:pPr>
    </w:p>
    <w:p w:rsidR="00C52E22" w:rsidRPr="00216D5B" w:rsidRDefault="00C52E22" w:rsidP="00C52E22">
      <w:pPr>
        <w:ind w:left="720"/>
        <w:rPr>
          <w:rFonts w:cs="Arial"/>
        </w:rPr>
      </w:pPr>
      <w:r>
        <w:rPr>
          <w:rFonts w:cs="Arial"/>
        </w:rPr>
        <w:t xml:space="preserve">Implement and maintain </w:t>
      </w:r>
      <w:r w:rsidRPr="00216D5B">
        <w:rPr>
          <w:rFonts w:cs="Arial"/>
        </w:rPr>
        <w:t xml:space="preserve">Information Security Policy </w:t>
      </w:r>
      <w:r>
        <w:rPr>
          <w:rFonts w:cs="Arial"/>
        </w:rPr>
        <w:t>on information security devices.</w:t>
      </w:r>
    </w:p>
    <w:p w:rsidR="00C52E22" w:rsidRDefault="00C52E22" w:rsidP="00C52E22">
      <w:pPr>
        <w:numPr>
          <w:ilvl w:val="0"/>
          <w:numId w:val="4"/>
        </w:numPr>
        <w:rPr>
          <w:rFonts w:cs="Arial"/>
        </w:rPr>
      </w:pPr>
      <w:r w:rsidRPr="00216D5B">
        <w:rPr>
          <w:rFonts w:cs="Arial"/>
        </w:rPr>
        <w:t>Identify and classify IT and Information assets (Systems and Data) and the level of control and protection required.</w:t>
      </w:r>
    </w:p>
    <w:p w:rsidR="00DA27FC" w:rsidRDefault="002E007B" w:rsidP="002E007B">
      <w:pPr>
        <w:numPr>
          <w:ilvl w:val="0"/>
          <w:numId w:val="4"/>
        </w:numPr>
        <w:rPr>
          <w:rFonts w:cs="Arial"/>
        </w:rPr>
      </w:pPr>
      <w:r>
        <w:rPr>
          <w:rFonts w:cs="Arial"/>
        </w:rPr>
        <w:t>Responsible for securing the IT Systems that store, process, or transmit organizational information</w:t>
      </w:r>
    </w:p>
    <w:p w:rsidR="002E007B" w:rsidRDefault="002E007B" w:rsidP="002E007B">
      <w:pPr>
        <w:numPr>
          <w:ilvl w:val="0"/>
          <w:numId w:val="4"/>
        </w:numPr>
        <w:rPr>
          <w:rFonts w:cs="Arial"/>
        </w:rPr>
      </w:pPr>
      <w:r>
        <w:rPr>
          <w:rFonts w:cs="Arial"/>
        </w:rPr>
        <w:t>Make recommendation on all areas of IT which are exposed to risk and manage third party information security risk governance processes based on internal reviews and client requirements</w:t>
      </w:r>
    </w:p>
    <w:p w:rsidR="002E007B" w:rsidRDefault="008B2D91" w:rsidP="00D3328D">
      <w:pPr>
        <w:numPr>
          <w:ilvl w:val="0"/>
          <w:numId w:val="4"/>
        </w:numPr>
        <w:rPr>
          <w:rFonts w:cs="Arial"/>
        </w:rPr>
      </w:pPr>
      <w:r>
        <w:rPr>
          <w:rFonts w:cs="Arial"/>
        </w:rPr>
        <w:t>Ensure that IT Security policies and processes are defined, maintained and assessed for effectiveness and adequacy</w:t>
      </w:r>
    </w:p>
    <w:p w:rsidR="008B2D91" w:rsidRPr="00873B0D" w:rsidRDefault="003F128C" w:rsidP="00873B0D">
      <w:pPr>
        <w:numPr>
          <w:ilvl w:val="0"/>
          <w:numId w:val="4"/>
        </w:numPr>
        <w:rPr>
          <w:rFonts w:cs="Arial"/>
        </w:rPr>
      </w:pPr>
      <w:r>
        <w:rPr>
          <w:rFonts w:cs="Arial"/>
        </w:rPr>
        <w:t>Implementation of new or revised IS policies / Procedure/ Guidelines and instructions as well as maintain and update</w:t>
      </w:r>
      <w:r w:rsidR="000212D7">
        <w:rPr>
          <w:rFonts w:cs="Arial"/>
        </w:rPr>
        <w:t xml:space="preserve"> risk</w:t>
      </w:r>
      <w:r>
        <w:rPr>
          <w:rFonts w:cs="Arial"/>
        </w:rPr>
        <w:t xml:space="preserve"> registers</w:t>
      </w:r>
    </w:p>
    <w:p w:rsidR="00C52E22" w:rsidRDefault="00C52E22" w:rsidP="00C52E22">
      <w:pPr>
        <w:numPr>
          <w:ilvl w:val="0"/>
          <w:numId w:val="4"/>
        </w:numPr>
        <w:rPr>
          <w:rFonts w:cs="Arial"/>
        </w:rPr>
      </w:pPr>
      <w:r w:rsidRPr="00216D5B">
        <w:rPr>
          <w:rFonts w:cs="Arial"/>
        </w:rPr>
        <w:t>Identify</w:t>
      </w:r>
      <w:r>
        <w:rPr>
          <w:rFonts w:cs="Arial"/>
        </w:rPr>
        <w:t>, import and assist with event source configuration of i</w:t>
      </w:r>
      <w:r w:rsidRPr="00216D5B">
        <w:rPr>
          <w:rFonts w:cs="Arial"/>
        </w:rPr>
        <w:t xml:space="preserve">nformation </w:t>
      </w:r>
      <w:r>
        <w:rPr>
          <w:rFonts w:cs="Arial"/>
        </w:rPr>
        <w:t xml:space="preserve">technology </w:t>
      </w:r>
      <w:r w:rsidRPr="00216D5B">
        <w:rPr>
          <w:rFonts w:cs="Arial"/>
        </w:rPr>
        <w:t>assets</w:t>
      </w:r>
      <w:r>
        <w:rPr>
          <w:rFonts w:cs="Arial"/>
        </w:rPr>
        <w:t>.</w:t>
      </w:r>
    </w:p>
    <w:p w:rsidR="00C52E22" w:rsidRPr="003B09A1" w:rsidRDefault="00C52E22" w:rsidP="00C52E22">
      <w:pPr>
        <w:numPr>
          <w:ilvl w:val="0"/>
          <w:numId w:val="4"/>
        </w:numPr>
        <w:rPr>
          <w:rFonts w:cs="Arial"/>
        </w:rPr>
      </w:pPr>
      <w:r>
        <w:rPr>
          <w:rFonts w:cs="Arial"/>
        </w:rPr>
        <w:t>Document and implement processes and procedures required to successfully deal with the workflow of information security -incidents, -remediation and -reporting.</w:t>
      </w:r>
    </w:p>
    <w:p w:rsidR="00C52E22" w:rsidRPr="00216D5B" w:rsidRDefault="00C52E22" w:rsidP="00C52E22">
      <w:pPr>
        <w:numPr>
          <w:ilvl w:val="0"/>
          <w:numId w:val="4"/>
        </w:numPr>
        <w:rPr>
          <w:rFonts w:cs="Arial"/>
        </w:rPr>
      </w:pPr>
      <w:r w:rsidRPr="00216D5B">
        <w:rPr>
          <w:rFonts w:cs="Arial"/>
        </w:rPr>
        <w:t>Assist with Business Impact Analysis</w:t>
      </w:r>
    </w:p>
    <w:p w:rsidR="00C52E22" w:rsidRPr="00216D5B" w:rsidRDefault="00C52E22" w:rsidP="00C52E22">
      <w:pPr>
        <w:numPr>
          <w:ilvl w:val="0"/>
          <w:numId w:val="4"/>
        </w:numPr>
        <w:rPr>
          <w:rFonts w:cs="Arial"/>
        </w:rPr>
      </w:pPr>
      <w:r w:rsidRPr="00216D5B">
        <w:rPr>
          <w:rFonts w:cs="Arial"/>
        </w:rPr>
        <w:t>Perform Security Risk Analysis and risk management in conjunction with Availability and IT service Continuity Management.</w:t>
      </w:r>
    </w:p>
    <w:p w:rsidR="00C52E22" w:rsidRPr="00216D5B" w:rsidRDefault="00C52E22" w:rsidP="00C52E22">
      <w:pPr>
        <w:numPr>
          <w:ilvl w:val="0"/>
          <w:numId w:val="4"/>
        </w:numPr>
        <w:rPr>
          <w:rFonts w:cs="Arial"/>
        </w:rPr>
      </w:pPr>
      <w:r w:rsidRPr="00216D5B">
        <w:rPr>
          <w:rFonts w:cs="Arial"/>
        </w:rPr>
        <w:t>Designing security controls and develops security plans</w:t>
      </w:r>
      <w:r>
        <w:rPr>
          <w:rFonts w:cs="Arial"/>
        </w:rPr>
        <w:t>.</w:t>
      </w:r>
    </w:p>
    <w:p w:rsidR="00C52E22" w:rsidRPr="00216D5B" w:rsidRDefault="00C52E22" w:rsidP="00C52E22">
      <w:pPr>
        <w:numPr>
          <w:ilvl w:val="0"/>
          <w:numId w:val="4"/>
        </w:numPr>
        <w:rPr>
          <w:rFonts w:cs="Arial"/>
        </w:rPr>
      </w:pPr>
      <w:r w:rsidRPr="00216D5B">
        <w:rPr>
          <w:rFonts w:cs="Arial"/>
        </w:rPr>
        <w:t>Develop and document procedures for operating and maintaining security controls.</w:t>
      </w:r>
    </w:p>
    <w:p w:rsidR="00C52E22" w:rsidRPr="00216D5B" w:rsidRDefault="00C52E22" w:rsidP="00C52E22">
      <w:pPr>
        <w:numPr>
          <w:ilvl w:val="0"/>
          <w:numId w:val="4"/>
        </w:numPr>
        <w:rPr>
          <w:rFonts w:cs="Arial"/>
        </w:rPr>
      </w:pPr>
      <w:r w:rsidRPr="00216D5B">
        <w:rPr>
          <w:rFonts w:cs="Arial"/>
        </w:rPr>
        <w:t>Monitor and manag</w:t>
      </w:r>
      <w:r>
        <w:rPr>
          <w:rFonts w:cs="Arial"/>
        </w:rPr>
        <w:t>e</w:t>
      </w:r>
      <w:r w:rsidRPr="00216D5B">
        <w:rPr>
          <w:rFonts w:cs="Arial"/>
        </w:rPr>
        <w:t xml:space="preserve"> all </w:t>
      </w:r>
      <w:r>
        <w:rPr>
          <w:rFonts w:cs="Arial"/>
        </w:rPr>
        <w:t xml:space="preserve">relevant </w:t>
      </w:r>
      <w:r w:rsidRPr="00216D5B">
        <w:rPr>
          <w:rFonts w:cs="Arial"/>
        </w:rPr>
        <w:t>security breaches</w:t>
      </w:r>
      <w:r>
        <w:rPr>
          <w:rFonts w:cs="Arial"/>
        </w:rPr>
        <w:t>,</w:t>
      </w:r>
      <w:r w:rsidRPr="00216D5B">
        <w:rPr>
          <w:rFonts w:cs="Arial"/>
        </w:rPr>
        <w:t xml:space="preserve"> handling security incidents, taking remedial action to prevent re</w:t>
      </w:r>
      <w:r>
        <w:rPr>
          <w:rFonts w:cs="Arial"/>
        </w:rPr>
        <w:t>o</w:t>
      </w:r>
      <w:r w:rsidRPr="00216D5B">
        <w:rPr>
          <w:rFonts w:cs="Arial"/>
        </w:rPr>
        <w:t>ccurrences wherever possible.</w:t>
      </w:r>
    </w:p>
    <w:p w:rsidR="00C52E22" w:rsidRPr="00216D5B" w:rsidRDefault="00C52E22" w:rsidP="00C52E22">
      <w:pPr>
        <w:numPr>
          <w:ilvl w:val="0"/>
          <w:numId w:val="4"/>
        </w:numPr>
        <w:rPr>
          <w:rFonts w:cs="Arial"/>
        </w:rPr>
      </w:pPr>
      <w:r>
        <w:rPr>
          <w:rFonts w:cs="Arial"/>
        </w:rPr>
        <w:t>Continuous r</w:t>
      </w:r>
      <w:r w:rsidRPr="00216D5B">
        <w:rPr>
          <w:rFonts w:cs="Arial"/>
        </w:rPr>
        <w:t>educ</w:t>
      </w:r>
      <w:r>
        <w:rPr>
          <w:rFonts w:cs="Arial"/>
        </w:rPr>
        <w:t>e</w:t>
      </w:r>
      <w:r w:rsidRPr="00216D5B">
        <w:rPr>
          <w:rFonts w:cs="Arial"/>
        </w:rPr>
        <w:t xml:space="preserve"> the impact and volumes of all security incidents in conjunction with Problem Management</w:t>
      </w:r>
      <w:r>
        <w:rPr>
          <w:rFonts w:cs="Arial"/>
        </w:rPr>
        <w:t xml:space="preserve"> by means of reporting and analyses</w:t>
      </w:r>
      <w:r w:rsidRPr="00216D5B">
        <w:rPr>
          <w:rFonts w:cs="Arial"/>
        </w:rPr>
        <w:t>.</w:t>
      </w:r>
    </w:p>
    <w:p w:rsidR="00C52E22" w:rsidRPr="00216D5B" w:rsidRDefault="00C52E22" w:rsidP="00C52E22">
      <w:pPr>
        <w:numPr>
          <w:ilvl w:val="0"/>
          <w:numId w:val="4"/>
        </w:numPr>
        <w:rPr>
          <w:rFonts w:cs="Arial"/>
        </w:rPr>
      </w:pPr>
      <w:r w:rsidRPr="00216D5B">
        <w:rPr>
          <w:rFonts w:cs="Arial"/>
        </w:rPr>
        <w:t>Promot</w:t>
      </w:r>
      <w:r>
        <w:rPr>
          <w:rFonts w:cs="Arial"/>
        </w:rPr>
        <w:t xml:space="preserve">e </w:t>
      </w:r>
      <w:r w:rsidRPr="00216D5B">
        <w:rPr>
          <w:rFonts w:cs="Arial"/>
        </w:rPr>
        <w:t>education</w:t>
      </w:r>
      <w:r>
        <w:rPr>
          <w:rFonts w:cs="Arial"/>
        </w:rPr>
        <w:t>-</w:t>
      </w:r>
      <w:r w:rsidRPr="00216D5B">
        <w:rPr>
          <w:rFonts w:cs="Arial"/>
        </w:rPr>
        <w:t xml:space="preserve"> and awareness</w:t>
      </w:r>
      <w:r>
        <w:rPr>
          <w:rFonts w:cs="Arial"/>
        </w:rPr>
        <w:t>-</w:t>
      </w:r>
      <w:r w:rsidRPr="00216D5B">
        <w:rPr>
          <w:rFonts w:cs="Arial"/>
        </w:rPr>
        <w:t xml:space="preserve"> of security.</w:t>
      </w:r>
    </w:p>
    <w:p w:rsidR="00C52E22" w:rsidRPr="00216D5B" w:rsidRDefault="00C52E22" w:rsidP="00C52E22">
      <w:pPr>
        <w:numPr>
          <w:ilvl w:val="0"/>
          <w:numId w:val="4"/>
        </w:numPr>
        <w:rPr>
          <w:rFonts w:cs="Arial"/>
        </w:rPr>
      </w:pPr>
      <w:r w:rsidRPr="00216D5B">
        <w:rPr>
          <w:rFonts w:cs="Arial"/>
        </w:rPr>
        <w:t>Maintaining a set of security controls and documentation, a</w:t>
      </w:r>
      <w:r>
        <w:rPr>
          <w:rFonts w:cs="Arial"/>
        </w:rPr>
        <w:t>s well as</w:t>
      </w:r>
      <w:r w:rsidRPr="00216D5B">
        <w:rPr>
          <w:rFonts w:cs="Arial"/>
        </w:rPr>
        <w:t xml:space="preserve"> regular review</w:t>
      </w:r>
      <w:r>
        <w:rPr>
          <w:rFonts w:cs="Arial"/>
        </w:rPr>
        <w:t>s</w:t>
      </w:r>
      <w:r w:rsidRPr="00216D5B">
        <w:rPr>
          <w:rFonts w:cs="Arial"/>
        </w:rPr>
        <w:t xml:space="preserve"> and audit</w:t>
      </w:r>
      <w:r>
        <w:rPr>
          <w:rFonts w:cs="Arial"/>
        </w:rPr>
        <w:t>s performed on</w:t>
      </w:r>
      <w:r w:rsidRPr="00216D5B">
        <w:rPr>
          <w:rFonts w:cs="Arial"/>
        </w:rPr>
        <w:t xml:space="preserve"> all security controls and procedures.</w:t>
      </w:r>
    </w:p>
    <w:p w:rsidR="00C52E22" w:rsidRPr="00216D5B" w:rsidRDefault="00C52E22" w:rsidP="00C52E22">
      <w:pPr>
        <w:numPr>
          <w:ilvl w:val="0"/>
          <w:numId w:val="4"/>
        </w:numPr>
        <w:rPr>
          <w:rFonts w:cs="Arial"/>
        </w:rPr>
      </w:pPr>
      <w:r w:rsidRPr="00216D5B">
        <w:rPr>
          <w:rFonts w:cs="Arial"/>
        </w:rPr>
        <w:t>Ensur</w:t>
      </w:r>
      <w:r>
        <w:rPr>
          <w:rFonts w:cs="Arial"/>
        </w:rPr>
        <w:t>e</w:t>
      </w:r>
      <w:r w:rsidRPr="00216D5B">
        <w:rPr>
          <w:rFonts w:cs="Arial"/>
        </w:rPr>
        <w:t xml:space="preserve"> all </w:t>
      </w:r>
      <w:r>
        <w:rPr>
          <w:rFonts w:cs="Arial"/>
        </w:rPr>
        <w:t xml:space="preserve">relevant </w:t>
      </w:r>
      <w:r w:rsidRPr="00216D5B">
        <w:rPr>
          <w:rFonts w:cs="Arial"/>
        </w:rPr>
        <w:t xml:space="preserve">changes are assessed for impact </w:t>
      </w:r>
      <w:r>
        <w:rPr>
          <w:rFonts w:cs="Arial"/>
        </w:rPr>
        <w:t>from an information</w:t>
      </w:r>
      <w:r w:rsidRPr="00216D5B">
        <w:rPr>
          <w:rFonts w:cs="Arial"/>
        </w:rPr>
        <w:t xml:space="preserve"> security aspect, including the Information Security Policy and security controls, </w:t>
      </w:r>
      <w:r>
        <w:rPr>
          <w:rFonts w:cs="Arial"/>
        </w:rPr>
        <w:t>A</w:t>
      </w:r>
      <w:r w:rsidRPr="00216D5B">
        <w:rPr>
          <w:rFonts w:cs="Arial"/>
        </w:rPr>
        <w:t xml:space="preserve">ttend </w:t>
      </w:r>
      <w:r>
        <w:rPr>
          <w:rFonts w:cs="Arial"/>
        </w:rPr>
        <w:t xml:space="preserve">relevant </w:t>
      </w:r>
      <w:r w:rsidRPr="00216D5B">
        <w:rPr>
          <w:rFonts w:cs="Arial"/>
        </w:rPr>
        <w:t>CAB meetings.</w:t>
      </w:r>
    </w:p>
    <w:p w:rsidR="00C52E22" w:rsidRPr="00216D5B" w:rsidRDefault="00C52E22" w:rsidP="00C52E22">
      <w:pPr>
        <w:numPr>
          <w:ilvl w:val="0"/>
          <w:numId w:val="4"/>
        </w:numPr>
        <w:rPr>
          <w:rFonts w:cs="Arial"/>
        </w:rPr>
      </w:pPr>
      <w:r w:rsidRPr="00216D5B">
        <w:rPr>
          <w:rFonts w:cs="Arial"/>
        </w:rPr>
        <w:t>Perform security tests.</w:t>
      </w:r>
    </w:p>
    <w:p w:rsidR="00C52E22" w:rsidRPr="00216D5B" w:rsidRDefault="00C52E22" w:rsidP="00C52E22">
      <w:pPr>
        <w:numPr>
          <w:ilvl w:val="0"/>
          <w:numId w:val="4"/>
        </w:numPr>
        <w:rPr>
          <w:rFonts w:cs="Arial"/>
        </w:rPr>
      </w:pPr>
      <w:r w:rsidRPr="00216D5B">
        <w:rPr>
          <w:rFonts w:cs="Arial"/>
        </w:rPr>
        <w:t>Participat</w:t>
      </w:r>
      <w:r>
        <w:rPr>
          <w:rFonts w:cs="Arial"/>
        </w:rPr>
        <w:t>e</w:t>
      </w:r>
      <w:r w:rsidRPr="00216D5B">
        <w:rPr>
          <w:rFonts w:cs="Arial"/>
        </w:rPr>
        <w:t xml:space="preserve"> in any security reviews arising from security breaches and in</w:t>
      </w:r>
      <w:r>
        <w:rPr>
          <w:rFonts w:cs="Arial"/>
        </w:rPr>
        <w:t>itiate</w:t>
      </w:r>
      <w:r w:rsidRPr="00216D5B">
        <w:rPr>
          <w:rFonts w:cs="Arial"/>
        </w:rPr>
        <w:t xml:space="preserve"> remedial actions.</w:t>
      </w:r>
    </w:p>
    <w:p w:rsidR="00C52E22" w:rsidRPr="00216D5B" w:rsidRDefault="00C52E22" w:rsidP="00C52E22">
      <w:pPr>
        <w:numPr>
          <w:ilvl w:val="0"/>
          <w:numId w:val="4"/>
        </w:numPr>
        <w:rPr>
          <w:rFonts w:cs="Arial"/>
        </w:rPr>
      </w:pPr>
      <w:r w:rsidRPr="00216D5B">
        <w:rPr>
          <w:rFonts w:cs="Arial"/>
        </w:rPr>
        <w:lastRenderedPageBreak/>
        <w:t>Ensur</w:t>
      </w:r>
      <w:r>
        <w:rPr>
          <w:rFonts w:cs="Arial"/>
        </w:rPr>
        <w:t>e</w:t>
      </w:r>
      <w:r w:rsidRPr="00216D5B">
        <w:rPr>
          <w:rFonts w:cs="Arial"/>
        </w:rPr>
        <w:t xml:space="preserve"> that the confidentiality</w:t>
      </w:r>
      <w:r>
        <w:rPr>
          <w:rFonts w:cs="Arial"/>
        </w:rPr>
        <w:t>-</w:t>
      </w:r>
      <w:r w:rsidRPr="00216D5B">
        <w:rPr>
          <w:rFonts w:cs="Arial"/>
        </w:rPr>
        <w:t>, integrity</w:t>
      </w:r>
      <w:r>
        <w:rPr>
          <w:rFonts w:cs="Arial"/>
        </w:rPr>
        <w:t>-</w:t>
      </w:r>
      <w:r w:rsidRPr="00216D5B">
        <w:rPr>
          <w:rFonts w:cs="Arial"/>
        </w:rPr>
        <w:t xml:space="preserve"> and availability</w:t>
      </w:r>
      <w:r>
        <w:rPr>
          <w:rFonts w:cs="Arial"/>
        </w:rPr>
        <w:t>-</w:t>
      </w:r>
      <w:r w:rsidRPr="00216D5B">
        <w:rPr>
          <w:rFonts w:cs="Arial"/>
        </w:rPr>
        <w:t xml:space="preserve"> of the services are maintained at the levels agreed in the SLAs and that they conform to all relevant statutory requirements.</w:t>
      </w:r>
    </w:p>
    <w:p w:rsidR="00C52E22" w:rsidRPr="00216D5B" w:rsidRDefault="00C52E22" w:rsidP="00C52E22">
      <w:pPr>
        <w:numPr>
          <w:ilvl w:val="0"/>
          <w:numId w:val="4"/>
        </w:numPr>
        <w:rPr>
          <w:rFonts w:cs="Arial"/>
        </w:rPr>
      </w:pPr>
      <w:r w:rsidRPr="00216D5B">
        <w:rPr>
          <w:rFonts w:cs="Arial"/>
        </w:rPr>
        <w:t>Ensur</w:t>
      </w:r>
      <w:r>
        <w:rPr>
          <w:rFonts w:cs="Arial"/>
        </w:rPr>
        <w:t>e</w:t>
      </w:r>
      <w:r w:rsidRPr="00216D5B">
        <w:rPr>
          <w:rFonts w:cs="Arial"/>
        </w:rPr>
        <w:t xml:space="preserve"> that all access to services by external partners and suppliers </w:t>
      </w:r>
      <w:r>
        <w:rPr>
          <w:rFonts w:cs="Arial"/>
        </w:rPr>
        <w:t>are</w:t>
      </w:r>
      <w:r w:rsidRPr="00216D5B">
        <w:rPr>
          <w:rFonts w:cs="Arial"/>
        </w:rPr>
        <w:t xml:space="preserve"> subject to contractual agreements and responsibilities.</w:t>
      </w:r>
    </w:p>
    <w:p w:rsidR="00C52E22" w:rsidRPr="00216D5B" w:rsidRDefault="00C52E22" w:rsidP="00C52E22">
      <w:pPr>
        <w:numPr>
          <w:ilvl w:val="0"/>
          <w:numId w:val="4"/>
        </w:numPr>
        <w:rPr>
          <w:rFonts w:cs="Arial"/>
        </w:rPr>
      </w:pPr>
      <w:r w:rsidRPr="00216D5B">
        <w:rPr>
          <w:rFonts w:cs="Arial"/>
        </w:rPr>
        <w:t>Designing and document network and security solutions as well as network and security components of business solutions.</w:t>
      </w:r>
    </w:p>
    <w:p w:rsidR="00E07428" w:rsidRDefault="00C52E22" w:rsidP="004C3AA4">
      <w:pPr>
        <w:ind w:left="720"/>
      </w:pPr>
      <w:r w:rsidRPr="005000AF">
        <w:rPr>
          <w:rFonts w:cs="Arial"/>
        </w:rPr>
        <w:t xml:space="preserve">Conduct </w:t>
      </w:r>
      <w:r>
        <w:rPr>
          <w:rFonts w:cs="Arial"/>
        </w:rPr>
        <w:t xml:space="preserve">and participate in </w:t>
      </w:r>
      <w:r w:rsidRPr="005000AF">
        <w:rPr>
          <w:rFonts w:cs="Arial"/>
        </w:rPr>
        <w:t>internal security assessment</w:t>
      </w:r>
      <w:r>
        <w:rPr>
          <w:rFonts w:cs="Arial"/>
        </w:rPr>
        <w:t xml:space="preserve">, investigations and </w:t>
      </w:r>
      <w:r w:rsidR="004C3AA4">
        <w:rPr>
          <w:rFonts w:cs="Arial"/>
        </w:rPr>
        <w:t>audits</w:t>
      </w:r>
    </w:p>
    <w:p w:rsidR="00E07428" w:rsidRDefault="00E07428" w:rsidP="00C52E22">
      <w:pPr>
        <w:ind w:left="720"/>
      </w:pPr>
    </w:p>
    <w:p w:rsidR="00B82263" w:rsidRPr="00204D5E" w:rsidRDefault="00B82263" w:rsidP="00B82263">
      <w:pPr>
        <w:rPr>
          <w:color w:val="808080"/>
        </w:rPr>
      </w:pPr>
      <w:r w:rsidRPr="00204D5E">
        <w:rPr>
          <w:color w:val="C0C0C0"/>
        </w:rPr>
        <w:t>________________________________________________________________________</w:t>
      </w:r>
    </w:p>
    <w:p w:rsidR="00B82263" w:rsidRPr="00204D5E" w:rsidRDefault="00B82263" w:rsidP="00B82263">
      <w:pPr>
        <w:rPr>
          <w:color w:val="808080"/>
        </w:rPr>
      </w:pPr>
    </w:p>
    <w:p w:rsidR="00B82263" w:rsidRPr="00204D5E" w:rsidRDefault="00B82263" w:rsidP="00B82263">
      <w:pPr>
        <w:rPr>
          <w:b/>
          <w:color w:val="808080"/>
          <w:sz w:val="24"/>
          <w:szCs w:val="24"/>
        </w:rPr>
      </w:pPr>
      <w:r w:rsidRPr="00204D5E">
        <w:rPr>
          <w:b/>
          <w:color w:val="808080"/>
          <w:sz w:val="24"/>
          <w:szCs w:val="24"/>
        </w:rPr>
        <w:t>DETAILED PROFESSIONAL EXPERIENCE</w:t>
      </w:r>
    </w:p>
    <w:p w:rsidR="00B82263" w:rsidRPr="00204D5E" w:rsidRDefault="00B82263" w:rsidP="00B82263">
      <w:pPr>
        <w:rPr>
          <w:color w:val="808080"/>
        </w:rPr>
      </w:pPr>
    </w:p>
    <w:p w:rsidR="00B82263" w:rsidRPr="00287497" w:rsidRDefault="00B82263" w:rsidP="00B82263">
      <w:pPr>
        <w:spacing w:line="360" w:lineRule="auto"/>
        <w:rPr>
          <w:b/>
        </w:rPr>
      </w:pPr>
      <w:r w:rsidRPr="00287497">
        <w:t>Employer Name</w:t>
      </w:r>
      <w:r w:rsidRPr="00287497">
        <w:tab/>
      </w:r>
      <w:r w:rsidRPr="00287497">
        <w:tab/>
      </w:r>
      <w:r w:rsidRPr="00287497">
        <w:tab/>
        <w:t>:</w:t>
      </w:r>
      <w:r w:rsidRPr="00287497">
        <w:tab/>
      </w:r>
      <w:r w:rsidR="00C52E22">
        <w:rPr>
          <w:rFonts w:cs="Arial"/>
          <w:b/>
          <w:u w:color="0000FF"/>
        </w:rPr>
        <w:t>Dimension Data @ Standard Bank</w:t>
      </w:r>
    </w:p>
    <w:p w:rsidR="00B82263" w:rsidRPr="00287497" w:rsidRDefault="00B82263" w:rsidP="00B82263">
      <w:pPr>
        <w:spacing w:line="360" w:lineRule="auto"/>
        <w:rPr>
          <w:b/>
        </w:rPr>
      </w:pPr>
      <w:r w:rsidRPr="00287497">
        <w:t>Position</w:t>
      </w:r>
      <w:r w:rsidRPr="00287497">
        <w:tab/>
      </w:r>
      <w:r w:rsidRPr="00287497">
        <w:tab/>
      </w:r>
      <w:r w:rsidRPr="00287497">
        <w:tab/>
      </w:r>
      <w:r w:rsidRPr="00287497">
        <w:tab/>
        <w:t>:</w:t>
      </w:r>
      <w:r w:rsidRPr="00287497">
        <w:tab/>
      </w:r>
      <w:r w:rsidR="000A6BD3">
        <w:rPr>
          <w:b/>
        </w:rPr>
        <w:t>Security Engineer</w:t>
      </w:r>
    </w:p>
    <w:p w:rsidR="00B82263" w:rsidRPr="00287497" w:rsidRDefault="00B82263" w:rsidP="00B82263">
      <w:pPr>
        <w:spacing w:line="360" w:lineRule="auto"/>
      </w:pPr>
      <w:r w:rsidRPr="00287497">
        <w:t>Per</w:t>
      </w:r>
      <w:r>
        <w:t>iod</w:t>
      </w:r>
      <w:r>
        <w:tab/>
      </w:r>
      <w:r>
        <w:tab/>
      </w:r>
      <w:r>
        <w:tab/>
      </w:r>
      <w:r>
        <w:tab/>
      </w:r>
      <w:r>
        <w:tab/>
        <w:t>:</w:t>
      </w:r>
      <w:r>
        <w:tab/>
        <w:t xml:space="preserve">1 </w:t>
      </w:r>
      <w:r w:rsidR="00C52E22">
        <w:t>September 2012</w:t>
      </w:r>
      <w:r>
        <w:t xml:space="preserve"> –</w:t>
      </w:r>
      <w:r w:rsidR="00C52E22">
        <w:t>31 May 2013</w:t>
      </w:r>
    </w:p>
    <w:p w:rsidR="00B82263" w:rsidRDefault="00B82263" w:rsidP="00B82263">
      <w:pPr>
        <w:spacing w:line="360" w:lineRule="auto"/>
        <w:rPr>
          <w:b/>
        </w:rPr>
      </w:pPr>
    </w:p>
    <w:p w:rsidR="00B82263" w:rsidRDefault="00B82263" w:rsidP="00B82263">
      <w:pPr>
        <w:spacing w:line="360" w:lineRule="auto"/>
        <w:rPr>
          <w:b/>
        </w:rPr>
      </w:pPr>
      <w:r w:rsidRPr="00204D5E">
        <w:rPr>
          <w:b/>
        </w:rPr>
        <w:t>Duties and Responsibilities:</w:t>
      </w:r>
    </w:p>
    <w:p w:rsidR="00B82263" w:rsidRPr="001F2F18" w:rsidRDefault="00B82263" w:rsidP="00B82263">
      <w:pPr>
        <w:spacing w:line="360" w:lineRule="auto"/>
        <w:rPr>
          <w:rFonts w:cs="Arial"/>
        </w:rPr>
      </w:pPr>
    </w:p>
    <w:p w:rsidR="00B82263" w:rsidRPr="00E07428" w:rsidRDefault="00B82263" w:rsidP="00B82263">
      <w:pPr>
        <w:numPr>
          <w:ilvl w:val="0"/>
          <w:numId w:val="4"/>
        </w:numPr>
        <w:tabs>
          <w:tab w:val="num" w:pos="426"/>
        </w:tabs>
        <w:spacing w:line="200" w:lineRule="atLeast"/>
        <w:jc w:val="both"/>
        <w:rPr>
          <w:rFonts w:cs="Calibri"/>
        </w:rPr>
      </w:pPr>
      <w:r w:rsidRPr="00805837">
        <w:rPr>
          <w:rFonts w:cs="Calibri"/>
        </w:rPr>
        <w:t>Monitoring systems to ensure the Confidentiality, Integrity and Availability of information.</w:t>
      </w:r>
    </w:p>
    <w:p w:rsidR="00B82263" w:rsidRPr="00E07428" w:rsidRDefault="00B82263" w:rsidP="00B82263">
      <w:pPr>
        <w:numPr>
          <w:ilvl w:val="0"/>
          <w:numId w:val="4"/>
        </w:numPr>
        <w:spacing w:line="200" w:lineRule="atLeast"/>
        <w:jc w:val="both"/>
        <w:rPr>
          <w:rFonts w:cs="Calibri"/>
        </w:rPr>
      </w:pPr>
      <w:r w:rsidRPr="000C6045">
        <w:rPr>
          <w:rFonts w:cs="Calibri"/>
        </w:rPr>
        <w:t>Manage Anti-Virus agent installation/troubleshooting</w:t>
      </w:r>
    </w:p>
    <w:p w:rsidR="00B82263" w:rsidRPr="00E07428" w:rsidRDefault="00B82263" w:rsidP="00B82263">
      <w:pPr>
        <w:numPr>
          <w:ilvl w:val="0"/>
          <w:numId w:val="4"/>
        </w:numPr>
        <w:spacing w:line="200" w:lineRule="atLeast"/>
        <w:jc w:val="both"/>
        <w:rPr>
          <w:rFonts w:cs="Calibri"/>
        </w:rPr>
      </w:pPr>
      <w:r w:rsidRPr="000C6045">
        <w:rPr>
          <w:rFonts w:cs="Calibri"/>
        </w:rPr>
        <w:t>Documenting the Anti-Virus environment</w:t>
      </w:r>
    </w:p>
    <w:p w:rsidR="00B82263" w:rsidRPr="00E07428" w:rsidRDefault="00B82263" w:rsidP="00B82263">
      <w:pPr>
        <w:numPr>
          <w:ilvl w:val="0"/>
          <w:numId w:val="4"/>
        </w:numPr>
        <w:spacing w:line="200" w:lineRule="atLeast"/>
        <w:jc w:val="both"/>
        <w:rPr>
          <w:rFonts w:cs="Calibri"/>
        </w:rPr>
      </w:pPr>
      <w:r w:rsidRPr="000C6045">
        <w:rPr>
          <w:rFonts w:cs="Calibri"/>
        </w:rPr>
        <w:t>Resolve calls logged on the call management system</w:t>
      </w:r>
    </w:p>
    <w:p w:rsidR="00B82263" w:rsidRPr="00E07428" w:rsidRDefault="00B82263" w:rsidP="00B82263">
      <w:pPr>
        <w:numPr>
          <w:ilvl w:val="0"/>
          <w:numId w:val="4"/>
        </w:numPr>
        <w:spacing w:line="200" w:lineRule="atLeast"/>
        <w:jc w:val="both"/>
        <w:rPr>
          <w:rFonts w:cs="Calibri"/>
        </w:rPr>
      </w:pPr>
      <w:r w:rsidRPr="000C6045">
        <w:rPr>
          <w:rFonts w:cs="Calibri"/>
        </w:rPr>
        <w:t>Assist with and give input to service designs, redesign, planning and implementation.</w:t>
      </w:r>
    </w:p>
    <w:p w:rsidR="00B82263" w:rsidRPr="00E07428" w:rsidRDefault="00B82263" w:rsidP="00B82263">
      <w:pPr>
        <w:numPr>
          <w:ilvl w:val="0"/>
          <w:numId w:val="4"/>
        </w:numPr>
        <w:spacing w:line="200" w:lineRule="atLeast"/>
        <w:jc w:val="both"/>
        <w:rPr>
          <w:rFonts w:cs="Calibri"/>
        </w:rPr>
      </w:pPr>
      <w:r w:rsidRPr="000C6045">
        <w:rPr>
          <w:rFonts w:cs="Calibri"/>
        </w:rPr>
        <w:t>Provide daily download, test, and installation of virus definition files.</w:t>
      </w:r>
    </w:p>
    <w:p w:rsidR="00B82263" w:rsidRPr="00E07428" w:rsidRDefault="00B82263" w:rsidP="00B82263">
      <w:pPr>
        <w:numPr>
          <w:ilvl w:val="0"/>
          <w:numId w:val="4"/>
        </w:numPr>
        <w:spacing w:line="200" w:lineRule="atLeast"/>
        <w:jc w:val="both"/>
        <w:rPr>
          <w:rFonts w:cs="Calibri"/>
        </w:rPr>
      </w:pPr>
      <w:r w:rsidRPr="000C6045">
        <w:rPr>
          <w:rFonts w:cs="Calibri"/>
        </w:rPr>
        <w:t xml:space="preserve">Provide daily monitoring to ensure anti-virus / anti-malware protection is maintained. </w:t>
      </w:r>
    </w:p>
    <w:p w:rsidR="00B82263" w:rsidRPr="00E07428" w:rsidRDefault="00B82263" w:rsidP="00B82263">
      <w:pPr>
        <w:numPr>
          <w:ilvl w:val="0"/>
          <w:numId w:val="4"/>
        </w:numPr>
        <w:spacing w:line="200" w:lineRule="atLeast"/>
        <w:jc w:val="both"/>
        <w:rPr>
          <w:rFonts w:cs="Calibri"/>
        </w:rPr>
      </w:pPr>
      <w:r w:rsidRPr="000C6045">
        <w:rPr>
          <w:rFonts w:cs="Calibri"/>
        </w:rPr>
        <w:t xml:space="preserve">Coordinate scanning file/folder exclusions with other application owners. </w:t>
      </w:r>
    </w:p>
    <w:p w:rsidR="00B82263" w:rsidRPr="00E07428" w:rsidRDefault="00B82263" w:rsidP="00B82263">
      <w:pPr>
        <w:numPr>
          <w:ilvl w:val="0"/>
          <w:numId w:val="4"/>
        </w:numPr>
        <w:spacing w:line="200" w:lineRule="atLeast"/>
        <w:jc w:val="both"/>
        <w:rPr>
          <w:rFonts w:cs="Calibri"/>
        </w:rPr>
      </w:pPr>
      <w:r w:rsidRPr="000C6045">
        <w:rPr>
          <w:rFonts w:cs="Calibri"/>
        </w:rPr>
        <w:t xml:space="preserve">Enter change requests, attend the Change Control Board and attend the necessary Change Management Board meetings to obtain approval for changes and updates. </w:t>
      </w:r>
    </w:p>
    <w:p w:rsidR="00B82263" w:rsidRPr="00E07428" w:rsidRDefault="00B82263" w:rsidP="00B82263">
      <w:pPr>
        <w:numPr>
          <w:ilvl w:val="0"/>
          <w:numId w:val="4"/>
        </w:numPr>
        <w:spacing w:line="200" w:lineRule="atLeast"/>
        <w:jc w:val="both"/>
        <w:rPr>
          <w:rFonts w:cs="Calibri"/>
        </w:rPr>
      </w:pPr>
      <w:r w:rsidRPr="000C6045">
        <w:rPr>
          <w:rFonts w:cs="Calibri"/>
        </w:rPr>
        <w:t>Resolve incidents related to anti-virus.</w:t>
      </w:r>
    </w:p>
    <w:p w:rsidR="00B82263" w:rsidRPr="00E07428" w:rsidRDefault="00B82263" w:rsidP="00B82263">
      <w:pPr>
        <w:numPr>
          <w:ilvl w:val="0"/>
          <w:numId w:val="4"/>
        </w:numPr>
        <w:spacing w:line="200" w:lineRule="atLeast"/>
        <w:jc w:val="both"/>
        <w:rPr>
          <w:rFonts w:cs="Calibri"/>
        </w:rPr>
      </w:pPr>
      <w:r w:rsidRPr="000C6045">
        <w:rPr>
          <w:rFonts w:cs="Calibri"/>
        </w:rPr>
        <w:t xml:space="preserve">Coordinate with other support teams </w:t>
      </w:r>
    </w:p>
    <w:p w:rsidR="00B82263" w:rsidRPr="00E07428" w:rsidRDefault="00B82263" w:rsidP="00B82263">
      <w:pPr>
        <w:numPr>
          <w:ilvl w:val="0"/>
          <w:numId w:val="4"/>
        </w:numPr>
        <w:spacing w:line="200" w:lineRule="atLeast"/>
        <w:jc w:val="both"/>
        <w:rPr>
          <w:rFonts w:cs="Calibri"/>
        </w:rPr>
      </w:pPr>
      <w:r w:rsidRPr="000C6045">
        <w:rPr>
          <w:rFonts w:cs="Calibri"/>
        </w:rPr>
        <w:t xml:space="preserve">Provide compliance reports. </w:t>
      </w:r>
    </w:p>
    <w:p w:rsidR="00B82263" w:rsidRPr="00E07428" w:rsidRDefault="00B82263" w:rsidP="00B82263">
      <w:pPr>
        <w:numPr>
          <w:ilvl w:val="0"/>
          <w:numId w:val="4"/>
        </w:numPr>
        <w:spacing w:line="200" w:lineRule="atLeast"/>
        <w:jc w:val="both"/>
        <w:rPr>
          <w:rFonts w:cs="Calibri"/>
        </w:rPr>
      </w:pPr>
      <w:r w:rsidRPr="000C6045">
        <w:rPr>
          <w:rFonts w:cs="Calibri"/>
        </w:rPr>
        <w:t xml:space="preserve">Monitor information for available Antivirus Vendor patches and upgrades. </w:t>
      </w:r>
    </w:p>
    <w:p w:rsidR="003375B3" w:rsidRPr="00C603FA" w:rsidRDefault="00B82263" w:rsidP="00E824C7">
      <w:pPr>
        <w:numPr>
          <w:ilvl w:val="0"/>
          <w:numId w:val="4"/>
        </w:numPr>
        <w:spacing w:line="200" w:lineRule="atLeast"/>
        <w:jc w:val="both"/>
        <w:rPr>
          <w:rFonts w:cs="Calibri"/>
        </w:rPr>
      </w:pPr>
      <w:r w:rsidRPr="000C6045">
        <w:rPr>
          <w:rFonts w:cs="Calibri"/>
        </w:rPr>
        <w:t xml:space="preserve">Download, test and install Antivirus Vendor patches. </w:t>
      </w:r>
    </w:p>
    <w:p w:rsidR="003375B3" w:rsidRDefault="003375B3" w:rsidP="00E824C7">
      <w:pPr>
        <w:rPr>
          <w:color w:val="C0C0C0"/>
        </w:rPr>
      </w:pPr>
    </w:p>
    <w:p w:rsidR="003375B3" w:rsidRDefault="003375B3" w:rsidP="00E824C7">
      <w:pPr>
        <w:rPr>
          <w:color w:val="C0C0C0"/>
        </w:rPr>
      </w:pPr>
    </w:p>
    <w:p w:rsidR="003375B3" w:rsidRDefault="003375B3" w:rsidP="00E824C7">
      <w:pPr>
        <w:rPr>
          <w:color w:val="C0C0C0"/>
        </w:rPr>
      </w:pPr>
    </w:p>
    <w:p w:rsidR="00E824C7" w:rsidRPr="00204D5E" w:rsidRDefault="00E824C7" w:rsidP="00E824C7">
      <w:pPr>
        <w:rPr>
          <w:color w:val="808080"/>
        </w:rPr>
      </w:pPr>
      <w:r w:rsidRPr="00204D5E">
        <w:rPr>
          <w:color w:val="C0C0C0"/>
        </w:rPr>
        <w:t>________________________________________________________________________</w:t>
      </w:r>
    </w:p>
    <w:p w:rsidR="00E824C7" w:rsidRPr="00204D5E" w:rsidRDefault="00E824C7" w:rsidP="00E824C7">
      <w:pPr>
        <w:rPr>
          <w:color w:val="808080"/>
        </w:rPr>
      </w:pPr>
    </w:p>
    <w:p w:rsidR="00E824C7" w:rsidRPr="00204D5E" w:rsidRDefault="00E824C7" w:rsidP="00E824C7">
      <w:pPr>
        <w:rPr>
          <w:b/>
          <w:color w:val="808080"/>
          <w:sz w:val="24"/>
          <w:szCs w:val="24"/>
        </w:rPr>
      </w:pPr>
      <w:r w:rsidRPr="00204D5E">
        <w:rPr>
          <w:b/>
          <w:color w:val="808080"/>
          <w:sz w:val="24"/>
          <w:szCs w:val="24"/>
        </w:rPr>
        <w:t>DETAILED PROFESSIONAL EXPERIENCE</w:t>
      </w:r>
    </w:p>
    <w:p w:rsidR="00E824C7" w:rsidRPr="00204D5E" w:rsidRDefault="00E824C7" w:rsidP="00E824C7">
      <w:pPr>
        <w:rPr>
          <w:color w:val="808080"/>
        </w:rPr>
      </w:pPr>
    </w:p>
    <w:p w:rsidR="00E824C7" w:rsidRPr="00287497" w:rsidRDefault="00E824C7" w:rsidP="00E824C7">
      <w:pPr>
        <w:spacing w:line="360" w:lineRule="auto"/>
        <w:rPr>
          <w:b/>
        </w:rPr>
      </w:pPr>
      <w:r w:rsidRPr="00287497">
        <w:t>Employer Name</w:t>
      </w:r>
      <w:r w:rsidRPr="00287497">
        <w:tab/>
      </w:r>
      <w:r w:rsidRPr="00287497">
        <w:tab/>
      </w:r>
      <w:r w:rsidRPr="00287497">
        <w:tab/>
        <w:t>:</w:t>
      </w:r>
      <w:r w:rsidRPr="00287497">
        <w:tab/>
      </w:r>
      <w:r w:rsidRPr="00287497">
        <w:rPr>
          <w:rFonts w:cs="Arial"/>
          <w:b/>
          <w:u w:color="0000FF"/>
        </w:rPr>
        <w:t>T-SYSTEMS</w:t>
      </w:r>
      <w:r w:rsidR="006875DB">
        <w:rPr>
          <w:rFonts w:cs="Arial"/>
          <w:b/>
          <w:u w:color="0000FF"/>
        </w:rPr>
        <w:t xml:space="preserve"> SA</w:t>
      </w:r>
    </w:p>
    <w:p w:rsidR="00E824C7" w:rsidRPr="00287497" w:rsidRDefault="00E824C7" w:rsidP="00E824C7">
      <w:pPr>
        <w:spacing w:line="360" w:lineRule="auto"/>
        <w:rPr>
          <w:b/>
        </w:rPr>
      </w:pPr>
      <w:r w:rsidRPr="00287497">
        <w:t>Position</w:t>
      </w:r>
      <w:r w:rsidRPr="00287497">
        <w:tab/>
      </w:r>
      <w:r w:rsidRPr="00287497">
        <w:tab/>
      </w:r>
      <w:r w:rsidRPr="00287497">
        <w:tab/>
      </w:r>
      <w:r w:rsidRPr="00287497">
        <w:tab/>
        <w:t>:</w:t>
      </w:r>
      <w:r w:rsidRPr="00287497">
        <w:tab/>
      </w:r>
      <w:r w:rsidR="00194625">
        <w:rPr>
          <w:b/>
        </w:rPr>
        <w:t>INFORMATION</w:t>
      </w:r>
      <w:r w:rsidR="00194625">
        <w:t xml:space="preserve"> </w:t>
      </w:r>
      <w:r w:rsidR="006D49F8">
        <w:rPr>
          <w:rFonts w:cs="Arial"/>
          <w:b/>
          <w:u w:color="0000FF"/>
        </w:rPr>
        <w:t>SECURITY</w:t>
      </w:r>
      <w:r w:rsidRPr="00287497">
        <w:rPr>
          <w:rFonts w:cs="Arial"/>
          <w:b/>
          <w:u w:color="0000FF"/>
        </w:rPr>
        <w:t xml:space="preserve"> ANALYST</w:t>
      </w:r>
    </w:p>
    <w:p w:rsidR="00E824C7" w:rsidRPr="00287497" w:rsidRDefault="00E824C7" w:rsidP="00E824C7">
      <w:pPr>
        <w:spacing w:line="360" w:lineRule="auto"/>
      </w:pPr>
      <w:r w:rsidRPr="00287497">
        <w:t>Per</w:t>
      </w:r>
      <w:r w:rsidR="00B82263">
        <w:t>iod</w:t>
      </w:r>
      <w:r w:rsidR="00B82263">
        <w:tab/>
      </w:r>
      <w:r w:rsidR="00B82263">
        <w:tab/>
      </w:r>
      <w:r w:rsidR="00B82263">
        <w:tab/>
      </w:r>
      <w:r w:rsidR="00B82263">
        <w:tab/>
      </w:r>
      <w:r w:rsidR="00B82263">
        <w:tab/>
        <w:t>:</w:t>
      </w:r>
      <w:r w:rsidR="00C52E22">
        <w:tab/>
        <w:t>1 January 2009 – 31 Aug</w:t>
      </w:r>
      <w:r w:rsidR="00A7695F">
        <w:t xml:space="preserve"> 2012</w:t>
      </w:r>
    </w:p>
    <w:p w:rsidR="00E824C7" w:rsidRDefault="00E824C7" w:rsidP="00E824C7">
      <w:pPr>
        <w:spacing w:line="360" w:lineRule="auto"/>
        <w:rPr>
          <w:b/>
        </w:rPr>
      </w:pPr>
    </w:p>
    <w:p w:rsidR="00E824C7" w:rsidRDefault="00E824C7" w:rsidP="00E824C7">
      <w:pPr>
        <w:spacing w:line="360" w:lineRule="auto"/>
        <w:rPr>
          <w:b/>
        </w:rPr>
      </w:pPr>
      <w:r w:rsidRPr="00204D5E">
        <w:rPr>
          <w:b/>
        </w:rPr>
        <w:t>Duties and Responsibilities:</w:t>
      </w:r>
    </w:p>
    <w:p w:rsidR="003D6A9E" w:rsidRPr="001F2F18" w:rsidRDefault="003D6A9E" w:rsidP="001F2F18">
      <w:pPr>
        <w:spacing w:line="360" w:lineRule="auto"/>
        <w:rPr>
          <w:rFonts w:cs="Arial"/>
        </w:rPr>
      </w:pPr>
    </w:p>
    <w:p w:rsidR="000C6045" w:rsidRPr="00A7695F" w:rsidRDefault="00805837" w:rsidP="000C6045">
      <w:pPr>
        <w:numPr>
          <w:ilvl w:val="0"/>
          <w:numId w:val="4"/>
        </w:numPr>
        <w:tabs>
          <w:tab w:val="num" w:pos="426"/>
        </w:tabs>
        <w:spacing w:line="200" w:lineRule="atLeast"/>
        <w:jc w:val="both"/>
        <w:rPr>
          <w:rFonts w:cs="Calibri"/>
        </w:rPr>
      </w:pPr>
      <w:r w:rsidRPr="00805837">
        <w:rPr>
          <w:rFonts w:cs="Calibri"/>
        </w:rPr>
        <w:t>Monitoring systems to ensure the Confidentiality, Integrity and Availability of information.</w:t>
      </w:r>
    </w:p>
    <w:p w:rsidR="000C6045" w:rsidRPr="00A7695F" w:rsidRDefault="000C6045" w:rsidP="000C6045">
      <w:pPr>
        <w:numPr>
          <w:ilvl w:val="0"/>
          <w:numId w:val="4"/>
        </w:numPr>
        <w:spacing w:line="200" w:lineRule="atLeast"/>
        <w:jc w:val="both"/>
        <w:rPr>
          <w:rFonts w:cs="Calibri"/>
        </w:rPr>
      </w:pPr>
      <w:r w:rsidRPr="000C6045">
        <w:rPr>
          <w:rFonts w:cs="Calibri"/>
        </w:rPr>
        <w:t xml:space="preserve">Enter change requests, attend the Change Control Board and attend the necessary Change Management Board meetings to obtain approval for changes and updates. </w:t>
      </w:r>
    </w:p>
    <w:p w:rsidR="000C6045" w:rsidRPr="00A7695F" w:rsidRDefault="000C6045" w:rsidP="000C6045">
      <w:pPr>
        <w:numPr>
          <w:ilvl w:val="0"/>
          <w:numId w:val="4"/>
        </w:numPr>
        <w:spacing w:line="200" w:lineRule="atLeast"/>
        <w:jc w:val="both"/>
        <w:rPr>
          <w:rFonts w:cs="Calibri"/>
        </w:rPr>
      </w:pPr>
      <w:r w:rsidRPr="000C6045">
        <w:rPr>
          <w:rFonts w:cs="Calibri"/>
        </w:rPr>
        <w:t xml:space="preserve">Coordinate with other support teams </w:t>
      </w:r>
    </w:p>
    <w:p w:rsidR="000C6045" w:rsidRPr="00E07428" w:rsidRDefault="000C6045" w:rsidP="000A6BD3">
      <w:pPr>
        <w:numPr>
          <w:ilvl w:val="0"/>
          <w:numId w:val="4"/>
        </w:numPr>
        <w:spacing w:line="200" w:lineRule="atLeast"/>
        <w:jc w:val="both"/>
        <w:rPr>
          <w:rFonts w:cs="Calibri"/>
        </w:rPr>
      </w:pPr>
      <w:r w:rsidRPr="000C6045">
        <w:rPr>
          <w:rFonts w:cs="Calibri"/>
        </w:rPr>
        <w:t xml:space="preserve">Provide compliance reports. </w:t>
      </w:r>
    </w:p>
    <w:p w:rsidR="000C6045" w:rsidRPr="00674C94" w:rsidRDefault="000C6045" w:rsidP="000C6045">
      <w:pPr>
        <w:numPr>
          <w:ilvl w:val="0"/>
          <w:numId w:val="4"/>
        </w:numPr>
        <w:spacing w:line="200" w:lineRule="atLeast"/>
        <w:jc w:val="both"/>
        <w:rPr>
          <w:rFonts w:cs="Calibri"/>
        </w:rPr>
      </w:pPr>
      <w:r w:rsidRPr="000C6045">
        <w:rPr>
          <w:rFonts w:cs="Calibri"/>
        </w:rPr>
        <w:t xml:space="preserve">Provide service improvement recommendations. </w:t>
      </w:r>
    </w:p>
    <w:p w:rsidR="00805837" w:rsidRPr="00E07428" w:rsidRDefault="000C6045" w:rsidP="00E07428">
      <w:pPr>
        <w:numPr>
          <w:ilvl w:val="0"/>
          <w:numId w:val="4"/>
        </w:numPr>
        <w:spacing w:line="200" w:lineRule="atLeast"/>
        <w:jc w:val="both"/>
        <w:rPr>
          <w:rFonts w:cs="Calibri"/>
        </w:rPr>
      </w:pPr>
      <w:r w:rsidRPr="000C6045">
        <w:rPr>
          <w:rFonts w:cs="Calibri"/>
        </w:rPr>
        <w:t>Provide high level environment security audits.</w:t>
      </w:r>
    </w:p>
    <w:p w:rsidR="002F5927" w:rsidRPr="00E07428" w:rsidRDefault="00805837" w:rsidP="00E07428">
      <w:pPr>
        <w:numPr>
          <w:ilvl w:val="0"/>
          <w:numId w:val="4"/>
        </w:numPr>
        <w:spacing w:line="200" w:lineRule="atLeast"/>
        <w:jc w:val="both"/>
        <w:rPr>
          <w:rFonts w:cs="Calibri"/>
        </w:rPr>
      </w:pPr>
      <w:r w:rsidRPr="00805837">
        <w:rPr>
          <w:rFonts w:cs="Calibri"/>
        </w:rPr>
        <w:t>Monitor security solution system consoles</w:t>
      </w:r>
    </w:p>
    <w:p w:rsidR="002F5927" w:rsidRPr="00E07428" w:rsidRDefault="002F5927" w:rsidP="00E07428">
      <w:pPr>
        <w:numPr>
          <w:ilvl w:val="0"/>
          <w:numId w:val="4"/>
        </w:numPr>
        <w:spacing w:line="200" w:lineRule="atLeast"/>
        <w:jc w:val="both"/>
        <w:rPr>
          <w:rFonts w:cs="Calibri"/>
        </w:rPr>
      </w:pPr>
      <w:r>
        <w:rPr>
          <w:rFonts w:cs="Calibri"/>
        </w:rPr>
        <w:t>Enhance security and risk mitigation</w:t>
      </w:r>
    </w:p>
    <w:p w:rsidR="002F5927" w:rsidRPr="00E07428" w:rsidRDefault="002F5927" w:rsidP="00E07428">
      <w:pPr>
        <w:numPr>
          <w:ilvl w:val="0"/>
          <w:numId w:val="4"/>
        </w:numPr>
        <w:spacing w:line="200" w:lineRule="atLeast"/>
        <w:jc w:val="both"/>
        <w:rPr>
          <w:rFonts w:cs="Calibri"/>
        </w:rPr>
      </w:pPr>
      <w:r>
        <w:rPr>
          <w:rFonts w:cs="Calibri"/>
        </w:rPr>
        <w:t>Monitor IPS and IDS</w:t>
      </w:r>
    </w:p>
    <w:p w:rsidR="002F5927" w:rsidRPr="00E07428" w:rsidRDefault="002F5927" w:rsidP="00E07428">
      <w:pPr>
        <w:numPr>
          <w:ilvl w:val="0"/>
          <w:numId w:val="4"/>
        </w:numPr>
        <w:spacing w:line="200" w:lineRule="atLeast"/>
        <w:jc w:val="both"/>
        <w:rPr>
          <w:rFonts w:cs="Calibri"/>
        </w:rPr>
      </w:pPr>
      <w:r>
        <w:rPr>
          <w:rFonts w:cs="Calibri"/>
        </w:rPr>
        <w:t>Provide fast, real-time network intrusion response</w:t>
      </w:r>
    </w:p>
    <w:p w:rsidR="002F5927" w:rsidRPr="00704DCA" w:rsidRDefault="002F5927" w:rsidP="00704DCA">
      <w:pPr>
        <w:numPr>
          <w:ilvl w:val="0"/>
          <w:numId w:val="4"/>
        </w:numPr>
        <w:spacing w:line="200" w:lineRule="atLeast"/>
        <w:jc w:val="both"/>
        <w:rPr>
          <w:rFonts w:cs="Calibri"/>
        </w:rPr>
      </w:pPr>
      <w:r>
        <w:rPr>
          <w:rFonts w:cs="Calibri"/>
        </w:rPr>
        <w:t>Simplify security compliance</w:t>
      </w:r>
    </w:p>
    <w:p w:rsidR="002F5927" w:rsidRPr="00E07428" w:rsidRDefault="002F5927" w:rsidP="00E07428">
      <w:pPr>
        <w:numPr>
          <w:ilvl w:val="0"/>
          <w:numId w:val="4"/>
        </w:numPr>
        <w:spacing w:line="200" w:lineRule="atLeast"/>
        <w:jc w:val="both"/>
        <w:rPr>
          <w:rFonts w:cs="Calibri"/>
        </w:rPr>
      </w:pPr>
      <w:r>
        <w:rPr>
          <w:rFonts w:cs="Calibri"/>
        </w:rPr>
        <w:t>Optimise IT and Network Operations through automated collection, analysis, alerting, auditing, reporting and secure storage of all logs</w:t>
      </w:r>
    </w:p>
    <w:p w:rsidR="0095510F" w:rsidRPr="00E07428" w:rsidRDefault="002F5927" w:rsidP="00E07428">
      <w:pPr>
        <w:numPr>
          <w:ilvl w:val="0"/>
          <w:numId w:val="4"/>
        </w:numPr>
        <w:spacing w:line="200" w:lineRule="atLeast"/>
        <w:jc w:val="both"/>
        <w:rPr>
          <w:rFonts w:cs="Calibri"/>
        </w:rPr>
      </w:pPr>
      <w:r>
        <w:rPr>
          <w:rFonts w:cs="Calibri"/>
        </w:rPr>
        <w:t>Test and implement strategic security technologies</w:t>
      </w:r>
    </w:p>
    <w:p w:rsidR="00805837" w:rsidRPr="00E07428" w:rsidRDefault="0095510F" w:rsidP="00805837">
      <w:pPr>
        <w:numPr>
          <w:ilvl w:val="0"/>
          <w:numId w:val="4"/>
        </w:numPr>
        <w:spacing w:line="200" w:lineRule="atLeast"/>
        <w:jc w:val="both"/>
        <w:rPr>
          <w:rFonts w:cs="Calibri"/>
        </w:rPr>
      </w:pPr>
      <w:r>
        <w:rPr>
          <w:rFonts w:cs="Calibri"/>
        </w:rPr>
        <w:t xml:space="preserve">Enterprise </w:t>
      </w:r>
      <w:r w:rsidR="00995B92">
        <w:rPr>
          <w:rFonts w:cs="Calibri"/>
        </w:rPr>
        <w:t>Malware Technologies: McAfee, Trend, Forefront, WSUS and</w:t>
      </w:r>
      <w:r>
        <w:rPr>
          <w:rFonts w:cs="Calibri"/>
        </w:rPr>
        <w:t xml:space="preserve"> Symantec</w:t>
      </w:r>
    </w:p>
    <w:p w:rsidR="00805837" w:rsidRPr="0068138A" w:rsidRDefault="00805837" w:rsidP="0068138A">
      <w:pPr>
        <w:numPr>
          <w:ilvl w:val="0"/>
          <w:numId w:val="4"/>
        </w:numPr>
        <w:spacing w:line="200" w:lineRule="atLeast"/>
        <w:jc w:val="both"/>
        <w:rPr>
          <w:rFonts w:cs="Calibri"/>
        </w:rPr>
      </w:pPr>
      <w:r w:rsidRPr="00805837">
        <w:rPr>
          <w:rFonts w:cs="Calibri"/>
        </w:rPr>
        <w:t>Monitor and identify security events</w:t>
      </w:r>
      <w:r w:rsidR="000C6045">
        <w:rPr>
          <w:rFonts w:cs="Calibri"/>
        </w:rPr>
        <w:t xml:space="preserve"> </w:t>
      </w:r>
    </w:p>
    <w:p w:rsidR="00805837" w:rsidRPr="00704DCA" w:rsidRDefault="00805837" w:rsidP="00704DCA">
      <w:pPr>
        <w:numPr>
          <w:ilvl w:val="0"/>
          <w:numId w:val="4"/>
        </w:numPr>
        <w:spacing w:line="200" w:lineRule="atLeast"/>
        <w:jc w:val="both"/>
        <w:rPr>
          <w:rFonts w:cs="Calibri"/>
        </w:rPr>
      </w:pPr>
      <w:r w:rsidRPr="00805837">
        <w:rPr>
          <w:rFonts w:cs="Calibri"/>
        </w:rPr>
        <w:t>Escalate security alerts and incidents</w:t>
      </w:r>
    </w:p>
    <w:p w:rsidR="00805837" w:rsidRPr="00A7695F" w:rsidRDefault="00805837" w:rsidP="00805837">
      <w:pPr>
        <w:numPr>
          <w:ilvl w:val="0"/>
          <w:numId w:val="4"/>
        </w:numPr>
        <w:spacing w:line="200" w:lineRule="atLeast"/>
        <w:jc w:val="both"/>
        <w:rPr>
          <w:rFonts w:cs="Calibri"/>
        </w:rPr>
      </w:pPr>
      <w:r w:rsidRPr="00805837">
        <w:rPr>
          <w:rFonts w:cs="Calibri"/>
        </w:rPr>
        <w:t>Perform maintenance tasks on security systems</w:t>
      </w:r>
    </w:p>
    <w:p w:rsidR="00735A61" w:rsidRPr="00674C94" w:rsidRDefault="00995B92" w:rsidP="00674C94">
      <w:pPr>
        <w:numPr>
          <w:ilvl w:val="0"/>
          <w:numId w:val="4"/>
        </w:numPr>
        <w:spacing w:line="360" w:lineRule="auto"/>
        <w:rPr>
          <w:szCs w:val="22"/>
          <w:u w:color="0000FF"/>
        </w:rPr>
      </w:pPr>
      <w:r>
        <w:rPr>
          <w:szCs w:val="22"/>
          <w:u w:color="0000FF"/>
        </w:rPr>
        <w:t>Identify unused rules on your IPS and firewall- Re</w:t>
      </w:r>
      <w:r w:rsidR="00674C94">
        <w:rPr>
          <w:szCs w:val="22"/>
          <w:u w:color="0000FF"/>
        </w:rPr>
        <w:t xml:space="preserve">move orphan rules </w:t>
      </w:r>
    </w:p>
    <w:p w:rsidR="00457E97" w:rsidRPr="00B82263" w:rsidRDefault="00995B92" w:rsidP="00B82263">
      <w:pPr>
        <w:numPr>
          <w:ilvl w:val="0"/>
          <w:numId w:val="4"/>
        </w:numPr>
        <w:spacing w:line="360" w:lineRule="auto"/>
        <w:rPr>
          <w:szCs w:val="22"/>
          <w:u w:color="0000FF"/>
        </w:rPr>
      </w:pPr>
      <w:r>
        <w:rPr>
          <w:szCs w:val="22"/>
          <w:u w:color="0000FF"/>
        </w:rPr>
        <w:t xml:space="preserve">Identify busy devices in order to facilitate capacity planning </w:t>
      </w:r>
      <w:r w:rsidR="002F0C5F">
        <w:rPr>
          <w:szCs w:val="22"/>
          <w:u w:color="0000FF"/>
        </w:rPr>
        <w:t>e.g.</w:t>
      </w:r>
      <w:r>
        <w:rPr>
          <w:szCs w:val="22"/>
          <w:u w:color="0000FF"/>
        </w:rPr>
        <w:t>: VPN usage</w:t>
      </w:r>
    </w:p>
    <w:p w:rsidR="00457E97" w:rsidRPr="00B82263" w:rsidRDefault="00995B92" w:rsidP="00B82263">
      <w:pPr>
        <w:numPr>
          <w:ilvl w:val="0"/>
          <w:numId w:val="4"/>
        </w:numPr>
        <w:spacing w:line="360" w:lineRule="auto"/>
        <w:rPr>
          <w:szCs w:val="22"/>
          <w:u w:color="0000FF"/>
        </w:rPr>
      </w:pPr>
      <w:r>
        <w:rPr>
          <w:szCs w:val="22"/>
          <w:u w:color="0000FF"/>
        </w:rPr>
        <w:t>Vulnerability Assessment</w:t>
      </w:r>
    </w:p>
    <w:p w:rsidR="00457E97" w:rsidRPr="000A6BD3" w:rsidRDefault="003E423D" w:rsidP="000A6BD3">
      <w:pPr>
        <w:numPr>
          <w:ilvl w:val="0"/>
          <w:numId w:val="4"/>
        </w:numPr>
        <w:spacing w:line="360" w:lineRule="auto"/>
        <w:rPr>
          <w:szCs w:val="22"/>
          <w:u w:color="0000FF"/>
        </w:rPr>
      </w:pPr>
      <w:r>
        <w:rPr>
          <w:szCs w:val="22"/>
          <w:u w:color="0000FF"/>
        </w:rPr>
        <w:t>Highlight Risk and provide step by step for remediation procedures</w:t>
      </w:r>
    </w:p>
    <w:p w:rsidR="00457E97" w:rsidRPr="00704DCA" w:rsidRDefault="00173669" w:rsidP="008842C8">
      <w:pPr>
        <w:numPr>
          <w:ilvl w:val="0"/>
          <w:numId w:val="4"/>
        </w:numPr>
        <w:spacing w:line="360" w:lineRule="auto"/>
        <w:rPr>
          <w:szCs w:val="22"/>
          <w:u w:color="0000FF"/>
        </w:rPr>
      </w:pPr>
      <w:r>
        <w:rPr>
          <w:szCs w:val="22"/>
          <w:u w:color="0000FF"/>
        </w:rPr>
        <w:t>Highlight configurations errors on systems and network</w:t>
      </w:r>
    </w:p>
    <w:p w:rsidR="00E824C7" w:rsidRPr="00204D5E" w:rsidRDefault="00E824C7" w:rsidP="008842C8">
      <w:pPr>
        <w:rPr>
          <w:color w:val="808080"/>
        </w:rPr>
      </w:pPr>
      <w:r w:rsidRPr="00204D5E">
        <w:rPr>
          <w:color w:val="C0C0C0"/>
        </w:rPr>
        <w:t>________________________________________________________________________</w:t>
      </w:r>
    </w:p>
    <w:p w:rsidR="00E824C7" w:rsidRPr="00204D5E" w:rsidRDefault="00E824C7" w:rsidP="00E824C7">
      <w:pPr>
        <w:rPr>
          <w:color w:val="808080"/>
        </w:rPr>
      </w:pPr>
    </w:p>
    <w:p w:rsidR="00E824C7" w:rsidRPr="00204D5E" w:rsidRDefault="00E824C7" w:rsidP="00E824C7">
      <w:pPr>
        <w:rPr>
          <w:b/>
          <w:color w:val="808080"/>
          <w:sz w:val="24"/>
          <w:szCs w:val="24"/>
        </w:rPr>
      </w:pPr>
      <w:r w:rsidRPr="00204D5E">
        <w:rPr>
          <w:b/>
          <w:color w:val="808080"/>
          <w:sz w:val="24"/>
          <w:szCs w:val="24"/>
        </w:rPr>
        <w:t>DETAILED PROFESSIONAL EXPERIENCE</w:t>
      </w:r>
    </w:p>
    <w:p w:rsidR="00E824C7" w:rsidRPr="00204D5E" w:rsidRDefault="00E824C7" w:rsidP="00E824C7">
      <w:pPr>
        <w:rPr>
          <w:color w:val="808080"/>
        </w:rPr>
      </w:pPr>
    </w:p>
    <w:p w:rsidR="00E824C7" w:rsidRPr="00287497" w:rsidRDefault="00E824C7" w:rsidP="00E824C7">
      <w:pPr>
        <w:spacing w:line="360" w:lineRule="auto"/>
        <w:rPr>
          <w:b/>
        </w:rPr>
      </w:pPr>
      <w:r w:rsidRPr="00287497">
        <w:t>Employer Name</w:t>
      </w:r>
      <w:r w:rsidRPr="00287497">
        <w:tab/>
      </w:r>
      <w:r w:rsidRPr="00287497">
        <w:tab/>
      </w:r>
      <w:r w:rsidRPr="00287497">
        <w:tab/>
        <w:t>:</w:t>
      </w:r>
      <w:r w:rsidRPr="00287497">
        <w:tab/>
      </w:r>
      <w:r w:rsidRPr="00287497">
        <w:rPr>
          <w:rFonts w:cs="Arial"/>
          <w:b/>
          <w:u w:color="0000FF"/>
        </w:rPr>
        <w:t>M-IT</w:t>
      </w:r>
      <w:r w:rsidR="0016273A">
        <w:rPr>
          <w:b/>
        </w:rPr>
        <w:t xml:space="preserve"> &amp; HP</w:t>
      </w:r>
    </w:p>
    <w:p w:rsidR="00E824C7" w:rsidRPr="00287497" w:rsidRDefault="00E824C7" w:rsidP="00E824C7">
      <w:pPr>
        <w:spacing w:line="360" w:lineRule="auto"/>
        <w:rPr>
          <w:b/>
        </w:rPr>
      </w:pPr>
      <w:r w:rsidRPr="00287497">
        <w:t>Position</w:t>
      </w:r>
      <w:r w:rsidRPr="00287497">
        <w:tab/>
      </w:r>
      <w:r w:rsidRPr="00287497">
        <w:tab/>
      </w:r>
      <w:r w:rsidRPr="00287497">
        <w:tab/>
      </w:r>
      <w:r w:rsidRPr="00287497">
        <w:tab/>
        <w:t>:</w:t>
      </w:r>
      <w:r w:rsidRPr="00287497">
        <w:tab/>
      </w:r>
      <w:r w:rsidRPr="00287497">
        <w:rPr>
          <w:rFonts w:cs="Arial"/>
          <w:b/>
          <w:u w:color="0000FF"/>
        </w:rPr>
        <w:t>ON SITE ENGINEER</w:t>
      </w:r>
      <w:r w:rsidRPr="00287497">
        <w:tab/>
      </w:r>
    </w:p>
    <w:p w:rsidR="00E824C7" w:rsidRPr="002F055A" w:rsidRDefault="00E824C7" w:rsidP="00E824C7">
      <w:pPr>
        <w:spacing w:line="360" w:lineRule="auto"/>
      </w:pPr>
      <w:r w:rsidRPr="00287497">
        <w:t>Period</w:t>
      </w:r>
      <w:r w:rsidRPr="00287497">
        <w:tab/>
      </w:r>
      <w:r w:rsidRPr="00287497">
        <w:tab/>
      </w:r>
      <w:r w:rsidRPr="00287497">
        <w:tab/>
      </w:r>
      <w:r w:rsidRPr="00287497">
        <w:tab/>
      </w:r>
      <w:r w:rsidRPr="00287497">
        <w:tab/>
        <w:t>:</w:t>
      </w:r>
      <w:r w:rsidRPr="00287497">
        <w:tab/>
      </w:r>
      <w:r w:rsidRPr="00287497">
        <w:rPr>
          <w:rFonts w:cs="Arial"/>
          <w:u w:color="0000FF"/>
        </w:rPr>
        <w:t>October 2008 - January 2009</w:t>
      </w:r>
    </w:p>
    <w:p w:rsidR="00E824C7" w:rsidRPr="002F055A" w:rsidRDefault="00E824C7" w:rsidP="00E824C7">
      <w:pPr>
        <w:spacing w:line="360" w:lineRule="auto"/>
        <w:rPr>
          <w:b/>
        </w:rPr>
      </w:pPr>
      <w:r w:rsidRPr="00204D5E">
        <w:rPr>
          <w:b/>
        </w:rPr>
        <w:t>Duties and Responsibilities:</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u w:color="0000FF"/>
        </w:rPr>
        <w:t xml:space="preserve">Represent HP during Anglo American Roll out project, ensure that each user is migrated to the new domain, ensure that radia ran efficiently, install every single </w:t>
      </w:r>
      <w:r w:rsidR="0073407E" w:rsidRPr="00674C94">
        <w:rPr>
          <w:rFonts w:cs="Arial"/>
          <w:sz w:val="18"/>
          <w:szCs w:val="18"/>
          <w:u w:color="0000FF"/>
        </w:rPr>
        <w:t>user’s</w:t>
      </w:r>
      <w:r w:rsidRPr="00674C94">
        <w:rPr>
          <w:rFonts w:cs="Arial"/>
          <w:sz w:val="18"/>
          <w:szCs w:val="18"/>
          <w:u w:color="0000FF"/>
        </w:rPr>
        <w:t xml:space="preserve"> application from the APS server, </w:t>
      </w:r>
      <w:r w:rsidR="0073407E" w:rsidRPr="00674C94">
        <w:rPr>
          <w:rFonts w:cs="Arial"/>
          <w:sz w:val="18"/>
          <w:szCs w:val="18"/>
          <w:u w:color="0000FF"/>
        </w:rPr>
        <w:t>and train</w:t>
      </w:r>
      <w:r w:rsidRPr="00674C94">
        <w:rPr>
          <w:rFonts w:cs="Arial"/>
          <w:sz w:val="18"/>
          <w:szCs w:val="18"/>
          <w:u w:color="0000FF"/>
        </w:rPr>
        <w:t xml:space="preserve"> to users how to login to Citrix server. </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Liaise with Hp project coordinators for obtaining site discovery documents, for obtaining new computer names and the users to be transformed.</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Feedback on project progress and number of users transformed a day.</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Set up test rigs for testing and making the relevant appointments with users.</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Test site readiness for Transformation.</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Re-imaging of assets.</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Ensure that assets have joined the Anglo Domain.</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lastRenderedPageBreak/>
        <w:t>Install software manually e.g. Minescape, Oracle, Sap, Hyperion, Active Pearl, Hummingbird, Interbase, Ultredit, Bentley etc.</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Deploy Hp assets (laptops, desktops, Workstations and thin clients).</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Copy user profile and data, copy of personal and archived data.</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Configure outlook, printers both local and network printers.</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End user Support after transformation.</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 xml:space="preserve">Technical Support after transformation </w:t>
      </w:r>
    </w:p>
    <w:p w:rsidR="00E824C7" w:rsidRPr="00674C94" w:rsidRDefault="00E824C7" w:rsidP="00E824C7">
      <w:pPr>
        <w:numPr>
          <w:ilvl w:val="0"/>
          <w:numId w:val="5"/>
        </w:numPr>
        <w:spacing w:line="360" w:lineRule="auto"/>
        <w:rPr>
          <w:rFonts w:cs="Arial"/>
          <w:sz w:val="18"/>
          <w:szCs w:val="18"/>
        </w:rPr>
      </w:pPr>
      <w:r w:rsidRPr="00674C94">
        <w:rPr>
          <w:rFonts w:cs="Arial"/>
          <w:sz w:val="18"/>
          <w:szCs w:val="18"/>
        </w:rPr>
        <w:t xml:space="preserve">Register assets on HP Alice tool. </w:t>
      </w:r>
    </w:p>
    <w:p w:rsidR="00995B92" w:rsidRPr="00674C94" w:rsidRDefault="00995B92" w:rsidP="00995B92">
      <w:pPr>
        <w:numPr>
          <w:ilvl w:val="0"/>
          <w:numId w:val="5"/>
        </w:numPr>
        <w:spacing w:line="360" w:lineRule="auto"/>
        <w:rPr>
          <w:sz w:val="18"/>
          <w:szCs w:val="18"/>
          <w:u w:color="0000FF"/>
        </w:rPr>
      </w:pPr>
      <w:r w:rsidRPr="00674C94">
        <w:rPr>
          <w:sz w:val="18"/>
          <w:szCs w:val="18"/>
          <w:u w:color="0000FF"/>
        </w:rPr>
        <w:t>1st Line and 2</w:t>
      </w:r>
      <w:r w:rsidRPr="00674C94">
        <w:rPr>
          <w:sz w:val="18"/>
          <w:szCs w:val="18"/>
          <w:u w:color="0000FF"/>
          <w:vertAlign w:val="superscript"/>
        </w:rPr>
        <w:t>nd</w:t>
      </w:r>
      <w:r w:rsidRPr="00674C94">
        <w:rPr>
          <w:sz w:val="18"/>
          <w:szCs w:val="18"/>
          <w:u w:color="0000FF"/>
        </w:rPr>
        <w:t xml:space="preserve"> Line Support and Maintenance. </w:t>
      </w:r>
    </w:p>
    <w:p w:rsidR="00995B92" w:rsidRPr="00674C94" w:rsidRDefault="00995B92" w:rsidP="00995B92">
      <w:pPr>
        <w:numPr>
          <w:ilvl w:val="0"/>
          <w:numId w:val="5"/>
        </w:numPr>
        <w:spacing w:line="360" w:lineRule="auto"/>
        <w:rPr>
          <w:sz w:val="18"/>
          <w:szCs w:val="18"/>
          <w:u w:color="0000FF"/>
        </w:rPr>
      </w:pPr>
      <w:r w:rsidRPr="00674C94">
        <w:rPr>
          <w:sz w:val="18"/>
          <w:szCs w:val="18"/>
          <w:u w:color="0000FF"/>
        </w:rPr>
        <w:t>Ensure SLA resolution times are met.</w:t>
      </w:r>
    </w:p>
    <w:p w:rsidR="00995B92" w:rsidRPr="00674C94" w:rsidRDefault="00995B92" w:rsidP="00995B92">
      <w:pPr>
        <w:numPr>
          <w:ilvl w:val="0"/>
          <w:numId w:val="5"/>
        </w:numPr>
        <w:spacing w:line="360" w:lineRule="auto"/>
        <w:rPr>
          <w:sz w:val="18"/>
          <w:szCs w:val="18"/>
          <w:u w:color="0000FF"/>
        </w:rPr>
      </w:pPr>
      <w:r w:rsidRPr="00674C94">
        <w:rPr>
          <w:sz w:val="18"/>
          <w:szCs w:val="18"/>
          <w:u w:color="0000FF"/>
        </w:rPr>
        <w:t xml:space="preserve">Restoration of service. </w:t>
      </w:r>
    </w:p>
    <w:p w:rsidR="00995B92" w:rsidRPr="00674C94" w:rsidRDefault="00995B92" w:rsidP="00995B92">
      <w:pPr>
        <w:numPr>
          <w:ilvl w:val="0"/>
          <w:numId w:val="5"/>
        </w:numPr>
        <w:spacing w:line="360" w:lineRule="auto"/>
        <w:rPr>
          <w:sz w:val="18"/>
          <w:szCs w:val="18"/>
          <w:u w:color="0000FF"/>
        </w:rPr>
      </w:pPr>
      <w:r w:rsidRPr="00674C94">
        <w:rPr>
          <w:sz w:val="18"/>
          <w:szCs w:val="18"/>
          <w:u w:color="0000FF"/>
        </w:rPr>
        <w:t>Customer interaction and communication.</w:t>
      </w:r>
    </w:p>
    <w:p w:rsidR="00995B92" w:rsidRPr="00674C94" w:rsidRDefault="00995B92" w:rsidP="00995B92">
      <w:pPr>
        <w:numPr>
          <w:ilvl w:val="0"/>
          <w:numId w:val="5"/>
        </w:numPr>
        <w:spacing w:line="360" w:lineRule="auto"/>
        <w:rPr>
          <w:sz w:val="18"/>
          <w:szCs w:val="18"/>
          <w:u w:color="0000FF"/>
        </w:rPr>
      </w:pPr>
      <w:r w:rsidRPr="00674C94">
        <w:rPr>
          <w:sz w:val="18"/>
          <w:szCs w:val="18"/>
          <w:u w:color="0000FF"/>
        </w:rPr>
        <w:t xml:space="preserve">Incidents and events life cycle management. </w:t>
      </w:r>
    </w:p>
    <w:p w:rsidR="00995B92" w:rsidRPr="00674C94" w:rsidRDefault="00995B92" w:rsidP="00995B92">
      <w:pPr>
        <w:numPr>
          <w:ilvl w:val="0"/>
          <w:numId w:val="5"/>
        </w:numPr>
        <w:spacing w:line="360" w:lineRule="auto"/>
        <w:rPr>
          <w:rFonts w:cs="Arial"/>
          <w:sz w:val="18"/>
          <w:szCs w:val="18"/>
        </w:rPr>
      </w:pPr>
      <w:r w:rsidRPr="00674C94">
        <w:rPr>
          <w:sz w:val="18"/>
          <w:szCs w:val="18"/>
          <w:u w:color="0000FF"/>
        </w:rPr>
        <w:t>Service failure updates</w:t>
      </w:r>
    </w:p>
    <w:p w:rsidR="00995B92" w:rsidRPr="00674C94" w:rsidRDefault="00995B92" w:rsidP="00175BFD">
      <w:pPr>
        <w:numPr>
          <w:ilvl w:val="0"/>
          <w:numId w:val="5"/>
        </w:numPr>
        <w:spacing w:line="360" w:lineRule="auto"/>
        <w:rPr>
          <w:sz w:val="18"/>
          <w:szCs w:val="18"/>
          <w:u w:color="0000FF"/>
        </w:rPr>
      </w:pPr>
      <w:r w:rsidRPr="00674C94">
        <w:rPr>
          <w:sz w:val="18"/>
          <w:szCs w:val="18"/>
          <w:u w:color="0000FF"/>
        </w:rPr>
        <w:t>Meet SLA resolution times and focus on quick restoration of service, customer interaction and communication.</w:t>
      </w:r>
    </w:p>
    <w:p w:rsidR="00995B92" w:rsidRPr="00674C94" w:rsidRDefault="00995B92" w:rsidP="00995B92">
      <w:pPr>
        <w:numPr>
          <w:ilvl w:val="0"/>
          <w:numId w:val="4"/>
        </w:numPr>
        <w:spacing w:line="360" w:lineRule="auto"/>
        <w:rPr>
          <w:sz w:val="18"/>
          <w:szCs w:val="18"/>
          <w:u w:color="0000FF"/>
        </w:rPr>
      </w:pPr>
      <w:r w:rsidRPr="00674C94">
        <w:rPr>
          <w:sz w:val="18"/>
          <w:szCs w:val="18"/>
          <w:u w:color="0000FF"/>
        </w:rPr>
        <w:t>Meet SLA resolution times and focus on quick restoration of service, customer interaction and communication.</w:t>
      </w:r>
    </w:p>
    <w:p w:rsidR="00E824C7" w:rsidRPr="00204D5E" w:rsidRDefault="00E824C7" w:rsidP="00E824C7">
      <w:pP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BA58FC" w:rsidRDefault="00BA58FC" w:rsidP="00E824C7">
      <w:pPr>
        <w:jc w:val="center"/>
        <w:rPr>
          <w:color w:val="808080"/>
        </w:rPr>
      </w:pPr>
    </w:p>
    <w:p w:rsidR="00E824C7" w:rsidRDefault="00E824C7" w:rsidP="00E824C7">
      <w:pPr>
        <w:jc w:val="center"/>
        <w:rPr>
          <w:color w:val="808080"/>
        </w:rPr>
      </w:pPr>
    </w:p>
    <w:p w:rsidR="00E824C7" w:rsidRDefault="00E824C7" w:rsidP="00E824C7">
      <w:pPr>
        <w:jc w:val="center"/>
        <w:rPr>
          <w:color w:val="808080"/>
        </w:rPr>
      </w:pPr>
    </w:p>
    <w:p w:rsidR="00E824C7" w:rsidRDefault="00E824C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Default="003247E7" w:rsidP="00E824C7">
      <w:pPr>
        <w:rPr>
          <w:color w:val="808080"/>
        </w:rPr>
      </w:pPr>
    </w:p>
    <w:p w:rsidR="003247E7" w:rsidRPr="00204D5E" w:rsidRDefault="003247E7" w:rsidP="00E824C7">
      <w:pPr>
        <w:rPr>
          <w:color w:val="808080"/>
        </w:rPr>
      </w:pPr>
    </w:p>
    <w:sectPr w:rsidR="003247E7" w:rsidRPr="00204D5E" w:rsidSect="008C6E68">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7D5" w:rsidRDefault="00F027D5">
      <w:r>
        <w:separator/>
      </w:r>
    </w:p>
  </w:endnote>
  <w:endnote w:type="continuationSeparator" w:id="0">
    <w:p w:rsidR="00F027D5" w:rsidRDefault="00F0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28D" w:rsidRPr="00204D5E" w:rsidRDefault="00D3328D" w:rsidP="008C6E68">
    <w:pPr>
      <w:pStyle w:val="Footer"/>
      <w:jc w:val="center"/>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7D5" w:rsidRDefault="00F027D5">
      <w:r>
        <w:separator/>
      </w:r>
    </w:p>
  </w:footnote>
  <w:footnote w:type="continuationSeparator" w:id="0">
    <w:p w:rsidR="00F027D5" w:rsidRDefault="00F027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3835"/>
    <w:multiLevelType w:val="hybridMultilevel"/>
    <w:tmpl w:val="FD2E910E"/>
    <w:lvl w:ilvl="0" w:tplc="7BC6E914">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A2126A0"/>
    <w:multiLevelType w:val="hybridMultilevel"/>
    <w:tmpl w:val="0E3214E8"/>
    <w:lvl w:ilvl="0" w:tplc="B0C2B1D6">
      <w:start w:val="1"/>
      <w:numFmt w:val="bullet"/>
      <w:lvlText w:val=""/>
      <w:lvlJc w:val="left"/>
      <w:pPr>
        <w:tabs>
          <w:tab w:val="num" w:pos="360"/>
        </w:tabs>
        <w:ind w:left="340" w:hanging="340"/>
      </w:pPr>
      <w:rPr>
        <w:rFonts w:ascii="Wingdings" w:hAnsi="Wingdings" w:hint="default"/>
        <w:color w:val="FF3399"/>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7B575D"/>
    <w:multiLevelType w:val="hybridMultilevel"/>
    <w:tmpl w:val="81BEDF9A"/>
    <w:lvl w:ilvl="0" w:tplc="7BC6E914">
      <w:start w:val="5"/>
      <w:numFmt w:val="bullet"/>
      <w:lvlText w:val=""/>
      <w:lvlJc w:val="left"/>
      <w:pPr>
        <w:tabs>
          <w:tab w:val="num" w:pos="360"/>
        </w:tabs>
        <w:ind w:left="360" w:hanging="360"/>
      </w:pPr>
      <w:rPr>
        <w:rFonts w:ascii="Symbol" w:eastAsia="Times New Roman"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1F45750"/>
    <w:multiLevelType w:val="hybridMultilevel"/>
    <w:tmpl w:val="C4B84A3A"/>
    <w:lvl w:ilvl="0" w:tplc="7BC6E914">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E16C11"/>
    <w:multiLevelType w:val="hybridMultilevel"/>
    <w:tmpl w:val="3B0A46EC"/>
    <w:lvl w:ilvl="0" w:tplc="7BC6E914">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977C17"/>
    <w:multiLevelType w:val="hybridMultilevel"/>
    <w:tmpl w:val="AB880E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B37056D"/>
    <w:multiLevelType w:val="hybridMultilevel"/>
    <w:tmpl w:val="BA2228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E3126EC"/>
    <w:multiLevelType w:val="hybridMultilevel"/>
    <w:tmpl w:val="D03C4DD2"/>
    <w:lvl w:ilvl="0" w:tplc="7BC6E914">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FAE0419"/>
    <w:multiLevelType w:val="hybridMultilevel"/>
    <w:tmpl w:val="16121672"/>
    <w:lvl w:ilvl="0" w:tplc="468A836C">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7"/>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4C7"/>
    <w:rsid w:val="00013DC0"/>
    <w:rsid w:val="000212D7"/>
    <w:rsid w:val="00033B86"/>
    <w:rsid w:val="000770CB"/>
    <w:rsid w:val="000A6BD3"/>
    <w:rsid w:val="000B5A25"/>
    <w:rsid w:val="000C6045"/>
    <w:rsid w:val="000D3F1F"/>
    <w:rsid w:val="000E2438"/>
    <w:rsid w:val="00110827"/>
    <w:rsid w:val="00114721"/>
    <w:rsid w:val="001228C1"/>
    <w:rsid w:val="0013286C"/>
    <w:rsid w:val="0016273A"/>
    <w:rsid w:val="00171BB2"/>
    <w:rsid w:val="00173669"/>
    <w:rsid w:val="00175BFD"/>
    <w:rsid w:val="00194625"/>
    <w:rsid w:val="001B6FD5"/>
    <w:rsid w:val="001D4478"/>
    <w:rsid w:val="001E1059"/>
    <w:rsid w:val="001F00C6"/>
    <w:rsid w:val="001F2F18"/>
    <w:rsid w:val="00200200"/>
    <w:rsid w:val="00201076"/>
    <w:rsid w:val="00203CA5"/>
    <w:rsid w:val="00222486"/>
    <w:rsid w:val="00236122"/>
    <w:rsid w:val="00273F46"/>
    <w:rsid w:val="0029763C"/>
    <w:rsid w:val="002A45C4"/>
    <w:rsid w:val="002C2041"/>
    <w:rsid w:val="002E007B"/>
    <w:rsid w:val="002F055A"/>
    <w:rsid w:val="002F0C5F"/>
    <w:rsid w:val="002F5927"/>
    <w:rsid w:val="002F65B7"/>
    <w:rsid w:val="003247E7"/>
    <w:rsid w:val="003375B3"/>
    <w:rsid w:val="0033778C"/>
    <w:rsid w:val="003607D0"/>
    <w:rsid w:val="003A6CBE"/>
    <w:rsid w:val="003C455A"/>
    <w:rsid w:val="003C778A"/>
    <w:rsid w:val="003D6A9E"/>
    <w:rsid w:val="003E1D89"/>
    <w:rsid w:val="003E423D"/>
    <w:rsid w:val="003E42DD"/>
    <w:rsid w:val="003E44CF"/>
    <w:rsid w:val="003F128C"/>
    <w:rsid w:val="0041328C"/>
    <w:rsid w:val="00423273"/>
    <w:rsid w:val="00436430"/>
    <w:rsid w:val="00457E97"/>
    <w:rsid w:val="0046425A"/>
    <w:rsid w:val="00471C90"/>
    <w:rsid w:val="00472A25"/>
    <w:rsid w:val="004A59C8"/>
    <w:rsid w:val="004C3AA4"/>
    <w:rsid w:val="004F3D97"/>
    <w:rsid w:val="004F7298"/>
    <w:rsid w:val="004F7E80"/>
    <w:rsid w:val="00525B4F"/>
    <w:rsid w:val="00561471"/>
    <w:rsid w:val="0059051C"/>
    <w:rsid w:val="005A1EC4"/>
    <w:rsid w:val="005F4B19"/>
    <w:rsid w:val="0061275A"/>
    <w:rsid w:val="0061596C"/>
    <w:rsid w:val="00636CA7"/>
    <w:rsid w:val="00654324"/>
    <w:rsid w:val="0066117B"/>
    <w:rsid w:val="00665C9D"/>
    <w:rsid w:val="00674C94"/>
    <w:rsid w:val="0068138A"/>
    <w:rsid w:val="006859D4"/>
    <w:rsid w:val="006875DB"/>
    <w:rsid w:val="0069319E"/>
    <w:rsid w:val="006B770F"/>
    <w:rsid w:val="006C1672"/>
    <w:rsid w:val="006D49F8"/>
    <w:rsid w:val="006E5E05"/>
    <w:rsid w:val="00704DCA"/>
    <w:rsid w:val="00717204"/>
    <w:rsid w:val="00720640"/>
    <w:rsid w:val="0073407E"/>
    <w:rsid w:val="00735A61"/>
    <w:rsid w:val="007765A2"/>
    <w:rsid w:val="00784181"/>
    <w:rsid w:val="007A5E5E"/>
    <w:rsid w:val="007C4D73"/>
    <w:rsid w:val="00801134"/>
    <w:rsid w:val="00805837"/>
    <w:rsid w:val="00811159"/>
    <w:rsid w:val="00840081"/>
    <w:rsid w:val="00843493"/>
    <w:rsid w:val="008562E7"/>
    <w:rsid w:val="00856F96"/>
    <w:rsid w:val="00873B0D"/>
    <w:rsid w:val="0087418F"/>
    <w:rsid w:val="00874C34"/>
    <w:rsid w:val="00875AEA"/>
    <w:rsid w:val="008842C8"/>
    <w:rsid w:val="00893E94"/>
    <w:rsid w:val="008A2CEF"/>
    <w:rsid w:val="008B2D91"/>
    <w:rsid w:val="008C39B1"/>
    <w:rsid w:val="008C6E68"/>
    <w:rsid w:val="008D0116"/>
    <w:rsid w:val="008E38DC"/>
    <w:rsid w:val="008E4043"/>
    <w:rsid w:val="0090121B"/>
    <w:rsid w:val="009167F7"/>
    <w:rsid w:val="00921ECC"/>
    <w:rsid w:val="0095510F"/>
    <w:rsid w:val="009631BD"/>
    <w:rsid w:val="00995B92"/>
    <w:rsid w:val="009A0423"/>
    <w:rsid w:val="009A6E1D"/>
    <w:rsid w:val="00A26B7C"/>
    <w:rsid w:val="00A3567F"/>
    <w:rsid w:val="00A52F31"/>
    <w:rsid w:val="00A5363D"/>
    <w:rsid w:val="00A73E70"/>
    <w:rsid w:val="00A7695F"/>
    <w:rsid w:val="00A879BD"/>
    <w:rsid w:val="00A911EF"/>
    <w:rsid w:val="00AA3683"/>
    <w:rsid w:val="00AD05B6"/>
    <w:rsid w:val="00AE1490"/>
    <w:rsid w:val="00B04FD6"/>
    <w:rsid w:val="00B11BF9"/>
    <w:rsid w:val="00B144E3"/>
    <w:rsid w:val="00B20166"/>
    <w:rsid w:val="00B212B8"/>
    <w:rsid w:val="00B544FD"/>
    <w:rsid w:val="00B65BD4"/>
    <w:rsid w:val="00B70B6E"/>
    <w:rsid w:val="00B82263"/>
    <w:rsid w:val="00B82833"/>
    <w:rsid w:val="00B86A80"/>
    <w:rsid w:val="00BA58FC"/>
    <w:rsid w:val="00BB66A9"/>
    <w:rsid w:val="00BC08F6"/>
    <w:rsid w:val="00BF3BBC"/>
    <w:rsid w:val="00C220E0"/>
    <w:rsid w:val="00C25649"/>
    <w:rsid w:val="00C35A8D"/>
    <w:rsid w:val="00C36A5B"/>
    <w:rsid w:val="00C515B5"/>
    <w:rsid w:val="00C52E22"/>
    <w:rsid w:val="00C603FA"/>
    <w:rsid w:val="00C64AED"/>
    <w:rsid w:val="00CA0092"/>
    <w:rsid w:val="00CC4A12"/>
    <w:rsid w:val="00CC506C"/>
    <w:rsid w:val="00CD2445"/>
    <w:rsid w:val="00CD35D7"/>
    <w:rsid w:val="00CE703D"/>
    <w:rsid w:val="00CF78C0"/>
    <w:rsid w:val="00D1422B"/>
    <w:rsid w:val="00D22D5A"/>
    <w:rsid w:val="00D3328D"/>
    <w:rsid w:val="00D43129"/>
    <w:rsid w:val="00DA27FC"/>
    <w:rsid w:val="00DB362A"/>
    <w:rsid w:val="00DC28E1"/>
    <w:rsid w:val="00DC2CDB"/>
    <w:rsid w:val="00DD37D7"/>
    <w:rsid w:val="00DE188D"/>
    <w:rsid w:val="00E00A44"/>
    <w:rsid w:val="00E02DBB"/>
    <w:rsid w:val="00E07428"/>
    <w:rsid w:val="00E42419"/>
    <w:rsid w:val="00E47C0B"/>
    <w:rsid w:val="00E515D3"/>
    <w:rsid w:val="00E65A06"/>
    <w:rsid w:val="00E76BD5"/>
    <w:rsid w:val="00E824C7"/>
    <w:rsid w:val="00E8330B"/>
    <w:rsid w:val="00E942EB"/>
    <w:rsid w:val="00EA2B73"/>
    <w:rsid w:val="00EB165A"/>
    <w:rsid w:val="00EC0BD5"/>
    <w:rsid w:val="00EF283B"/>
    <w:rsid w:val="00EF3BDC"/>
    <w:rsid w:val="00EF732F"/>
    <w:rsid w:val="00F01BC1"/>
    <w:rsid w:val="00F027D5"/>
    <w:rsid w:val="00F25179"/>
    <w:rsid w:val="00F615BD"/>
    <w:rsid w:val="00F6695B"/>
    <w:rsid w:val="00FA0465"/>
    <w:rsid w:val="00FC2214"/>
    <w:rsid w:val="00FE6E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docId w15:val="{497D4B9A-0787-45AC-8FB6-45869537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E22"/>
    <w:rPr>
      <w:rFonts w:ascii="Verdana" w:eastAsia="Times New Roman" w:hAnsi="Verdana"/>
      <w:lang w:eastAsia="en-US"/>
    </w:rPr>
  </w:style>
  <w:style w:type="paragraph" w:styleId="Heading1">
    <w:name w:val="heading 1"/>
    <w:basedOn w:val="Normal"/>
    <w:next w:val="Normal"/>
    <w:link w:val="Heading1Char"/>
    <w:qFormat/>
    <w:rsid w:val="00E824C7"/>
    <w:pPr>
      <w:keepNext/>
      <w:jc w:val="center"/>
      <w:outlineLvl w:val="0"/>
    </w:pPr>
    <w:rPr>
      <w:rFonts w:ascii="Tahoma" w:hAnsi="Tahoma" w:cs="Tahoma"/>
      <w:sz w:val="32"/>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E824C7"/>
    <w:pPr>
      <w:tabs>
        <w:tab w:val="center" w:pos="4513"/>
        <w:tab w:val="right" w:pos="9026"/>
      </w:tabs>
    </w:pPr>
  </w:style>
  <w:style w:type="character" w:customStyle="1" w:styleId="FooterChar">
    <w:name w:val="Footer Char"/>
    <w:link w:val="Footer"/>
    <w:uiPriority w:val="99"/>
    <w:semiHidden/>
    <w:rsid w:val="00E824C7"/>
    <w:rPr>
      <w:rFonts w:ascii="Verdana" w:eastAsia="Times New Roman" w:hAnsi="Verdana" w:cs="Times New Roman"/>
      <w:sz w:val="20"/>
      <w:szCs w:val="20"/>
    </w:rPr>
  </w:style>
  <w:style w:type="character" w:customStyle="1" w:styleId="Heading1Char">
    <w:name w:val="Heading 1 Char"/>
    <w:link w:val="Heading1"/>
    <w:rsid w:val="00E824C7"/>
    <w:rPr>
      <w:rFonts w:ascii="Tahoma" w:eastAsia="Times New Roman" w:hAnsi="Tahoma" w:cs="Tahoma"/>
      <w:sz w:val="32"/>
      <w:szCs w:val="24"/>
      <w:lang w:val="en-ZW"/>
    </w:rPr>
  </w:style>
  <w:style w:type="character" w:styleId="Hyperlink">
    <w:name w:val="Hyperlink"/>
    <w:unhideWhenUsed/>
    <w:rsid w:val="00E824C7"/>
    <w:rPr>
      <w:color w:val="0000FF"/>
      <w:u w:val="single"/>
    </w:rPr>
  </w:style>
  <w:style w:type="paragraph" w:styleId="Title">
    <w:name w:val="Title"/>
    <w:basedOn w:val="Normal"/>
    <w:link w:val="TitleChar"/>
    <w:qFormat/>
    <w:rsid w:val="00E824C7"/>
    <w:pPr>
      <w:jc w:val="center"/>
    </w:pPr>
    <w:rPr>
      <w:rFonts w:ascii="Tahoma" w:hAnsi="Tahoma" w:cs="Tahoma"/>
      <w:b/>
      <w:bCs/>
      <w:sz w:val="48"/>
      <w:szCs w:val="24"/>
      <w:lang w:val="en-ZW"/>
    </w:rPr>
  </w:style>
  <w:style w:type="character" w:customStyle="1" w:styleId="TitleChar">
    <w:name w:val="Title Char"/>
    <w:link w:val="Title"/>
    <w:rsid w:val="00E824C7"/>
    <w:rPr>
      <w:rFonts w:ascii="Tahoma" w:eastAsia="Times New Roman" w:hAnsi="Tahoma" w:cs="Tahoma"/>
      <w:b/>
      <w:bCs/>
      <w:sz w:val="48"/>
      <w:szCs w:val="24"/>
      <w:lang w:val="en-ZW"/>
    </w:rPr>
  </w:style>
  <w:style w:type="paragraph" w:styleId="Subtitle">
    <w:name w:val="Subtitle"/>
    <w:basedOn w:val="Normal"/>
    <w:link w:val="SubtitleChar"/>
    <w:qFormat/>
    <w:rsid w:val="00E824C7"/>
    <w:pPr>
      <w:jc w:val="center"/>
    </w:pPr>
    <w:rPr>
      <w:rFonts w:ascii="Tahoma" w:hAnsi="Tahoma" w:cs="Tahoma"/>
      <w:b/>
      <w:bCs/>
      <w:sz w:val="32"/>
      <w:szCs w:val="24"/>
      <w:lang w:val="en-ZW"/>
    </w:rPr>
  </w:style>
  <w:style w:type="character" w:customStyle="1" w:styleId="SubtitleChar">
    <w:name w:val="Subtitle Char"/>
    <w:link w:val="Subtitle"/>
    <w:rsid w:val="00E824C7"/>
    <w:rPr>
      <w:rFonts w:ascii="Tahoma" w:eastAsia="Times New Roman" w:hAnsi="Tahoma" w:cs="Tahoma"/>
      <w:b/>
      <w:bCs/>
      <w:sz w:val="32"/>
      <w:szCs w:val="24"/>
      <w:lang w:val="en-ZW"/>
    </w:rPr>
  </w:style>
  <w:style w:type="paragraph" w:styleId="BalloonText">
    <w:name w:val="Balloon Text"/>
    <w:basedOn w:val="Normal"/>
    <w:link w:val="BalloonTextChar"/>
    <w:uiPriority w:val="99"/>
    <w:semiHidden/>
    <w:unhideWhenUsed/>
    <w:rsid w:val="00E824C7"/>
    <w:rPr>
      <w:rFonts w:ascii="Tahoma" w:hAnsi="Tahoma" w:cs="Tahoma"/>
      <w:sz w:val="16"/>
      <w:szCs w:val="16"/>
    </w:rPr>
  </w:style>
  <w:style w:type="character" w:customStyle="1" w:styleId="BalloonTextChar">
    <w:name w:val="Balloon Text Char"/>
    <w:link w:val="BalloonText"/>
    <w:uiPriority w:val="99"/>
    <w:semiHidden/>
    <w:rsid w:val="00E824C7"/>
    <w:rPr>
      <w:rFonts w:ascii="Tahoma" w:eastAsia="Times New Roman" w:hAnsi="Tahoma" w:cs="Tahoma"/>
      <w:sz w:val="16"/>
      <w:szCs w:val="16"/>
    </w:rPr>
  </w:style>
  <w:style w:type="character" w:styleId="FollowedHyperlink">
    <w:name w:val="FollowedHyperlink"/>
    <w:uiPriority w:val="99"/>
    <w:semiHidden/>
    <w:unhideWhenUsed/>
    <w:rsid w:val="009A0423"/>
    <w:rPr>
      <w:color w:val="800080"/>
      <w:u w:val="single"/>
    </w:rPr>
  </w:style>
  <w:style w:type="paragraph" w:styleId="Header">
    <w:name w:val="header"/>
    <w:basedOn w:val="Normal"/>
    <w:link w:val="HeaderChar"/>
    <w:uiPriority w:val="99"/>
    <w:semiHidden/>
    <w:unhideWhenUsed/>
    <w:rsid w:val="008842C8"/>
    <w:pPr>
      <w:tabs>
        <w:tab w:val="center" w:pos="4513"/>
        <w:tab w:val="right" w:pos="9026"/>
      </w:tabs>
    </w:pPr>
  </w:style>
  <w:style w:type="character" w:customStyle="1" w:styleId="HeaderChar">
    <w:name w:val="Header Char"/>
    <w:link w:val="Header"/>
    <w:uiPriority w:val="99"/>
    <w:semiHidden/>
    <w:rsid w:val="008842C8"/>
    <w:rPr>
      <w:rFonts w:ascii="Verdana" w:eastAsia="Times New Roman" w:hAnsi="Verdana"/>
      <w:lang w:eastAsia="en-US"/>
    </w:rPr>
  </w:style>
  <w:style w:type="paragraph" w:styleId="ListParagraph">
    <w:name w:val="List Paragraph"/>
    <w:basedOn w:val="Normal"/>
    <w:uiPriority w:val="34"/>
    <w:qFormat/>
    <w:rsid w:val="008058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11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mailto:Lance.Gumede@icloud.com" TargetMode="External"/><Relationship Id="rId7" Type="http://schemas.openxmlformats.org/officeDocument/2006/relationships/endnotes" Target="endnotes.xml"/><Relationship Id="rId12" Type="http://schemas.openxmlformats.org/officeDocument/2006/relationships/hyperlink" Target="http://www.itil-officialsite.com/home/home.aspx"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lance.gumede@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B2819-8CC2-409E-B38B-1C4813F1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Links>
    <vt:vector size="18" baseType="variant">
      <vt:variant>
        <vt:i4>7208986</vt:i4>
      </vt:variant>
      <vt:variant>
        <vt:i4>9</vt:i4>
      </vt:variant>
      <vt:variant>
        <vt:i4>0</vt:i4>
      </vt:variant>
      <vt:variant>
        <vt:i4>5</vt:i4>
      </vt:variant>
      <vt:variant>
        <vt:lpwstr>mailto:lance.gumede@gmail.com</vt:lpwstr>
      </vt:variant>
      <vt:variant>
        <vt:lpwstr/>
      </vt:variant>
      <vt:variant>
        <vt:i4>7274577</vt:i4>
      </vt:variant>
      <vt:variant>
        <vt:i4>6</vt:i4>
      </vt:variant>
      <vt:variant>
        <vt:i4>0</vt:i4>
      </vt:variant>
      <vt:variant>
        <vt:i4>5</vt:i4>
      </vt:variant>
      <vt:variant>
        <vt:lpwstr>mailto:mmanonose@gmail.com</vt:lpwstr>
      </vt:variant>
      <vt:variant>
        <vt:lpwstr/>
      </vt:variant>
      <vt:variant>
        <vt:i4>4128888</vt:i4>
      </vt:variant>
      <vt:variant>
        <vt:i4>0</vt:i4>
      </vt:variant>
      <vt:variant>
        <vt:i4>0</vt:i4>
      </vt:variant>
      <vt:variant>
        <vt:i4>5</vt:i4>
      </vt:variant>
      <vt:variant>
        <vt:lpwstr>http://www.itil-officialsite.com/home/home.aspx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Lance-Sbu</dc:creator>
  <cp:lastModifiedBy>Lance Gumede</cp:lastModifiedBy>
  <cp:revision>12</cp:revision>
  <dcterms:created xsi:type="dcterms:W3CDTF">2015-07-30T15:29:00Z</dcterms:created>
  <dcterms:modified xsi:type="dcterms:W3CDTF">2017-03-21T12:07:00Z</dcterms:modified>
</cp:coreProperties>
</file>