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79ADA" w14:textId="264E7CD7" w:rsidR="00F86A8B" w:rsidRPr="00DB42A6" w:rsidRDefault="000A73D5" w:rsidP="00C67EA4">
      <w:pPr>
        <w:pStyle w:val="Heading1"/>
        <w:jc w:val="both"/>
        <w:rPr>
          <w:sz w:val="30"/>
          <w:szCs w:val="30"/>
          <w:lang w:val="en-US"/>
        </w:rPr>
      </w:pPr>
      <w:r w:rsidRPr="00DB42A6">
        <w:rPr>
          <w:sz w:val="30"/>
          <w:szCs w:val="30"/>
        </w:rPr>
        <w:t>Enhancing Consumer Engagement in Digital Advertising: Leveraging Machine Learning for Hyper-Personalization</w:t>
      </w:r>
    </w:p>
    <w:p w14:paraId="1A20C07B" w14:textId="4DA75ABD" w:rsidR="008C5CB2" w:rsidRPr="008C5CB2" w:rsidRDefault="008C5CB2" w:rsidP="0081701A">
      <w:pPr>
        <w:pStyle w:val="Heading2"/>
        <w:rPr>
          <w:sz w:val="24"/>
          <w:szCs w:val="24"/>
        </w:rPr>
      </w:pPr>
      <w:r w:rsidRPr="00DB42A6">
        <w:t>Abstract</w:t>
      </w:r>
      <w:r w:rsidRPr="008C5CB2">
        <w:rPr>
          <w:sz w:val="24"/>
          <w:szCs w:val="24"/>
        </w:rPr>
        <w:t xml:space="preserve"> </w:t>
      </w:r>
    </w:p>
    <w:p w14:paraId="7584FB68" w14:textId="261AFD92"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Digital advertising has seen a rise</w:t>
      </w:r>
      <w:r w:rsidR="001B39A6" w:rsidRPr="001B39A6">
        <w:rPr>
          <w:rFonts w:ascii="Times New Roman" w:hAnsi="Times New Roman" w:cs="Times New Roman"/>
          <w:lang w:val="en-US"/>
        </w:rPr>
        <w:t> in hyper-personalization as a tactic to boost consumer engagement through customized content that matches tastes and actions effectively rather than the </w:t>
      </w:r>
      <w:r w:rsidRPr="008C5CB2">
        <w:rPr>
          <w:rFonts w:ascii="Times New Roman" w:hAnsi="Times New Roman" w:cs="Times New Roman"/>
          <w:lang w:val="en-US"/>
        </w:rPr>
        <w:t xml:space="preserve">generic personalization methods of the </w:t>
      </w:r>
      <w:r w:rsidR="004C1671" w:rsidRPr="008C5CB2">
        <w:rPr>
          <w:rFonts w:ascii="Times New Roman" w:hAnsi="Times New Roman" w:cs="Times New Roman"/>
          <w:lang w:val="en-US"/>
        </w:rPr>
        <w:t>past. This</w:t>
      </w:r>
      <w:r w:rsidRPr="008C5CB2">
        <w:rPr>
          <w:rFonts w:ascii="Times New Roman" w:hAnsi="Times New Roman" w:cs="Times New Roman"/>
          <w:lang w:val="en-US"/>
        </w:rPr>
        <w:t xml:space="preserve"> study delves into how machine learning (ML) tools like recommendation systems and predictive modeling play a role</w:t>
      </w:r>
      <w:r w:rsidR="001B39A6" w:rsidRPr="001B39A6">
        <w:rPr>
          <w:rFonts w:ascii="Times New Roman" w:hAnsi="Times New Roman" w:cs="Times New Roman"/>
          <w:lang w:val="en-US"/>
        </w:rPr>
        <w:t> in enabling hyper ads on different online platforms by using real-time data,</w:t>
      </w:r>
      <w:r w:rsidRPr="008C5CB2">
        <w:rPr>
          <w:rFonts w:ascii="Times New Roman" w:hAnsi="Times New Roman" w:cs="Times New Roman"/>
          <w:lang w:val="en-US"/>
        </w:rPr>
        <w:t xml:space="preserve"> including behavioral patterns and situational context. The research paper showcases the benefits of using ML driven hyper personalization through real</w:t>
      </w:r>
      <w:r w:rsidR="001B39A6">
        <w:rPr>
          <w:rFonts w:ascii="Times New Roman" w:hAnsi="Times New Roman" w:cs="Times New Roman"/>
          <w:lang w:val="en-US"/>
        </w:rPr>
        <w:t>-</w:t>
      </w:r>
      <w:r w:rsidRPr="008C5CB2">
        <w:rPr>
          <w:rFonts w:ascii="Times New Roman" w:hAnsi="Times New Roman" w:cs="Times New Roman"/>
          <w:lang w:val="en-US"/>
        </w:rPr>
        <w:t>life examples, from firms such as Amazon and Netflix to enhance performance indicators like click</w:t>
      </w:r>
      <w:r w:rsidR="001B39A6">
        <w:rPr>
          <w:rFonts w:ascii="Times New Roman" w:hAnsi="Times New Roman" w:cs="Times New Roman"/>
          <w:lang w:val="en-US"/>
        </w:rPr>
        <w:t>-</w:t>
      </w:r>
      <w:r w:rsidRPr="008C5CB2">
        <w:rPr>
          <w:rFonts w:ascii="Times New Roman" w:hAnsi="Times New Roman" w:cs="Times New Roman"/>
          <w:lang w:val="en-US"/>
        </w:rPr>
        <w:t>through rates and customer loyalty while also discussing the associated hurdles like data privacy issues and model accuracy concerns alongside solutions like clear data policies and ethical AI practices, for long lasting and ethical hyper personalization strategies. This research highlights the impact hyper</w:t>
      </w:r>
      <w:r w:rsidR="001B39A6">
        <w:rPr>
          <w:rFonts w:ascii="Times New Roman" w:hAnsi="Times New Roman" w:cs="Times New Roman"/>
          <w:lang w:val="en-US"/>
        </w:rPr>
        <w:t>-</w:t>
      </w:r>
      <w:r w:rsidRPr="008C5CB2">
        <w:rPr>
          <w:rFonts w:ascii="Times New Roman" w:hAnsi="Times New Roman" w:cs="Times New Roman"/>
          <w:lang w:val="en-US"/>
        </w:rPr>
        <w:t xml:space="preserve">personalization can have on advertising and stresses the need for ethical approaches to maintain consumer trust and comply with regulations. </w:t>
      </w:r>
    </w:p>
    <w:p w14:paraId="09ADC4FD" w14:textId="3C18DB03" w:rsid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When it comes to advertising and consumer engagement</w:t>
      </w:r>
      <w:r w:rsidR="001B39A6">
        <w:rPr>
          <w:rFonts w:ascii="Times New Roman" w:hAnsi="Times New Roman" w:cs="Times New Roman"/>
          <w:lang w:val="en-US"/>
        </w:rPr>
        <w:t>,</w:t>
      </w:r>
      <w:r w:rsidRPr="008C5CB2">
        <w:rPr>
          <w:rFonts w:ascii="Times New Roman" w:hAnsi="Times New Roman" w:cs="Times New Roman"/>
          <w:lang w:val="en-US"/>
        </w:rPr>
        <w:t xml:space="preserve"> strategies nowadays focus heavily on hyper</w:t>
      </w:r>
      <w:r w:rsidR="001B39A6">
        <w:rPr>
          <w:rFonts w:ascii="Times New Roman" w:hAnsi="Times New Roman" w:cs="Times New Roman"/>
          <w:lang w:val="en-US"/>
        </w:rPr>
        <w:t>-</w:t>
      </w:r>
      <w:r w:rsidRPr="008C5CB2">
        <w:rPr>
          <w:rFonts w:ascii="Times New Roman" w:hAnsi="Times New Roman" w:cs="Times New Roman"/>
          <w:lang w:val="en-US"/>
        </w:rPr>
        <w:t>personalization. This involves using machine learning algorithms and recommendation systems to tailor</w:t>
      </w:r>
      <w:r w:rsidR="001B39A6">
        <w:rPr>
          <w:rFonts w:ascii="Times New Roman" w:hAnsi="Times New Roman" w:cs="Times New Roman"/>
          <w:lang w:val="en-US"/>
        </w:rPr>
        <w:t xml:space="preserve"> </w:t>
      </w:r>
      <w:r w:rsidR="001B39A6">
        <w:rPr>
          <w:rFonts w:ascii="Times New Roman" w:hAnsi="Times New Roman" w:cs="Times New Roman"/>
          <w:lang w:val="en-US"/>
        </w:rPr>
        <w:t>us</w:t>
      </w:r>
      <w:r w:rsidRPr="008C5CB2">
        <w:rPr>
          <w:rFonts w:ascii="Times New Roman" w:hAnsi="Times New Roman" w:cs="Times New Roman"/>
          <w:lang w:val="en-US"/>
        </w:rPr>
        <w:t>e</w:t>
      </w:r>
      <w:r w:rsidR="001B39A6">
        <w:rPr>
          <w:rFonts w:ascii="Times New Roman" w:hAnsi="Times New Roman" w:cs="Times New Roman"/>
          <w:lang w:val="en-US"/>
        </w:rPr>
        <w:t>rs'</w:t>
      </w:r>
      <w:r w:rsidRPr="008C5CB2">
        <w:rPr>
          <w:rFonts w:ascii="Times New Roman" w:hAnsi="Times New Roman" w:cs="Times New Roman"/>
          <w:lang w:val="en-US"/>
        </w:rPr>
        <w:t xml:space="preserve"> content based on their preferences. Predictive modeling plays a role</w:t>
      </w:r>
      <w:r w:rsidR="001B39A6" w:rsidRPr="001B39A6">
        <w:rPr>
          <w:rFonts w:ascii="Times New Roman" w:hAnsi="Times New Roman" w:cs="Times New Roman"/>
          <w:lang w:val="en-US"/>
        </w:rPr>
        <w:t> in anticipating user behaviors and needs in time. However, with the increasing concerns around data privacy and ethical AI usage, marketers need to find a balance</w:t>
      </w:r>
      <w:r w:rsidRPr="008C5CB2">
        <w:rPr>
          <w:rFonts w:ascii="Times New Roman" w:hAnsi="Times New Roman" w:cs="Times New Roman"/>
          <w:lang w:val="en-US"/>
        </w:rPr>
        <w:t xml:space="preserve"> between personalization strategies and respecting user privacy.</w:t>
      </w:r>
    </w:p>
    <w:p w14:paraId="73A53C5F" w14:textId="16595E91" w:rsidR="001B39A6" w:rsidRDefault="001B39A6" w:rsidP="00C67EA4">
      <w:pPr>
        <w:jc w:val="both"/>
        <w:rPr>
          <w:lang w:val="en-US"/>
        </w:rPr>
      </w:pPr>
      <w:r w:rsidRPr="00A87C70">
        <w:rPr>
          <w:b/>
          <w:bCs/>
        </w:rPr>
        <w:t>Keywords</w:t>
      </w:r>
      <w:r>
        <w:t xml:space="preserve">: </w:t>
      </w:r>
      <w:r w:rsidRPr="00A87C70">
        <w:t>Hyper-personalization</w:t>
      </w:r>
      <w:r w:rsidRPr="001B39A6">
        <w:t xml:space="preserve">, </w:t>
      </w:r>
      <w:r w:rsidRPr="00A87C70">
        <w:t>Digital advertising</w:t>
      </w:r>
      <w:r w:rsidRPr="001B39A6">
        <w:t xml:space="preserve">, </w:t>
      </w:r>
      <w:r w:rsidRPr="00A87C70">
        <w:t>Consumer engagement</w:t>
      </w:r>
      <w:r w:rsidRPr="001B39A6">
        <w:t xml:space="preserve">, </w:t>
      </w:r>
      <w:r w:rsidRPr="00A87C70">
        <w:t>Machine learning</w:t>
      </w:r>
      <w:r w:rsidRPr="001B39A6">
        <w:t xml:space="preserve">, </w:t>
      </w:r>
      <w:r w:rsidRPr="00A87C70">
        <w:t>Recommendation systems</w:t>
      </w:r>
      <w:r w:rsidRPr="001B39A6">
        <w:t xml:space="preserve">, </w:t>
      </w:r>
      <w:r w:rsidRPr="00A87C70">
        <w:t xml:space="preserve">Predictive </w:t>
      </w:r>
      <w:r w:rsidRPr="001B39A6">
        <w:t xml:space="preserve">modelling, </w:t>
      </w:r>
      <w:r w:rsidRPr="00A87C70">
        <w:t>Data privacy</w:t>
      </w:r>
      <w:r w:rsidRPr="001B39A6">
        <w:t xml:space="preserve">, </w:t>
      </w:r>
      <w:r w:rsidRPr="00A87C70">
        <w:t>Ethical AI</w:t>
      </w:r>
      <w:r w:rsidRPr="001B39A6">
        <w:t xml:space="preserve">, </w:t>
      </w:r>
      <w:r w:rsidRPr="00A87C70">
        <w:t>Real-time data</w:t>
      </w:r>
      <w:r w:rsidRPr="001B39A6">
        <w:t xml:space="preserve">, </w:t>
      </w:r>
      <w:r w:rsidRPr="00A87C70">
        <w:t>Personalization strategies</w:t>
      </w:r>
    </w:p>
    <w:p w14:paraId="3B039325" w14:textId="77777777" w:rsidR="0081701A" w:rsidRPr="0081701A" w:rsidRDefault="0081701A" w:rsidP="00C67EA4">
      <w:pPr>
        <w:jc w:val="both"/>
        <w:rPr>
          <w:lang w:val="en-US"/>
        </w:rPr>
      </w:pPr>
    </w:p>
    <w:p w14:paraId="55CD39AB" w14:textId="05B730B2" w:rsidR="008C5CB2" w:rsidRPr="008C5CB2" w:rsidRDefault="00E00CB5" w:rsidP="0081701A">
      <w:pPr>
        <w:pStyle w:val="Heading2"/>
      </w:pPr>
      <w:r>
        <w:t xml:space="preserve">1.0 </w:t>
      </w:r>
      <w:r w:rsidR="008C5CB2" w:rsidRPr="0081701A">
        <w:t>Introduction</w:t>
      </w:r>
      <w:r w:rsidR="008C5CB2" w:rsidRPr="008C5CB2">
        <w:t>.</w:t>
      </w:r>
    </w:p>
    <w:p w14:paraId="3D2A47C3" w14:textId="342DD774" w:rsid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The advertising</w:t>
      </w:r>
      <w:r w:rsidR="00C548FF">
        <w:rPr>
          <w:rFonts w:ascii="Times New Roman" w:hAnsi="Times New Roman" w:cs="Times New Roman"/>
          <w:lang w:val="en-US"/>
        </w:rPr>
        <w:t xml:space="preserve"> world</w:t>
      </w:r>
      <w:r w:rsidRPr="008C5CB2">
        <w:rPr>
          <w:rFonts w:ascii="Times New Roman" w:hAnsi="Times New Roman" w:cs="Times New Roman"/>
          <w:lang w:val="en-US"/>
        </w:rPr>
        <w:t xml:space="preserve"> has changed a lot over time as companies are always looking for creative ways to connect with their customers better. The usual methods of personalizing ads based on demographics or certain groups are no longer enough to meet the expectations of </w:t>
      </w:r>
      <w:proofErr w:type="spellStart"/>
      <w:r w:rsidRPr="008C5CB2">
        <w:rPr>
          <w:rFonts w:ascii="Times New Roman" w:hAnsi="Times New Roman" w:cs="Times New Roman"/>
          <w:lang w:val="en-US"/>
        </w:rPr>
        <w:t>todays</w:t>
      </w:r>
      <w:proofErr w:type="spellEnd"/>
      <w:r w:rsidRPr="008C5CB2">
        <w:rPr>
          <w:rFonts w:ascii="Times New Roman" w:hAnsi="Times New Roman" w:cs="Times New Roman"/>
          <w:lang w:val="en-US"/>
        </w:rPr>
        <w:t xml:space="preserve"> consumers who want content that's relevant and immediate (Lambrecht &amp; Tucker 2013). This is where hyper</w:t>
      </w:r>
      <w:r w:rsidR="00C548FF">
        <w:rPr>
          <w:rFonts w:ascii="Times New Roman" w:hAnsi="Times New Roman" w:cs="Times New Roman"/>
          <w:lang w:val="en-US"/>
        </w:rPr>
        <w:t>-</w:t>
      </w:r>
      <w:r w:rsidRPr="008C5CB2">
        <w:rPr>
          <w:rFonts w:ascii="Times New Roman" w:hAnsi="Times New Roman" w:cs="Times New Roman"/>
          <w:lang w:val="en-US"/>
        </w:rPr>
        <w:t>personalization steps in. It</w:t>
      </w:r>
      <w:r w:rsidR="00C548FF">
        <w:rPr>
          <w:rFonts w:ascii="Times New Roman" w:hAnsi="Times New Roman" w:cs="Times New Roman"/>
          <w:lang w:val="en-US"/>
        </w:rPr>
        <w:t>'</w:t>
      </w:r>
      <w:r w:rsidRPr="008C5CB2">
        <w:rPr>
          <w:rFonts w:ascii="Times New Roman" w:hAnsi="Times New Roman" w:cs="Times New Roman"/>
          <w:lang w:val="en-US"/>
        </w:rPr>
        <w:t>s a game changer that uses real</w:t>
      </w:r>
      <w:r w:rsidR="00C548FF">
        <w:rPr>
          <w:rFonts w:ascii="Times New Roman" w:hAnsi="Times New Roman" w:cs="Times New Roman"/>
          <w:lang w:val="en-US"/>
        </w:rPr>
        <w:t>-</w:t>
      </w:r>
      <w:r w:rsidRPr="008C5CB2">
        <w:rPr>
          <w:rFonts w:ascii="Times New Roman" w:hAnsi="Times New Roman" w:cs="Times New Roman"/>
          <w:lang w:val="en-US"/>
        </w:rPr>
        <w:t>time data and advanced machine learning techniques to create customized experiences based on each individual</w:t>
      </w:r>
      <w:r w:rsidR="00C548FF">
        <w:rPr>
          <w:rFonts w:ascii="Times New Roman" w:hAnsi="Times New Roman" w:cs="Times New Roman"/>
          <w:lang w:val="en-US"/>
        </w:rPr>
        <w:t>'</w:t>
      </w:r>
      <w:r w:rsidRPr="008C5CB2">
        <w:rPr>
          <w:rFonts w:ascii="Times New Roman" w:hAnsi="Times New Roman" w:cs="Times New Roman"/>
          <w:lang w:val="en-US"/>
        </w:rPr>
        <w:t xml:space="preserve">s preferences (Gentsch 2018).  </w:t>
      </w:r>
      <w:r w:rsidR="000A73D5" w:rsidRPr="008C5CB2">
        <w:rPr>
          <w:rFonts w:ascii="Times New Roman" w:hAnsi="Times New Roman" w:cs="Times New Roman"/>
          <w:lang w:val="en-US"/>
        </w:rPr>
        <w:t>Hype personalization</w:t>
      </w:r>
      <w:r w:rsidRPr="008C5CB2">
        <w:rPr>
          <w:rFonts w:ascii="Times New Roman" w:hAnsi="Times New Roman" w:cs="Times New Roman"/>
          <w:lang w:val="en-US"/>
        </w:rPr>
        <w:t xml:space="preserve"> differs from personalization methods by utilizing a combination of patterns and contextual information alongside transactional data to forecast future behaviors with precise accuracy (Malthouse &amp; </w:t>
      </w:r>
      <w:r w:rsidR="00C548FF" w:rsidRPr="008C5CB2">
        <w:rPr>
          <w:rFonts w:ascii="Times New Roman" w:hAnsi="Times New Roman" w:cs="Times New Roman"/>
          <w:lang w:val="en-US"/>
        </w:rPr>
        <w:t>Li</w:t>
      </w:r>
      <w:r w:rsidR="00C548FF">
        <w:rPr>
          <w:rFonts w:ascii="Times New Roman" w:hAnsi="Times New Roman" w:cs="Times New Roman"/>
          <w:lang w:val="en-US"/>
        </w:rPr>
        <w:t xml:space="preserve">, </w:t>
      </w:r>
      <w:r w:rsidR="00C548FF" w:rsidRPr="008C5CB2">
        <w:rPr>
          <w:rFonts w:ascii="Times New Roman" w:hAnsi="Times New Roman" w:cs="Times New Roman"/>
          <w:lang w:val="en-US"/>
        </w:rPr>
        <w:t>2017</w:t>
      </w:r>
      <w:r w:rsidRPr="008C5CB2">
        <w:rPr>
          <w:rFonts w:ascii="Times New Roman" w:hAnsi="Times New Roman" w:cs="Times New Roman"/>
          <w:lang w:val="en-US"/>
        </w:rPr>
        <w:t>).</w:t>
      </w:r>
    </w:p>
    <w:p w14:paraId="30371300" w14:textId="1BC811E6" w:rsidR="007C5AD3" w:rsidRPr="007C5AD3" w:rsidRDefault="007C5AD3" w:rsidP="00C67EA4">
      <w:pPr>
        <w:jc w:val="center"/>
        <w:rPr>
          <w:rFonts w:ascii="Times New Roman" w:hAnsi="Times New Roman" w:cs="Times New Roman"/>
        </w:rPr>
      </w:pPr>
      <w:r w:rsidRPr="007C5AD3">
        <w:rPr>
          <w:rFonts w:ascii="Times New Roman" w:hAnsi="Times New Roman" w:cs="Times New Roman"/>
          <w:noProof/>
        </w:rPr>
        <w:lastRenderedPageBreak/>
        <w:drawing>
          <wp:inline distT="0" distB="0" distL="0" distR="0" wp14:anchorId="2561B3AF" wp14:editId="0E0DFA28">
            <wp:extent cx="2854869" cy="2664460"/>
            <wp:effectExtent l="0" t="0" r="3175" b="2540"/>
            <wp:docPr id="891337311" name="Picture 2" descr="A diagram of a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7311" name="Picture 2" descr="A diagram of a 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3575" cy="2681918"/>
                    </a:xfrm>
                    <a:prstGeom prst="rect">
                      <a:avLst/>
                    </a:prstGeom>
                    <a:noFill/>
                    <a:ln>
                      <a:noFill/>
                    </a:ln>
                  </pic:spPr>
                </pic:pic>
              </a:graphicData>
            </a:graphic>
          </wp:inline>
        </w:drawing>
      </w:r>
    </w:p>
    <w:p w14:paraId="3D9802D3" w14:textId="512089BE" w:rsidR="007C5AD3" w:rsidRPr="00C67EA4" w:rsidRDefault="007C5AD3" w:rsidP="00C67EA4">
      <w:pPr>
        <w:jc w:val="center"/>
      </w:pPr>
      <w:r>
        <w:rPr>
          <w:rFonts w:ascii="Times New Roman" w:hAnsi="Times New Roman" w:cs="Times New Roman"/>
          <w:lang w:val="en-US"/>
        </w:rPr>
        <w:t xml:space="preserve">Fig 1 </w:t>
      </w:r>
      <w:r w:rsidRPr="007C5AD3">
        <w:t>the evolution of personalization in advertising</w:t>
      </w:r>
    </w:p>
    <w:p w14:paraId="1A0FDA3C" w14:textId="56E7FE52"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Effective digital marketing relies heavily on hyper</w:t>
      </w:r>
      <w:r w:rsidR="00C548FF">
        <w:rPr>
          <w:rFonts w:ascii="Times New Roman" w:hAnsi="Times New Roman" w:cs="Times New Roman"/>
          <w:lang w:val="en-US"/>
        </w:rPr>
        <w:t>-</w:t>
      </w:r>
      <w:r w:rsidRPr="008C5CB2">
        <w:rPr>
          <w:rFonts w:ascii="Times New Roman" w:hAnsi="Times New Roman" w:cs="Times New Roman"/>
          <w:lang w:val="en-US"/>
        </w:rPr>
        <w:t xml:space="preserve">personalization to create tailored messages and recommendations that </w:t>
      </w:r>
      <w:r w:rsidR="00397EA3" w:rsidRPr="008C5CB2">
        <w:rPr>
          <w:rFonts w:ascii="Times New Roman" w:hAnsi="Times New Roman" w:cs="Times New Roman"/>
          <w:lang w:val="en-US"/>
        </w:rPr>
        <w:t>connect</w:t>
      </w:r>
      <w:r w:rsidRPr="008C5CB2">
        <w:rPr>
          <w:rFonts w:ascii="Times New Roman" w:hAnsi="Times New Roman" w:cs="Times New Roman"/>
          <w:lang w:val="en-US"/>
        </w:rPr>
        <w:t xml:space="preserve"> individuals at a level. Studies have shown that customized content not </w:t>
      </w:r>
      <w:r w:rsidR="00C548FF">
        <w:rPr>
          <w:rFonts w:ascii="Times New Roman" w:hAnsi="Times New Roman" w:cs="Times New Roman"/>
          <w:lang w:val="en-US"/>
        </w:rPr>
        <w:t>only </w:t>
      </w:r>
      <w:r w:rsidRPr="008C5CB2">
        <w:rPr>
          <w:rFonts w:ascii="Times New Roman" w:hAnsi="Times New Roman" w:cs="Times New Roman"/>
          <w:lang w:val="en-US"/>
        </w:rPr>
        <w:t>boosts interaction but also builds loyalty and enhances satisfaction</w:t>
      </w:r>
      <w:r w:rsidR="00C548FF">
        <w:rPr>
          <w:rFonts w:ascii="Times New Roman" w:hAnsi="Times New Roman" w:cs="Times New Roman"/>
          <w:lang w:val="en-US"/>
        </w:rPr>
        <w:t> (Malthouse et al.,</w:t>
      </w:r>
      <w:r w:rsidRPr="008C5CB2">
        <w:rPr>
          <w:rFonts w:ascii="Times New Roman" w:hAnsi="Times New Roman" w:cs="Times New Roman"/>
          <w:lang w:val="en-US"/>
        </w:rPr>
        <w:t xml:space="preserve"> 2019). This strategy is supported by research indicating that consumers respond favorably to ads that address their interests and requirements</w:t>
      </w:r>
      <w:r w:rsidR="00C548FF" w:rsidRPr="00C548FF">
        <w:rPr>
          <w:rFonts w:ascii="Times New Roman" w:hAnsi="Times New Roman" w:cs="Times New Roman"/>
          <w:lang w:val="en-US"/>
        </w:rPr>
        <w:t>, thus fostering an immersive and individualized advertising experience, as noted </w:t>
      </w:r>
      <w:r w:rsidR="00C548FF">
        <w:rPr>
          <w:rFonts w:ascii="Times New Roman" w:hAnsi="Times New Roman" w:cs="Times New Roman"/>
          <w:lang w:val="en-US"/>
        </w:rPr>
        <w:t>(</w:t>
      </w:r>
      <w:r w:rsidRPr="008C5CB2">
        <w:rPr>
          <w:rFonts w:ascii="Times New Roman" w:hAnsi="Times New Roman" w:cs="Times New Roman"/>
          <w:lang w:val="en-US"/>
        </w:rPr>
        <w:t>Tucker</w:t>
      </w:r>
      <w:r w:rsidR="00C548FF">
        <w:rPr>
          <w:rFonts w:ascii="Times New Roman" w:hAnsi="Times New Roman" w:cs="Times New Roman"/>
          <w:lang w:val="en-US"/>
        </w:rPr>
        <w:t xml:space="preserve">, </w:t>
      </w:r>
      <w:r w:rsidRPr="008C5CB2">
        <w:rPr>
          <w:rFonts w:ascii="Times New Roman" w:hAnsi="Times New Roman" w:cs="Times New Roman"/>
          <w:lang w:val="en-US"/>
        </w:rPr>
        <w:t>2014</w:t>
      </w:r>
      <w:r w:rsidR="00C548FF">
        <w:rPr>
          <w:rFonts w:ascii="Times New Roman" w:hAnsi="Times New Roman" w:cs="Times New Roman"/>
          <w:lang w:val="en-US"/>
        </w:rPr>
        <w:t>)</w:t>
      </w:r>
      <w:r w:rsidRPr="008C5CB2">
        <w:rPr>
          <w:rFonts w:ascii="Times New Roman" w:hAnsi="Times New Roman" w:cs="Times New Roman"/>
          <w:lang w:val="en-US"/>
        </w:rPr>
        <w:t>. Machine learning is essential</w:t>
      </w:r>
      <w:r w:rsidR="00C548FF" w:rsidRPr="00C548FF">
        <w:rPr>
          <w:rFonts w:ascii="Times New Roman" w:hAnsi="Times New Roman" w:cs="Times New Roman"/>
          <w:lang w:val="en-US"/>
        </w:rPr>
        <w:t> in this process as it allows for the examination of datasets</w:t>
      </w:r>
      <w:r w:rsidRPr="008C5CB2">
        <w:rPr>
          <w:rFonts w:ascii="Times New Roman" w:hAnsi="Times New Roman" w:cs="Times New Roman"/>
          <w:lang w:val="en-US"/>
        </w:rPr>
        <w:t xml:space="preserve"> on a scale. By utilizing recommendation algorithms and predictive analytics among machine learning </w:t>
      </w:r>
      <w:proofErr w:type="gramStart"/>
      <w:r w:rsidRPr="008C5CB2">
        <w:rPr>
          <w:rFonts w:ascii="Times New Roman" w:hAnsi="Times New Roman" w:cs="Times New Roman"/>
          <w:lang w:val="en-US"/>
        </w:rPr>
        <w:t>models</w:t>
      </w:r>
      <w:proofErr w:type="gramEnd"/>
      <w:r w:rsidRPr="008C5CB2">
        <w:rPr>
          <w:rFonts w:ascii="Times New Roman" w:hAnsi="Times New Roman" w:cs="Times New Roman"/>
          <w:lang w:val="en-US"/>
        </w:rPr>
        <w:t xml:space="preserve"> advertisers are empowered to make choices based on data to improve ad effectiveness and boost consumer interaction (</w:t>
      </w:r>
      <w:proofErr w:type="spellStart"/>
      <w:r w:rsidRPr="008C5CB2">
        <w:rPr>
          <w:rFonts w:ascii="Times New Roman" w:hAnsi="Times New Roman" w:cs="Times New Roman"/>
          <w:lang w:val="en-US"/>
        </w:rPr>
        <w:t>Zaroua</w:t>
      </w:r>
      <w:r w:rsidR="000A73D5">
        <w:rPr>
          <w:rFonts w:ascii="Times New Roman" w:hAnsi="Times New Roman" w:cs="Times New Roman"/>
          <w:lang w:val="en-US"/>
        </w:rPr>
        <w:t>l</w:t>
      </w:r>
      <w:r w:rsidRPr="008C5CB2">
        <w:rPr>
          <w:rFonts w:ascii="Times New Roman" w:hAnsi="Times New Roman" w:cs="Times New Roman"/>
          <w:lang w:val="en-US"/>
        </w:rPr>
        <w:t>i</w:t>
      </w:r>
      <w:proofErr w:type="spellEnd"/>
      <w:r w:rsidRPr="008C5CB2">
        <w:rPr>
          <w:rFonts w:ascii="Times New Roman" w:hAnsi="Times New Roman" w:cs="Times New Roman"/>
          <w:lang w:val="en-US"/>
        </w:rPr>
        <w:t xml:space="preserve"> et al., 2018).</w:t>
      </w:r>
    </w:p>
    <w:p w14:paraId="40DABFA9" w14:textId="2111AA51"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This study delves into the effects of hyper</w:t>
      </w:r>
      <w:r w:rsidR="00C548FF">
        <w:rPr>
          <w:rFonts w:ascii="Times New Roman" w:hAnsi="Times New Roman" w:cs="Times New Roman"/>
          <w:lang w:val="en-US"/>
        </w:rPr>
        <w:t>-</w:t>
      </w:r>
      <w:r w:rsidRPr="008C5CB2">
        <w:rPr>
          <w:rFonts w:ascii="Times New Roman" w:hAnsi="Times New Roman" w:cs="Times New Roman"/>
          <w:lang w:val="en-US"/>
        </w:rPr>
        <w:t>personalization in advertising by looking at the machine learning algorithms behind it</w:t>
      </w:r>
      <w:r w:rsidR="00C548FF">
        <w:rPr>
          <w:rFonts w:ascii="Times New Roman" w:hAnsi="Times New Roman" w:cs="Times New Roman"/>
          <w:lang w:val="en-US"/>
        </w:rPr>
        <w:t>,</w:t>
      </w:r>
      <w:r w:rsidRPr="008C5CB2">
        <w:rPr>
          <w:rFonts w:ascii="Times New Roman" w:hAnsi="Times New Roman" w:cs="Times New Roman"/>
          <w:lang w:val="en-US"/>
        </w:rPr>
        <w:t xml:space="preserve"> </w:t>
      </w:r>
      <w:r w:rsidR="00C548FF">
        <w:rPr>
          <w:rFonts w:ascii="Times New Roman" w:hAnsi="Times New Roman" w:cs="Times New Roman"/>
          <w:lang w:val="en-US"/>
        </w:rPr>
        <w:t>h</w:t>
      </w:r>
      <w:r w:rsidRPr="008C5CB2">
        <w:rPr>
          <w:rFonts w:ascii="Times New Roman" w:hAnsi="Times New Roman" w:cs="Times New Roman"/>
          <w:lang w:val="en-US"/>
        </w:rPr>
        <w:t>ow it is applied in real</w:t>
      </w:r>
      <w:r w:rsidR="00C548FF">
        <w:rPr>
          <w:rFonts w:ascii="Times New Roman" w:hAnsi="Times New Roman" w:cs="Times New Roman"/>
          <w:lang w:val="en-US"/>
        </w:rPr>
        <w:t>-</w:t>
      </w:r>
      <w:r w:rsidRPr="008C5CB2">
        <w:rPr>
          <w:rFonts w:ascii="Times New Roman" w:hAnsi="Times New Roman" w:cs="Times New Roman"/>
          <w:lang w:val="en-US"/>
        </w:rPr>
        <w:t xml:space="preserve">world scenarios to </w:t>
      </w:r>
      <w:r w:rsidRPr="008C5CB2">
        <w:rPr>
          <w:rFonts w:ascii="Times New Roman" w:hAnsi="Times New Roman" w:cs="Times New Roman"/>
          <w:lang w:val="en-US"/>
        </w:rPr>
        <w:t>tackle accuracy</w:t>
      </w:r>
      <w:r w:rsidR="00C548FF">
        <w:rPr>
          <w:rFonts w:ascii="Times New Roman" w:hAnsi="Times New Roman" w:cs="Times New Roman"/>
          <w:lang w:val="en-US"/>
        </w:rPr>
        <w:t>,</w:t>
      </w:r>
      <w:r w:rsidRPr="008C5CB2">
        <w:rPr>
          <w:rFonts w:ascii="Times New Roman" w:hAnsi="Times New Roman" w:cs="Times New Roman"/>
          <w:lang w:val="en-US"/>
        </w:rPr>
        <w:t xml:space="preserve"> and ethical concerns for advertisers ensuring proper data usage. Through an exploration of these elements</w:t>
      </w:r>
      <w:r w:rsidR="00C548FF">
        <w:rPr>
          <w:rFonts w:ascii="Times New Roman" w:hAnsi="Times New Roman" w:cs="Times New Roman"/>
          <w:lang w:val="en-US"/>
        </w:rPr>
        <w:t>,</w:t>
      </w:r>
      <w:r w:rsidRPr="008C5CB2">
        <w:rPr>
          <w:rFonts w:ascii="Times New Roman" w:hAnsi="Times New Roman" w:cs="Times New Roman"/>
          <w:lang w:val="en-US"/>
        </w:rPr>
        <w:t xml:space="preserve"> the paper intends to demonstrate how hyper</w:t>
      </w:r>
      <w:r w:rsidR="00C548FF">
        <w:rPr>
          <w:rFonts w:ascii="Times New Roman" w:hAnsi="Times New Roman" w:cs="Times New Roman"/>
          <w:lang w:val="en-US"/>
        </w:rPr>
        <w:t>-</w:t>
      </w:r>
      <w:r w:rsidRPr="008C5CB2">
        <w:rPr>
          <w:rFonts w:ascii="Times New Roman" w:hAnsi="Times New Roman" w:cs="Times New Roman"/>
          <w:lang w:val="en-US"/>
        </w:rPr>
        <w:t>personalization can enhance customer interaction</w:t>
      </w:r>
      <w:r w:rsidR="00C548FF">
        <w:rPr>
          <w:rFonts w:ascii="Times New Roman" w:hAnsi="Times New Roman" w:cs="Times New Roman"/>
          <w:lang w:val="en-US"/>
        </w:rPr>
        <w:t>,</w:t>
      </w:r>
      <w:r w:rsidRPr="008C5CB2">
        <w:rPr>
          <w:rFonts w:ascii="Times New Roman" w:hAnsi="Times New Roman" w:cs="Times New Roman"/>
          <w:lang w:val="en-US"/>
        </w:rPr>
        <w:t xml:space="preserve"> offering guidance for advertisers maneuverin</w:t>
      </w:r>
      <w:r w:rsidR="00C548FF">
        <w:rPr>
          <w:rFonts w:ascii="Times New Roman" w:hAnsi="Times New Roman" w:cs="Times New Roman"/>
          <w:lang w:val="en-US"/>
        </w:rPr>
        <w:t>g</w:t>
      </w:r>
      <w:r w:rsidRPr="008C5CB2">
        <w:rPr>
          <w:rFonts w:ascii="Times New Roman" w:hAnsi="Times New Roman" w:cs="Times New Roman"/>
          <w:lang w:val="en-US"/>
        </w:rPr>
        <w:t xml:space="preserve"> through this ever</w:t>
      </w:r>
      <w:r w:rsidR="00C548FF">
        <w:rPr>
          <w:rFonts w:ascii="Times New Roman" w:hAnsi="Times New Roman" w:cs="Times New Roman"/>
          <w:lang w:val="en-US"/>
        </w:rPr>
        <w:t>-</w:t>
      </w:r>
      <w:r w:rsidRPr="008C5CB2">
        <w:rPr>
          <w:rFonts w:ascii="Times New Roman" w:hAnsi="Times New Roman" w:cs="Times New Roman"/>
          <w:lang w:val="en-US"/>
        </w:rPr>
        <w:t xml:space="preserve">changing environment. </w:t>
      </w:r>
    </w:p>
    <w:p w14:paraId="57CFF663" w14:textId="152C2EBD" w:rsidR="008C5CB2" w:rsidRPr="00C548FF" w:rsidRDefault="00E00CB5" w:rsidP="0081701A">
      <w:pPr>
        <w:pStyle w:val="Heading2"/>
      </w:pPr>
      <w:r>
        <w:t xml:space="preserve">2.0 </w:t>
      </w:r>
      <w:r w:rsidR="00C548FF" w:rsidRPr="00B26A72">
        <w:t>Understanding Hyper-Personalization</w:t>
      </w:r>
      <w:r w:rsidR="008C5CB2" w:rsidRPr="008C5CB2">
        <w:t xml:space="preserve"> </w:t>
      </w:r>
    </w:p>
    <w:p w14:paraId="602C2182" w14:textId="3087BD34" w:rsid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 xml:space="preserve">Advanced customization, in marketing extends beyond the personalization methods by incorporating a broader array of data elements to provide tailored content for individual users. Whereas traditional personalization mainly depends on fixed data such as details; advanced customization utilizes time behavioral patterns and contextual cues along with previous transaction histories to tailor messages according to how users engage with online platforms (Lambrecht &amp; Tucker, 2013). This method enables marketers to customize content, in detail to enhance the chances of advertisements connecting with each user and encouraging interaction (Arora et al., 2008). </w:t>
      </w:r>
    </w:p>
    <w:p w14:paraId="6A01E49C" w14:textId="69DBD23D" w:rsidR="007C5AD3" w:rsidRDefault="007C5AD3" w:rsidP="00C67EA4">
      <w:pPr>
        <w:jc w:val="both"/>
        <w:rPr>
          <w:rFonts w:ascii="Times New Roman" w:hAnsi="Times New Roman" w:cs="Times New Roman"/>
          <w:lang w:val="en-US"/>
        </w:rPr>
      </w:pPr>
      <w:r>
        <w:rPr>
          <w:noProof/>
        </w:rPr>
        <w:drawing>
          <wp:inline distT="0" distB="0" distL="0" distR="0" wp14:anchorId="1227F5B0" wp14:editId="78018E8E">
            <wp:extent cx="2749550" cy="1967576"/>
            <wp:effectExtent l="0" t="0" r="0" b="0"/>
            <wp:docPr id="900200979" name="Picture 3" descr="A graph of engagement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00979" name="Picture 3" descr="A graph of engagement metric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1736" cy="1997764"/>
                    </a:xfrm>
                    <a:prstGeom prst="rect">
                      <a:avLst/>
                    </a:prstGeom>
                    <a:noFill/>
                    <a:ln>
                      <a:noFill/>
                    </a:ln>
                  </pic:spPr>
                </pic:pic>
              </a:graphicData>
            </a:graphic>
          </wp:inline>
        </w:drawing>
      </w:r>
    </w:p>
    <w:p w14:paraId="5683A49D" w14:textId="6CCCCD49" w:rsidR="007C5AD3" w:rsidRPr="008C5CB2" w:rsidRDefault="007C5AD3" w:rsidP="00C67EA4">
      <w:pPr>
        <w:jc w:val="center"/>
        <w:rPr>
          <w:rFonts w:ascii="Times New Roman" w:hAnsi="Times New Roman" w:cs="Times New Roman"/>
          <w:lang w:val="en-US"/>
        </w:rPr>
      </w:pPr>
      <w:r>
        <w:rPr>
          <w:rFonts w:ascii="Times New Roman" w:hAnsi="Times New Roman" w:cs="Times New Roman"/>
          <w:lang w:val="en-US"/>
        </w:rPr>
        <w:t xml:space="preserve">Fig 2 </w:t>
      </w:r>
      <w:r w:rsidRPr="007C5AD3">
        <w:rPr>
          <w:rFonts w:ascii="Times New Roman" w:hAnsi="Times New Roman" w:cs="Times New Roman"/>
        </w:rPr>
        <w:t>To compare engagement metrics between traditional personalization and hyper-personalization in digital advertising</w:t>
      </w:r>
    </w:p>
    <w:p w14:paraId="180E677F" w14:textId="5FC7E1AD"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lastRenderedPageBreak/>
        <w:t>One of the advantages of hyper</w:t>
      </w:r>
      <w:r w:rsidR="007C5AD3">
        <w:rPr>
          <w:rFonts w:ascii="Times New Roman" w:hAnsi="Times New Roman" w:cs="Times New Roman"/>
          <w:lang w:val="en-US"/>
        </w:rPr>
        <w:t>-</w:t>
      </w:r>
      <w:r w:rsidRPr="008C5CB2">
        <w:rPr>
          <w:rFonts w:ascii="Times New Roman" w:hAnsi="Times New Roman" w:cs="Times New Roman"/>
          <w:lang w:val="en-US"/>
        </w:rPr>
        <w:t xml:space="preserve">personalization is its capability to provide tailored content that </w:t>
      </w:r>
      <w:r w:rsidR="007C5AD3">
        <w:rPr>
          <w:rFonts w:ascii="Times New Roman" w:hAnsi="Times New Roman" w:cs="Times New Roman"/>
          <w:lang w:val="en-US"/>
        </w:rPr>
        <w:t xml:space="preserve">effectively </w:t>
      </w:r>
      <w:r w:rsidRPr="008C5CB2">
        <w:rPr>
          <w:rFonts w:ascii="Times New Roman" w:hAnsi="Times New Roman" w:cs="Times New Roman"/>
          <w:lang w:val="en-US"/>
        </w:rPr>
        <w:t xml:space="preserve">matches preferences and current behaviors. Research indicates that customers typically prefer content that mirrors their interests and circumstances; personalized interactions have been shown to enhance satisfaction levels and foster loyalty </w:t>
      </w:r>
      <w:r w:rsidR="000A73D5" w:rsidRPr="008C5CB2">
        <w:rPr>
          <w:rFonts w:ascii="Times New Roman" w:hAnsi="Times New Roman" w:cs="Times New Roman"/>
          <w:lang w:val="en-US"/>
        </w:rPr>
        <w:t>(Malthouse</w:t>
      </w:r>
      <w:r w:rsidRPr="008C5CB2">
        <w:rPr>
          <w:rFonts w:ascii="Times New Roman" w:hAnsi="Times New Roman" w:cs="Times New Roman"/>
          <w:lang w:val="en-US"/>
        </w:rPr>
        <w:t xml:space="preserve"> et al., 2019</w:t>
      </w:r>
      <w:r w:rsidR="000A73D5" w:rsidRPr="008C5CB2">
        <w:rPr>
          <w:rFonts w:ascii="Times New Roman" w:hAnsi="Times New Roman" w:cs="Times New Roman"/>
          <w:lang w:val="en-US"/>
        </w:rPr>
        <w:t>). For</w:t>
      </w:r>
      <w:r w:rsidRPr="008C5CB2">
        <w:rPr>
          <w:rFonts w:ascii="Times New Roman" w:hAnsi="Times New Roman" w:cs="Times New Roman"/>
          <w:lang w:val="en-US"/>
        </w:rPr>
        <w:t xml:space="preserve"> instance</w:t>
      </w:r>
      <w:r w:rsidR="00C548FF">
        <w:rPr>
          <w:rFonts w:ascii="Times New Roman" w:hAnsi="Times New Roman" w:cs="Times New Roman"/>
          <w:lang w:val="en-US"/>
        </w:rPr>
        <w:t>,</w:t>
      </w:r>
      <w:r w:rsidRPr="008C5CB2">
        <w:rPr>
          <w:rFonts w:ascii="Times New Roman" w:hAnsi="Times New Roman" w:cs="Times New Roman"/>
          <w:lang w:val="en-US"/>
        </w:rPr>
        <w:t xml:space="preserve"> companies that use. Techniques have noticed significant rises</w:t>
      </w:r>
      <w:r w:rsidR="00C548FF" w:rsidRPr="00C548FF">
        <w:rPr>
          <w:rFonts w:ascii="Times New Roman" w:hAnsi="Times New Roman" w:cs="Times New Roman"/>
          <w:lang w:val="en-US"/>
        </w:rPr>
        <w:t> in consumer engagement metrics like click-through rates and conversion rates. This implies a deeper connection with consumers,</w:t>
      </w:r>
      <w:r w:rsidRPr="008C5CB2">
        <w:rPr>
          <w:rFonts w:ascii="Times New Roman" w:hAnsi="Times New Roman" w:cs="Times New Roman"/>
          <w:lang w:val="en-US"/>
        </w:rPr>
        <w:t xml:space="preserve"> according to Tucker (2014).</w:t>
      </w:r>
    </w:p>
    <w:p w14:paraId="62142F2D" w14:textId="5FFD0A1E" w:rsidR="008C5CB2" w:rsidRPr="008C5CB2" w:rsidRDefault="000A73D5" w:rsidP="00C67EA4">
      <w:pPr>
        <w:jc w:val="both"/>
        <w:rPr>
          <w:rFonts w:ascii="Times New Roman" w:hAnsi="Times New Roman" w:cs="Times New Roman"/>
          <w:lang w:val="en-US"/>
        </w:rPr>
      </w:pPr>
      <w:r w:rsidRPr="008C5CB2">
        <w:rPr>
          <w:rFonts w:ascii="Times New Roman" w:hAnsi="Times New Roman" w:cs="Times New Roman"/>
          <w:lang w:val="en-US"/>
        </w:rPr>
        <w:t>Hyper personalization</w:t>
      </w:r>
      <w:r w:rsidR="008C5CB2" w:rsidRPr="008C5CB2">
        <w:rPr>
          <w:rFonts w:ascii="Times New Roman" w:hAnsi="Times New Roman" w:cs="Times New Roman"/>
          <w:lang w:val="en-US"/>
        </w:rPr>
        <w:t xml:space="preserve"> operates by utilizing machine learning and sophisticated analytics to analyze and comprehend data sets effectively. These platforms consistently adapt based on user engagements to enhance the precision of suggestions. </w:t>
      </w:r>
      <w:r w:rsidR="00C548FF">
        <w:rPr>
          <w:rFonts w:ascii="Times New Roman" w:hAnsi="Times New Roman" w:cs="Times New Roman"/>
          <w:lang w:val="en-US"/>
        </w:rPr>
        <w:t>By</w:t>
      </w:r>
      <w:r w:rsidR="008C5CB2" w:rsidRPr="008C5CB2">
        <w:rPr>
          <w:rFonts w:ascii="Times New Roman" w:hAnsi="Times New Roman" w:cs="Times New Roman"/>
          <w:lang w:val="en-US"/>
        </w:rPr>
        <w:t xml:space="preserve"> integrating patterns with real</w:t>
      </w:r>
      <w:r w:rsidR="00C548FF">
        <w:rPr>
          <w:rFonts w:ascii="Times New Roman" w:hAnsi="Times New Roman" w:cs="Times New Roman"/>
          <w:lang w:val="en-US"/>
        </w:rPr>
        <w:t>-</w:t>
      </w:r>
      <w:r w:rsidR="008C5CB2" w:rsidRPr="008C5CB2">
        <w:rPr>
          <w:rFonts w:ascii="Times New Roman" w:hAnsi="Times New Roman" w:cs="Times New Roman"/>
          <w:lang w:val="en-US"/>
        </w:rPr>
        <w:t>time data analysis</w:t>
      </w:r>
      <w:r w:rsidR="00C548FF">
        <w:rPr>
          <w:rFonts w:ascii="Times New Roman" w:hAnsi="Times New Roman" w:cs="Times New Roman"/>
          <w:lang w:val="en-US"/>
        </w:rPr>
        <w:t>,</w:t>
      </w:r>
      <w:r w:rsidR="008C5CB2" w:rsidRPr="008C5CB2">
        <w:rPr>
          <w:rFonts w:ascii="Times New Roman" w:hAnsi="Times New Roman" w:cs="Times New Roman"/>
          <w:lang w:val="en-US"/>
        </w:rPr>
        <w:t xml:space="preserve"> </w:t>
      </w:r>
      <w:r w:rsidRPr="008C5CB2">
        <w:rPr>
          <w:rFonts w:ascii="Times New Roman" w:hAnsi="Times New Roman" w:cs="Times New Roman"/>
          <w:lang w:val="en-US"/>
        </w:rPr>
        <w:t>hyper personalization</w:t>
      </w:r>
      <w:r w:rsidR="008C5CB2" w:rsidRPr="008C5CB2">
        <w:rPr>
          <w:rFonts w:ascii="Times New Roman" w:hAnsi="Times New Roman" w:cs="Times New Roman"/>
          <w:lang w:val="en-US"/>
        </w:rPr>
        <w:t xml:space="preserve"> technologies empower marketers to provide tailored advertisements that align with consumer experiences</w:t>
      </w:r>
      <w:r w:rsidR="00C548FF">
        <w:rPr>
          <w:rFonts w:ascii="Times New Roman" w:hAnsi="Times New Roman" w:cs="Times New Roman"/>
          <w:lang w:val="en-US"/>
        </w:rPr>
        <w:t>,</w:t>
      </w:r>
      <w:r w:rsidR="008C5CB2" w:rsidRPr="008C5CB2">
        <w:rPr>
          <w:rFonts w:ascii="Times New Roman" w:hAnsi="Times New Roman" w:cs="Times New Roman"/>
          <w:lang w:val="en-US"/>
        </w:rPr>
        <w:t xml:space="preserve"> ultimately closing the divide between consumer needs and digital advertising solutions </w:t>
      </w:r>
      <w:r w:rsidRPr="008C5CB2">
        <w:rPr>
          <w:rFonts w:ascii="Times New Roman" w:hAnsi="Times New Roman" w:cs="Times New Roman"/>
          <w:lang w:val="en-US"/>
        </w:rPr>
        <w:t>(Gentsch</w:t>
      </w:r>
      <w:r w:rsidR="00C548FF">
        <w:rPr>
          <w:rFonts w:ascii="Times New Roman" w:hAnsi="Times New Roman" w:cs="Times New Roman"/>
          <w:lang w:val="en-US"/>
        </w:rPr>
        <w:t>,</w:t>
      </w:r>
      <w:r w:rsidR="008C5CB2" w:rsidRPr="008C5CB2">
        <w:rPr>
          <w:rFonts w:ascii="Times New Roman" w:hAnsi="Times New Roman" w:cs="Times New Roman"/>
          <w:lang w:val="en-US"/>
        </w:rPr>
        <w:t xml:space="preserve"> 2018).</w:t>
      </w:r>
    </w:p>
    <w:p w14:paraId="3B62B634" w14:textId="6E47776F" w:rsidR="008C5CB2" w:rsidRPr="0081701A" w:rsidRDefault="00E00CB5" w:rsidP="0081701A">
      <w:pPr>
        <w:pStyle w:val="Heading2"/>
      </w:pPr>
      <w:r w:rsidRPr="0081701A">
        <w:t xml:space="preserve">3.0 </w:t>
      </w:r>
      <w:r w:rsidR="00C548FF" w:rsidRPr="0081701A">
        <w:t>Machine Learning Techniques for Hyper-Personalization</w:t>
      </w:r>
    </w:p>
    <w:p w14:paraId="5CD400A8" w14:textId="77BFC11B" w:rsidR="00F030EC" w:rsidRPr="00F030EC" w:rsidRDefault="00F030EC" w:rsidP="00C67EA4">
      <w:pPr>
        <w:jc w:val="center"/>
      </w:pPr>
      <w:r w:rsidRPr="00F030EC">
        <w:rPr>
          <w:noProof/>
        </w:rPr>
        <w:drawing>
          <wp:inline distT="0" distB="0" distL="0" distR="0" wp14:anchorId="4A8EA16F" wp14:editId="247A37DC">
            <wp:extent cx="3215024" cy="1411604"/>
            <wp:effectExtent l="0" t="0" r="4445" b="0"/>
            <wp:docPr id="911703809" name="Picture 5"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3809" name="Picture 5" descr="A diagram of data flow&#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5333" cy="1420521"/>
                    </a:xfrm>
                    <a:prstGeom prst="rect">
                      <a:avLst/>
                    </a:prstGeom>
                    <a:noFill/>
                    <a:ln>
                      <a:noFill/>
                    </a:ln>
                  </pic:spPr>
                </pic:pic>
              </a:graphicData>
            </a:graphic>
          </wp:inline>
        </w:drawing>
      </w:r>
    </w:p>
    <w:p w14:paraId="40DA91ED" w14:textId="4051CAF8" w:rsidR="00F030EC" w:rsidRPr="00F030EC" w:rsidRDefault="00F030EC" w:rsidP="00C67EA4">
      <w:pPr>
        <w:jc w:val="center"/>
      </w:pPr>
      <w:r>
        <w:t>Fig 3 is </w:t>
      </w:r>
      <w:r w:rsidRPr="00F030EC">
        <w:t>a visual representation of the different types of data used in hyper-personalization—behavioral, contextual, and transactional data—and how they contribute to ad customization.</w:t>
      </w:r>
    </w:p>
    <w:p w14:paraId="49EE337D" w14:textId="685EA3B5" w:rsid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Machine learning methods are crucial</w:t>
      </w:r>
      <w:r w:rsidR="00C548FF" w:rsidRPr="00C548FF">
        <w:rPr>
          <w:rFonts w:ascii="Times New Roman" w:hAnsi="Times New Roman" w:cs="Times New Roman"/>
          <w:lang w:val="en-US"/>
        </w:rPr>
        <w:t> for achieving customized advertising experiences. They use</w:t>
      </w:r>
      <w:r w:rsidRPr="008C5CB2">
        <w:rPr>
          <w:rFonts w:ascii="Times New Roman" w:hAnsi="Times New Roman" w:cs="Times New Roman"/>
          <w:lang w:val="en-US"/>
        </w:rPr>
        <w:t xml:space="preserve"> extensive consumer data to identify trends and provide tailored content to a wide audience through prediction and pattern analysis via various models, like recommendation systems and predictive algorithms. </w:t>
      </w:r>
    </w:p>
    <w:p w14:paraId="2E2C93D2" w14:textId="659EB222" w:rsidR="00C548FF" w:rsidRPr="0081701A" w:rsidRDefault="00C548FF" w:rsidP="0081701A">
      <w:pPr>
        <w:pStyle w:val="Heading3"/>
      </w:pPr>
      <w:r w:rsidRPr="0081701A">
        <w:t>1. Recommendation Systems</w:t>
      </w:r>
    </w:p>
    <w:p w14:paraId="01D43EE8" w14:textId="199A1979" w:rsidR="00453DCD" w:rsidRPr="00453DCD" w:rsidRDefault="00453DCD" w:rsidP="00C67EA4">
      <w:pPr>
        <w:jc w:val="center"/>
      </w:pPr>
      <w:r w:rsidRPr="00453DCD">
        <w:rPr>
          <w:noProof/>
        </w:rPr>
        <w:drawing>
          <wp:inline distT="0" distB="0" distL="0" distR="0" wp14:anchorId="1A2E6B3A" wp14:editId="03146446">
            <wp:extent cx="3180080" cy="2961991"/>
            <wp:effectExtent l="0" t="0" r="1270" b="0"/>
            <wp:docPr id="1989273403"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73403" name="Picture 9"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8383" cy="2969725"/>
                    </a:xfrm>
                    <a:prstGeom prst="rect">
                      <a:avLst/>
                    </a:prstGeom>
                    <a:noFill/>
                    <a:ln>
                      <a:noFill/>
                    </a:ln>
                  </pic:spPr>
                </pic:pic>
              </a:graphicData>
            </a:graphic>
          </wp:inline>
        </w:drawing>
      </w:r>
    </w:p>
    <w:p w14:paraId="2A773C35" w14:textId="387963A7" w:rsidR="00453DCD" w:rsidRPr="00453DCD" w:rsidRDefault="00453DCD" w:rsidP="00C67EA4">
      <w:pPr>
        <w:jc w:val="center"/>
      </w:pPr>
      <w:r>
        <w:t xml:space="preserve">Fig </w:t>
      </w:r>
      <w:r w:rsidR="007C70E6">
        <w:t xml:space="preserve">4 </w:t>
      </w:r>
      <w:r w:rsidRPr="00453DCD">
        <w:t>a visualization of the types of recommendation systems—Collaborative Filtering, Content-Based Filtering, and Hybrid Approach—and their contributions to different types of recommendations</w:t>
      </w:r>
    </w:p>
    <w:p w14:paraId="523A2158" w14:textId="655DCD10"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Recommendation systems play a role</w:t>
      </w:r>
      <w:r w:rsidR="00C548FF" w:rsidRPr="00C548FF">
        <w:rPr>
          <w:rFonts w:ascii="Times New Roman" w:hAnsi="Times New Roman" w:cs="Times New Roman"/>
          <w:lang w:val="en-US"/>
        </w:rPr>
        <w:t xml:space="preserve"> in hyper-personalization by allowing advertisers to propose products or content personalized to users' preferences and tastes </w:t>
      </w:r>
      <w:r w:rsidR="00C548FF" w:rsidRPr="00C548FF">
        <w:rPr>
          <w:rFonts w:ascii="Times New Roman" w:hAnsi="Times New Roman" w:cs="Times New Roman"/>
          <w:lang w:val="en-US"/>
        </w:rPr>
        <w:lastRenderedPageBreak/>
        <w:t>effectively.</w:t>
      </w:r>
      <w:r w:rsidRPr="008C5CB2">
        <w:rPr>
          <w:rFonts w:ascii="Times New Roman" w:hAnsi="Times New Roman" w:cs="Times New Roman"/>
          <w:lang w:val="en-US"/>
        </w:rPr>
        <w:t xml:space="preserve"> Two main approaches are frequently utilized in recommendation engines. Collaborative filtering and </w:t>
      </w:r>
      <w:r w:rsidR="00C548FF" w:rsidRPr="00C548FF">
        <w:rPr>
          <w:rFonts w:ascii="Times New Roman" w:hAnsi="Times New Roman" w:cs="Times New Roman"/>
          <w:lang w:val="en-US"/>
        </w:rPr>
        <w:t>content-based filtering Collaborative filtering anticipate</w:t>
      </w:r>
      <w:r w:rsidR="00C548FF">
        <w:rPr>
          <w:rFonts w:ascii="Times New Roman" w:hAnsi="Times New Roman" w:cs="Times New Roman"/>
          <w:lang w:val="en-US"/>
        </w:rPr>
        <w:t>s</w:t>
      </w:r>
      <w:r w:rsidR="00C548FF" w:rsidRPr="00C548FF">
        <w:rPr>
          <w:rFonts w:ascii="Times New Roman" w:hAnsi="Times New Roman" w:cs="Times New Roman"/>
          <w:lang w:val="en-US"/>
        </w:rPr>
        <w:t xml:space="preserve"> user preferences by analyzing the choices of comparable users. This method is extensively used by platforms such as Amazon and Netflix to provide pertinent recommendations </w:t>
      </w:r>
      <w:r w:rsidR="000A73D5" w:rsidRPr="00A87C70">
        <w:rPr>
          <w:rFonts w:ascii="Times New Roman" w:eastAsia="Times New Roman" w:hAnsi="Times New Roman" w:cs="Times New Roman"/>
          <w:kern w:val="0"/>
          <w14:ligatures w14:val="none"/>
        </w:rPr>
        <w:t>(Ricci et al., 2011)</w:t>
      </w:r>
      <w:r w:rsidRPr="008C5CB2">
        <w:rPr>
          <w:rFonts w:ascii="Times New Roman" w:hAnsi="Times New Roman" w:cs="Times New Roman"/>
          <w:lang w:val="en-US"/>
        </w:rPr>
        <w:t>. Content</w:t>
      </w:r>
      <w:r w:rsidR="00C548FF">
        <w:rPr>
          <w:rFonts w:ascii="Times New Roman" w:hAnsi="Times New Roman" w:cs="Times New Roman"/>
          <w:lang w:val="en-US"/>
        </w:rPr>
        <w:t>-</w:t>
      </w:r>
      <w:r w:rsidRPr="008C5CB2">
        <w:rPr>
          <w:rFonts w:ascii="Times New Roman" w:hAnsi="Times New Roman" w:cs="Times New Roman"/>
          <w:lang w:val="en-US"/>
        </w:rPr>
        <w:t>based recommendation systems work by examining a user</w:t>
      </w:r>
      <w:r w:rsidR="00C548FF">
        <w:rPr>
          <w:rFonts w:ascii="Times New Roman" w:hAnsi="Times New Roman" w:cs="Times New Roman"/>
          <w:lang w:val="en-US"/>
        </w:rPr>
        <w:t>'</w:t>
      </w:r>
      <w:r w:rsidRPr="008C5CB2">
        <w:rPr>
          <w:rFonts w:ascii="Times New Roman" w:hAnsi="Times New Roman" w:cs="Times New Roman"/>
          <w:lang w:val="en-US"/>
        </w:rPr>
        <w:t xml:space="preserve">s engagement and suggesting content that shares characteristics (Linden et al., 2003). Nowadays. Many platforms utilize models that blend these methods, for precision and relevance (Burke., 2007). </w:t>
      </w:r>
    </w:p>
    <w:p w14:paraId="1B1E0C21" w14:textId="11C23C7D" w:rsidR="008C5CB2" w:rsidRDefault="00C548FF" w:rsidP="0081701A">
      <w:pPr>
        <w:pStyle w:val="Heading3"/>
      </w:pPr>
      <w:r w:rsidRPr="00A87C70">
        <w:t>2. Predictive Modelling</w:t>
      </w:r>
    </w:p>
    <w:p w14:paraId="7B2C5835" w14:textId="1A5D1B8E" w:rsidR="00F030EC" w:rsidRDefault="00F030EC" w:rsidP="00C67EA4">
      <w:pPr>
        <w:jc w:val="center"/>
      </w:pPr>
      <w:r w:rsidRPr="00F030EC">
        <w:rPr>
          <w:noProof/>
        </w:rPr>
        <w:drawing>
          <wp:inline distT="0" distB="0" distL="0" distR="0" wp14:anchorId="7E4E92C7" wp14:editId="5AF1EC95">
            <wp:extent cx="3077454" cy="2750820"/>
            <wp:effectExtent l="0" t="0" r="8890" b="0"/>
            <wp:docPr id="1249393341" name="Picture 7" descr="A diagram of model mode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93341" name="Picture 7" descr="A diagram of model model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2010" cy="2763831"/>
                    </a:xfrm>
                    <a:prstGeom prst="rect">
                      <a:avLst/>
                    </a:prstGeom>
                    <a:noFill/>
                    <a:ln>
                      <a:noFill/>
                    </a:ln>
                  </pic:spPr>
                </pic:pic>
              </a:graphicData>
            </a:graphic>
          </wp:inline>
        </w:drawing>
      </w:r>
    </w:p>
    <w:p w14:paraId="33346083" w14:textId="130C997B" w:rsidR="00C67EA4" w:rsidRPr="00F030EC" w:rsidRDefault="00C67EA4" w:rsidP="00C67EA4">
      <w:pPr>
        <w:jc w:val="center"/>
      </w:pPr>
      <w:r>
        <w:t>Fig 5 A simplified workflow chart showing how predictive modeling is used to anticipate user actions, with stages like data input, model training, and output.</w:t>
      </w:r>
    </w:p>
    <w:p w14:paraId="6AC41BB0" w14:textId="40668E5A"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 xml:space="preserve">Using information and observing user behaviors are components of predictive modeling to predict future actions of users accurately. Various methods, like </w:t>
      </w:r>
      <w:r w:rsidRPr="008C5CB2">
        <w:rPr>
          <w:rFonts w:ascii="Times New Roman" w:hAnsi="Times New Roman" w:cs="Times New Roman"/>
          <w:lang w:val="en-US"/>
        </w:rPr>
        <w:t>regression analysis and decision trees as neural networks are utilized to estimate when a user is likely to buy a product or engage with an advertisement or possibly exit a platform. By predicting user behavior in advance advertisers can better plan their messaging strategies, for engagement opportunities (</w:t>
      </w:r>
      <w:proofErr w:type="spellStart"/>
      <w:r w:rsidRPr="008C5CB2">
        <w:rPr>
          <w:rFonts w:ascii="Times New Roman" w:hAnsi="Times New Roman" w:cs="Times New Roman"/>
          <w:lang w:val="en-US"/>
        </w:rPr>
        <w:t>Baesens</w:t>
      </w:r>
      <w:proofErr w:type="spellEnd"/>
      <w:r w:rsidRPr="008C5CB2">
        <w:rPr>
          <w:rFonts w:ascii="Times New Roman" w:hAnsi="Times New Roman" w:cs="Times New Roman"/>
          <w:lang w:val="en-US"/>
        </w:rPr>
        <w:t xml:space="preserve"> et al., 2009). Furthermore. Predictive modeling plays a role, in improving targeting efforts by pinpointing the types of content that will resonate most with groups or individuals. This leads to </w:t>
      </w:r>
      <w:proofErr w:type="spellStart"/>
      <w:proofErr w:type="gramStart"/>
      <w:r w:rsidRPr="008C5CB2">
        <w:rPr>
          <w:rFonts w:ascii="Times New Roman" w:hAnsi="Times New Roman" w:cs="Times New Roman"/>
          <w:lang w:val="en-US"/>
        </w:rPr>
        <w:t>a</w:t>
      </w:r>
      <w:proofErr w:type="spellEnd"/>
      <w:proofErr w:type="gramEnd"/>
      <w:r w:rsidRPr="008C5CB2">
        <w:rPr>
          <w:rFonts w:ascii="Times New Roman" w:hAnsi="Times New Roman" w:cs="Times New Roman"/>
          <w:lang w:val="en-US"/>
        </w:rPr>
        <w:t xml:space="preserve"> approach </w:t>
      </w:r>
      <w:r w:rsidR="00156A57" w:rsidRPr="008C5CB2">
        <w:rPr>
          <w:rFonts w:ascii="Times New Roman" w:hAnsi="Times New Roman" w:cs="Times New Roman"/>
          <w:lang w:val="en-US"/>
        </w:rPr>
        <w:t>(Hastie</w:t>
      </w:r>
      <w:r w:rsidRPr="008C5CB2">
        <w:rPr>
          <w:rFonts w:ascii="Times New Roman" w:hAnsi="Times New Roman" w:cs="Times New Roman"/>
          <w:lang w:val="en-US"/>
        </w:rPr>
        <w:t xml:space="preserve"> et al., 2009).</w:t>
      </w:r>
    </w:p>
    <w:p w14:paraId="006716A4" w14:textId="00F6E75D" w:rsidR="008C5CB2" w:rsidRPr="00F030EC" w:rsidRDefault="00C548FF" w:rsidP="0081701A">
      <w:pPr>
        <w:pStyle w:val="Heading3"/>
      </w:pPr>
      <w:r w:rsidRPr="00A87C70">
        <w:t>3. Clustering and Segmentation</w:t>
      </w:r>
    </w:p>
    <w:p w14:paraId="0DDC540B" w14:textId="61C7E6F5"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When advertisers use clustering techniques, like k means and hierarchical clustering</w:t>
      </w:r>
      <w:r w:rsidR="00C548FF">
        <w:rPr>
          <w:rFonts w:ascii="Times New Roman" w:hAnsi="Times New Roman" w:cs="Times New Roman"/>
          <w:lang w:val="en-US"/>
        </w:rPr>
        <w:t>,</w:t>
      </w:r>
      <w:r w:rsidRPr="008C5CB2">
        <w:rPr>
          <w:rFonts w:ascii="Times New Roman" w:hAnsi="Times New Roman" w:cs="Times New Roman"/>
          <w:lang w:val="en-US"/>
        </w:rPr>
        <w:t xml:space="preserve"> to classify consumers based on their behaviors and preferences </w:t>
      </w:r>
      <w:r w:rsidR="00C548FF">
        <w:rPr>
          <w:rFonts w:ascii="Times New Roman" w:hAnsi="Times New Roman" w:cs="Times New Roman"/>
          <w:lang w:val="en-US"/>
        </w:rPr>
        <w:t>rather</w:t>
      </w:r>
      <w:r w:rsidRPr="008C5CB2">
        <w:rPr>
          <w:rFonts w:ascii="Times New Roman" w:hAnsi="Times New Roman" w:cs="Times New Roman"/>
          <w:lang w:val="en-US"/>
        </w:rPr>
        <w:t xml:space="preserve"> t</w:t>
      </w:r>
      <w:r w:rsidR="00C548FF">
        <w:rPr>
          <w:rFonts w:ascii="Times New Roman" w:hAnsi="Times New Roman" w:cs="Times New Roman"/>
          <w:lang w:val="en-US"/>
        </w:rPr>
        <w:t>han</w:t>
      </w:r>
      <w:r w:rsidRPr="008C5CB2">
        <w:rPr>
          <w:rFonts w:ascii="Times New Roman" w:hAnsi="Times New Roman" w:cs="Times New Roman"/>
          <w:lang w:val="en-US"/>
        </w:rPr>
        <w:t xml:space="preserve"> demographic data alone</w:t>
      </w:r>
      <w:r w:rsidR="00C548FF">
        <w:rPr>
          <w:rFonts w:ascii="Times New Roman" w:hAnsi="Times New Roman" w:cs="Times New Roman"/>
          <w:lang w:val="en-US"/>
        </w:rPr>
        <w:t>,</w:t>
      </w:r>
      <w:r w:rsidRPr="008C5CB2">
        <w:rPr>
          <w:rFonts w:ascii="Times New Roman" w:hAnsi="Times New Roman" w:cs="Times New Roman"/>
          <w:lang w:val="en-US"/>
        </w:rPr>
        <w:t xml:space="preserve"> as highlighted in Jain et al. </w:t>
      </w:r>
      <w:r w:rsidR="00C548FF">
        <w:rPr>
          <w:rFonts w:ascii="Times New Roman" w:hAnsi="Times New Roman" w:cs="Times New Roman"/>
          <w:lang w:val="en-US"/>
        </w:rPr>
        <w:t>(</w:t>
      </w:r>
      <w:r w:rsidRPr="008C5CB2">
        <w:rPr>
          <w:rFonts w:ascii="Times New Roman" w:hAnsi="Times New Roman" w:cs="Times New Roman"/>
          <w:lang w:val="en-US"/>
        </w:rPr>
        <w:t>1999)</w:t>
      </w:r>
      <w:r w:rsidR="00C548FF">
        <w:rPr>
          <w:rFonts w:ascii="Times New Roman" w:hAnsi="Times New Roman" w:cs="Times New Roman"/>
          <w:lang w:val="en-US"/>
        </w:rPr>
        <w:t>,</w:t>
      </w:r>
      <w:r w:rsidRPr="008C5CB2">
        <w:rPr>
          <w:rFonts w:ascii="Times New Roman" w:hAnsi="Times New Roman" w:cs="Times New Roman"/>
          <w:lang w:val="en-US"/>
        </w:rPr>
        <w:t xml:space="preserve"> they can create targeted advertising campaigns that resonate with specific audience </w:t>
      </w:r>
      <w:r w:rsidR="00C548FF" w:rsidRPr="008C5CB2">
        <w:rPr>
          <w:rFonts w:ascii="Times New Roman" w:hAnsi="Times New Roman" w:cs="Times New Roman"/>
          <w:lang w:val="en-US"/>
        </w:rPr>
        <w:t>segments. This</w:t>
      </w:r>
      <w:r w:rsidRPr="008C5CB2">
        <w:rPr>
          <w:rFonts w:ascii="Times New Roman" w:hAnsi="Times New Roman" w:cs="Times New Roman"/>
          <w:lang w:val="en-US"/>
        </w:rPr>
        <w:t xml:space="preserve"> personalized approach helps advertisers reach consumer groups with messages tailored to their needs and interests. </w:t>
      </w:r>
    </w:p>
    <w:p w14:paraId="5890E1E5" w14:textId="59BFE73F" w:rsidR="008C5CB2" w:rsidRPr="00C548FF" w:rsidRDefault="00C548FF" w:rsidP="0081701A">
      <w:pPr>
        <w:pStyle w:val="Heading3"/>
        <w:rPr>
          <w:sz w:val="24"/>
          <w:szCs w:val="24"/>
        </w:rPr>
      </w:pPr>
      <w:r w:rsidRPr="00A87C70">
        <w:t>4. Natural Language Processing (NLP)</w:t>
      </w:r>
    </w:p>
    <w:p w14:paraId="4936E35E" w14:textId="11490683"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Natural Language Processing (NLP) is employed to study and decipher text information</w:t>
      </w:r>
      <w:r w:rsidR="00C548FF">
        <w:rPr>
          <w:rFonts w:ascii="Times New Roman" w:hAnsi="Times New Roman" w:cs="Times New Roman"/>
          <w:lang w:val="en-US"/>
        </w:rPr>
        <w:t>,</w:t>
      </w:r>
      <w:r w:rsidRPr="008C5CB2">
        <w:rPr>
          <w:rFonts w:ascii="Times New Roman" w:hAnsi="Times New Roman" w:cs="Times New Roman"/>
          <w:lang w:val="en-US"/>
        </w:rPr>
        <w:t xml:space="preserve"> </w:t>
      </w:r>
      <w:r w:rsidR="00C548FF">
        <w:rPr>
          <w:rFonts w:ascii="Times New Roman" w:hAnsi="Times New Roman" w:cs="Times New Roman"/>
          <w:lang w:val="en-US"/>
        </w:rPr>
        <w:t>w</w:t>
      </w:r>
      <w:r w:rsidRPr="008C5CB2">
        <w:rPr>
          <w:rFonts w:ascii="Times New Roman" w:hAnsi="Times New Roman" w:cs="Times New Roman"/>
          <w:lang w:val="en-US"/>
        </w:rPr>
        <w:t>h</w:t>
      </w:r>
      <w:r w:rsidR="00C548FF">
        <w:rPr>
          <w:rFonts w:ascii="Times New Roman" w:hAnsi="Times New Roman" w:cs="Times New Roman"/>
          <w:lang w:val="en-US"/>
        </w:rPr>
        <w:t>ich</w:t>
      </w:r>
      <w:r w:rsidRPr="008C5CB2">
        <w:rPr>
          <w:rFonts w:ascii="Times New Roman" w:hAnsi="Times New Roman" w:cs="Times New Roman"/>
          <w:lang w:val="en-US"/>
        </w:rPr>
        <w:t xml:space="preserve"> helps marketers</w:t>
      </w:r>
      <w:r w:rsidR="00C548FF">
        <w:rPr>
          <w:rFonts w:ascii="Times New Roman" w:hAnsi="Times New Roman" w:cs="Times New Roman"/>
          <w:lang w:val="en-US"/>
        </w:rPr>
        <w:t xml:space="preserve"> better</w:t>
      </w:r>
      <w:r w:rsidRPr="008C5CB2">
        <w:rPr>
          <w:rFonts w:ascii="Times New Roman" w:hAnsi="Times New Roman" w:cs="Times New Roman"/>
          <w:lang w:val="en-US"/>
        </w:rPr>
        <w:t xml:space="preserve"> grasp customer feelings and preferences </w:t>
      </w:r>
      <w:r w:rsidR="00C548FF">
        <w:rPr>
          <w:rFonts w:ascii="Times New Roman" w:hAnsi="Times New Roman" w:cs="Times New Roman"/>
          <w:lang w:val="en-US"/>
        </w:rPr>
        <w:t>and</w:t>
      </w:r>
      <w:r w:rsidRPr="008C5CB2">
        <w:rPr>
          <w:rFonts w:ascii="Times New Roman" w:hAnsi="Times New Roman" w:cs="Times New Roman"/>
          <w:lang w:val="en-US"/>
        </w:rPr>
        <w:t xml:space="preserve"> tailor their content to suit user interests effectively (Pang &amp; Lee 2008). </w:t>
      </w:r>
      <w:r w:rsidR="00C548FF">
        <w:rPr>
          <w:rFonts w:ascii="Times New Roman" w:hAnsi="Times New Roman" w:cs="Times New Roman"/>
          <w:lang w:val="en-US"/>
        </w:rPr>
        <w:t>U</w:t>
      </w:r>
      <w:r w:rsidRPr="008C5CB2">
        <w:rPr>
          <w:rFonts w:ascii="Times New Roman" w:hAnsi="Times New Roman" w:cs="Times New Roman"/>
          <w:lang w:val="en-US"/>
        </w:rPr>
        <w:t>tilizing NLP techniques, like sentiment analysis and topic modeling</w:t>
      </w:r>
      <w:r w:rsidR="00C548FF">
        <w:rPr>
          <w:rFonts w:ascii="Times New Roman" w:hAnsi="Times New Roman" w:cs="Times New Roman"/>
          <w:lang w:val="en-US"/>
        </w:rPr>
        <w:t>,</w:t>
      </w:r>
      <w:r w:rsidRPr="008C5CB2">
        <w:rPr>
          <w:rFonts w:ascii="Times New Roman" w:hAnsi="Times New Roman" w:cs="Times New Roman"/>
          <w:lang w:val="en-US"/>
        </w:rPr>
        <w:t xml:space="preserve"> </w:t>
      </w:r>
      <w:r w:rsidR="00C548FF">
        <w:rPr>
          <w:rFonts w:ascii="Times New Roman" w:hAnsi="Times New Roman" w:cs="Times New Roman"/>
          <w:lang w:val="en-US"/>
        </w:rPr>
        <w:t>to</w:t>
      </w:r>
      <w:r w:rsidRPr="008C5CB2">
        <w:rPr>
          <w:rFonts w:ascii="Times New Roman" w:hAnsi="Times New Roman" w:cs="Times New Roman"/>
          <w:lang w:val="en-US"/>
        </w:rPr>
        <w:t xml:space="preserve"> assess social media comments or reviews for consumer insights and feedback patterns adjusts marketing strategies for a</w:t>
      </w:r>
      <w:r w:rsidR="00C548FF">
        <w:rPr>
          <w:rFonts w:ascii="Times New Roman" w:hAnsi="Times New Roman" w:cs="Times New Roman"/>
          <w:lang w:val="en-US"/>
        </w:rPr>
        <w:t>n</w:t>
      </w:r>
      <w:r w:rsidRPr="008C5CB2">
        <w:rPr>
          <w:rFonts w:ascii="Times New Roman" w:hAnsi="Times New Roman" w:cs="Times New Roman"/>
          <w:lang w:val="en-US"/>
        </w:rPr>
        <w:t xml:space="preserve"> approach. </w:t>
      </w:r>
    </w:p>
    <w:p w14:paraId="25D1F0C9" w14:textId="1B1686EC"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lastRenderedPageBreak/>
        <w:t xml:space="preserve">These AI models collaborate to enable </w:t>
      </w:r>
      <w:r w:rsidR="00C548FF" w:rsidRPr="008C5CB2">
        <w:rPr>
          <w:rFonts w:ascii="Times New Roman" w:hAnsi="Times New Roman" w:cs="Times New Roman"/>
          <w:lang w:val="en-US"/>
        </w:rPr>
        <w:t>hype personalization</w:t>
      </w:r>
      <w:r w:rsidR="001B39A6">
        <w:rPr>
          <w:rFonts w:ascii="Times New Roman" w:hAnsi="Times New Roman" w:cs="Times New Roman"/>
          <w:lang w:val="en-US"/>
        </w:rPr>
        <w:t>,</w:t>
      </w:r>
      <w:r w:rsidRPr="008C5CB2">
        <w:rPr>
          <w:rFonts w:ascii="Times New Roman" w:hAnsi="Times New Roman" w:cs="Times New Roman"/>
          <w:lang w:val="en-US"/>
        </w:rPr>
        <w:t xml:space="preserve"> using data to develop engaging content that resonates with users</w:t>
      </w:r>
      <w:r w:rsidR="001B39A6">
        <w:rPr>
          <w:rFonts w:ascii="Times New Roman" w:hAnsi="Times New Roman" w:cs="Times New Roman"/>
          <w:lang w:val="en-US"/>
        </w:rPr>
        <w:t>'</w:t>
      </w:r>
      <w:r w:rsidRPr="008C5CB2">
        <w:rPr>
          <w:rFonts w:ascii="Times New Roman" w:hAnsi="Times New Roman" w:cs="Times New Roman"/>
          <w:lang w:val="en-US"/>
        </w:rPr>
        <w:t xml:space="preserve"> interests and needs. </w:t>
      </w:r>
      <w:r w:rsidR="00C548FF">
        <w:rPr>
          <w:rFonts w:ascii="Times New Roman" w:hAnsi="Times New Roman" w:cs="Times New Roman"/>
          <w:lang w:val="en-US"/>
        </w:rPr>
        <w:t>By</w:t>
      </w:r>
      <w:r w:rsidRPr="008C5CB2">
        <w:rPr>
          <w:rFonts w:ascii="Times New Roman" w:hAnsi="Times New Roman" w:cs="Times New Roman"/>
          <w:lang w:val="en-US"/>
        </w:rPr>
        <w:t xml:space="preserve"> analy</w:t>
      </w:r>
      <w:r w:rsidR="00C548FF">
        <w:rPr>
          <w:rFonts w:ascii="Times New Roman" w:hAnsi="Times New Roman" w:cs="Times New Roman"/>
          <w:lang w:val="en-US"/>
        </w:rPr>
        <w:t>z</w:t>
      </w:r>
      <w:r w:rsidRPr="008C5CB2">
        <w:rPr>
          <w:rFonts w:ascii="Times New Roman" w:hAnsi="Times New Roman" w:cs="Times New Roman"/>
          <w:lang w:val="en-US"/>
        </w:rPr>
        <w:t>i</w:t>
      </w:r>
      <w:r w:rsidR="00C548FF">
        <w:rPr>
          <w:rFonts w:ascii="Times New Roman" w:hAnsi="Times New Roman" w:cs="Times New Roman"/>
          <w:lang w:val="en-US"/>
        </w:rPr>
        <w:t>ng</w:t>
      </w:r>
      <w:r w:rsidRPr="008C5CB2">
        <w:rPr>
          <w:rFonts w:ascii="Times New Roman" w:hAnsi="Times New Roman" w:cs="Times New Roman"/>
          <w:lang w:val="en-US"/>
        </w:rPr>
        <w:t xml:space="preserve"> user behavior patterns</w:t>
      </w:r>
      <w:r w:rsidR="001B39A6">
        <w:rPr>
          <w:rFonts w:ascii="Times New Roman" w:hAnsi="Times New Roman" w:cs="Times New Roman"/>
          <w:lang w:val="en-US"/>
        </w:rPr>
        <w:t>,</w:t>
      </w:r>
      <w:r w:rsidRPr="008C5CB2">
        <w:rPr>
          <w:rFonts w:ascii="Times New Roman" w:hAnsi="Times New Roman" w:cs="Times New Roman"/>
          <w:lang w:val="en-US"/>
        </w:rPr>
        <w:t xml:space="preserve"> these models assist marketers in adjusting to evolving consumer trends</w:t>
      </w:r>
      <w:r w:rsidR="001B39A6">
        <w:rPr>
          <w:rFonts w:ascii="Times New Roman" w:hAnsi="Times New Roman" w:cs="Times New Roman"/>
          <w:lang w:val="en-US"/>
        </w:rPr>
        <w:t>,</w:t>
      </w:r>
      <w:r w:rsidRPr="008C5CB2">
        <w:rPr>
          <w:rFonts w:ascii="Times New Roman" w:hAnsi="Times New Roman" w:cs="Times New Roman"/>
          <w:lang w:val="en-US"/>
        </w:rPr>
        <w:t xml:space="preserve"> demonstrating the effectiveness of hyper</w:t>
      </w:r>
      <w:r w:rsidR="00C548FF">
        <w:rPr>
          <w:rFonts w:ascii="Times New Roman" w:hAnsi="Times New Roman" w:cs="Times New Roman"/>
          <w:lang w:val="en-US"/>
        </w:rPr>
        <w:t>-</w:t>
      </w:r>
      <w:r w:rsidRPr="008C5CB2">
        <w:rPr>
          <w:rFonts w:ascii="Times New Roman" w:hAnsi="Times New Roman" w:cs="Times New Roman"/>
          <w:lang w:val="en-US"/>
        </w:rPr>
        <w:t>personalization in fostering interactive experiences.</w:t>
      </w:r>
    </w:p>
    <w:p w14:paraId="67B71F8A" w14:textId="2E398E67" w:rsidR="008C5CB2" w:rsidRPr="008C5CB2" w:rsidRDefault="00E00CB5" w:rsidP="0081701A">
      <w:pPr>
        <w:pStyle w:val="Heading2"/>
      </w:pPr>
      <w:r>
        <w:t xml:space="preserve">4.0 </w:t>
      </w:r>
      <w:r w:rsidR="008C5CB2" w:rsidRPr="008C5CB2">
        <w:t>Practical Uses of Hyper</w:t>
      </w:r>
      <w:r w:rsidR="001B39A6">
        <w:t>-</w:t>
      </w:r>
      <w:r w:rsidR="008C5CB2" w:rsidRPr="008C5CB2">
        <w:t>Personalization</w:t>
      </w:r>
    </w:p>
    <w:p w14:paraId="7741DF20" w14:textId="398755B8"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Personalization, at a level has become a practice across various fields as many businesses have found great success engaging consumers through personalized experiences powered by machine learning technology. Several real</w:t>
      </w:r>
      <w:r w:rsidR="00C548FF">
        <w:rPr>
          <w:rFonts w:ascii="Times New Roman" w:hAnsi="Times New Roman" w:cs="Times New Roman"/>
          <w:lang w:val="en-US"/>
        </w:rPr>
        <w:t>-</w:t>
      </w:r>
      <w:r w:rsidRPr="008C5CB2">
        <w:rPr>
          <w:rFonts w:ascii="Times New Roman" w:hAnsi="Times New Roman" w:cs="Times New Roman"/>
          <w:lang w:val="en-US"/>
        </w:rPr>
        <w:t>life examples showcase how effective personalized marketing is within advertising realms such as e</w:t>
      </w:r>
      <w:r w:rsidR="00C548FF">
        <w:rPr>
          <w:rFonts w:ascii="Times New Roman" w:hAnsi="Times New Roman" w:cs="Times New Roman"/>
          <w:lang w:val="en-US"/>
        </w:rPr>
        <w:t>-</w:t>
      </w:r>
      <w:r w:rsidRPr="008C5CB2">
        <w:rPr>
          <w:rFonts w:ascii="Times New Roman" w:hAnsi="Times New Roman" w:cs="Times New Roman"/>
          <w:lang w:val="en-US"/>
        </w:rPr>
        <w:t>commerce platforms and social media channels</w:t>
      </w:r>
      <w:r w:rsidR="00C548FF">
        <w:rPr>
          <w:rFonts w:ascii="Times New Roman" w:hAnsi="Times New Roman" w:cs="Times New Roman"/>
          <w:lang w:val="en-US"/>
        </w:rPr>
        <w:t>,</w:t>
      </w:r>
      <w:r w:rsidRPr="008C5CB2">
        <w:rPr>
          <w:rFonts w:ascii="Times New Roman" w:hAnsi="Times New Roman" w:cs="Times New Roman"/>
          <w:lang w:val="en-US"/>
        </w:rPr>
        <w:t xml:space="preserve"> where knowing what consumers want is key to captur</w:t>
      </w:r>
      <w:r w:rsidR="00C548FF">
        <w:rPr>
          <w:rFonts w:ascii="Times New Roman" w:hAnsi="Times New Roman" w:cs="Times New Roman"/>
          <w:lang w:val="en-US"/>
        </w:rPr>
        <w:t>e</w:t>
      </w:r>
      <w:r w:rsidRPr="008C5CB2">
        <w:rPr>
          <w:rFonts w:ascii="Times New Roman" w:hAnsi="Times New Roman" w:cs="Times New Roman"/>
          <w:lang w:val="en-US"/>
        </w:rPr>
        <w:t xml:space="preserve"> their interest and participation. </w:t>
      </w:r>
    </w:p>
    <w:p w14:paraId="3519C157" w14:textId="6C36BE8C" w:rsidR="008C5CB2" w:rsidRPr="00C548FF" w:rsidRDefault="00C548FF" w:rsidP="0081701A">
      <w:pPr>
        <w:pStyle w:val="Heading3"/>
      </w:pPr>
      <w:r w:rsidRPr="00A87C70">
        <w:t>1. E-Commerce: Amazon</w:t>
      </w:r>
    </w:p>
    <w:p w14:paraId="381B040B" w14:textId="77777777"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Amazon has emerged as a frontrunner, in personalized recommendations thanks to its system that suggests products based on users browsing and buying patterns and behavior to theirs (Linden et al., 2003). This tailored approach has boosted customer engagement and satisfaction while also increasing the likelihood of purchases and customer retention (Smith &amp; Linden 2017).</w:t>
      </w:r>
    </w:p>
    <w:p w14:paraId="7F76E0E0" w14:textId="4340C229" w:rsidR="008C5CB2" w:rsidRPr="00C548FF" w:rsidRDefault="00C548FF" w:rsidP="0081701A">
      <w:pPr>
        <w:pStyle w:val="Heading3"/>
      </w:pPr>
      <w:r w:rsidRPr="00A87C70">
        <w:t>2. Entertainment: Netflix</w:t>
      </w:r>
    </w:p>
    <w:p w14:paraId="09B60BAC" w14:textId="4120D79E" w:rsidR="00C548FF" w:rsidRPr="007C70E6" w:rsidRDefault="008C5CB2" w:rsidP="00C67EA4">
      <w:pPr>
        <w:spacing w:before="100" w:beforeAutospacing="1" w:after="100" w:afterAutospacing="1" w:line="240" w:lineRule="auto"/>
        <w:jc w:val="both"/>
        <w:rPr>
          <w:rFonts w:ascii="Times New Roman" w:eastAsia="Times New Roman" w:hAnsi="Times New Roman" w:cs="Times New Roman"/>
          <w:kern w:val="0"/>
          <w14:ligatures w14:val="none"/>
        </w:rPr>
      </w:pPr>
      <w:r w:rsidRPr="008C5CB2">
        <w:rPr>
          <w:rFonts w:ascii="Times New Roman" w:hAnsi="Times New Roman" w:cs="Times New Roman"/>
          <w:lang w:val="en-US"/>
        </w:rPr>
        <w:t xml:space="preserve">Netflix is famous, for its tailored content suggestions that use technology to recommend television shows and films </w:t>
      </w:r>
      <w:r w:rsidRPr="008C5CB2">
        <w:rPr>
          <w:rFonts w:ascii="Times New Roman" w:hAnsi="Times New Roman" w:cs="Times New Roman"/>
          <w:lang w:val="en-US"/>
        </w:rPr>
        <w:t>based on what users have watched and their favorite genres</w:t>
      </w:r>
      <w:r w:rsidR="00156A57">
        <w:rPr>
          <w:rFonts w:ascii="Times New Roman" w:hAnsi="Times New Roman" w:cs="Times New Roman"/>
          <w:lang w:val="en-US"/>
        </w:rPr>
        <w:t xml:space="preserve"> </w:t>
      </w:r>
      <w:r w:rsidR="00156A57" w:rsidRPr="00A87C70">
        <w:rPr>
          <w:rFonts w:ascii="Times New Roman" w:eastAsia="Times New Roman" w:hAnsi="Times New Roman" w:cs="Times New Roman"/>
          <w:kern w:val="0"/>
          <w14:ligatures w14:val="none"/>
        </w:rPr>
        <w:t>(Gomez-Uribe &amp; Hunt, 2015)</w:t>
      </w:r>
      <w:r w:rsidRPr="008C5CB2">
        <w:rPr>
          <w:rFonts w:ascii="Times New Roman" w:hAnsi="Times New Roman" w:cs="Times New Roman"/>
          <w:lang w:val="en-US"/>
        </w:rPr>
        <w:t xml:space="preserve">. This personalized recommendation system not </w:t>
      </w:r>
      <w:r w:rsidR="004C1671">
        <w:rPr>
          <w:rFonts w:ascii="Times New Roman" w:hAnsi="Times New Roman" w:cs="Times New Roman"/>
          <w:lang w:val="en-US"/>
        </w:rPr>
        <w:t xml:space="preserve">only </w:t>
      </w:r>
      <w:r w:rsidRPr="008C5CB2">
        <w:rPr>
          <w:rFonts w:ascii="Times New Roman" w:hAnsi="Times New Roman" w:cs="Times New Roman"/>
          <w:lang w:val="en-US"/>
        </w:rPr>
        <w:t>improves the viewing experience. Also helps keep subscribers engaged by offering content that interests them</w:t>
      </w:r>
      <w:r w:rsidR="00156A57">
        <w:rPr>
          <w:rFonts w:ascii="Times New Roman" w:hAnsi="Times New Roman" w:cs="Times New Roman"/>
          <w:lang w:val="en-US"/>
        </w:rPr>
        <w:t xml:space="preserve"> </w:t>
      </w:r>
      <w:r w:rsidR="00156A57" w:rsidRPr="00A87C70">
        <w:rPr>
          <w:rFonts w:ascii="Times New Roman" w:eastAsia="Times New Roman" w:hAnsi="Times New Roman" w:cs="Times New Roman"/>
          <w:kern w:val="0"/>
          <w14:ligatures w14:val="none"/>
        </w:rPr>
        <w:t>(Davidson et al., 2010).</w:t>
      </w:r>
    </w:p>
    <w:p w14:paraId="5B5257A2" w14:textId="27EA84CD" w:rsidR="008C5CB2" w:rsidRPr="00C548FF" w:rsidRDefault="00C548FF" w:rsidP="0081701A">
      <w:pPr>
        <w:pStyle w:val="Heading3"/>
        <w:rPr>
          <w:sz w:val="24"/>
          <w:szCs w:val="24"/>
        </w:rPr>
      </w:pPr>
      <w:r w:rsidRPr="00A87C70">
        <w:t>3. Social Media: Facebook</w:t>
      </w:r>
    </w:p>
    <w:p w14:paraId="00F8CB5B" w14:textId="7283AA97"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Facebook uses personalization techniques to show tailored ads and content to its users based on their activities</w:t>
      </w:r>
      <w:r w:rsidR="001B39A6">
        <w:rPr>
          <w:rFonts w:ascii="Times New Roman" w:hAnsi="Times New Roman" w:cs="Times New Roman"/>
          <w:lang w:val="en-US"/>
        </w:rPr>
        <w:t>,</w:t>
      </w:r>
      <w:r w:rsidRPr="008C5CB2">
        <w:rPr>
          <w:rFonts w:ascii="Times New Roman" w:hAnsi="Times New Roman" w:cs="Times New Roman"/>
          <w:lang w:val="en-US"/>
        </w:rPr>
        <w:t xml:space="preserve"> such as likes and comments on the platform (</w:t>
      </w:r>
      <w:proofErr w:type="spellStart"/>
      <w:r w:rsidRPr="008C5CB2">
        <w:rPr>
          <w:rFonts w:ascii="Times New Roman" w:hAnsi="Times New Roman" w:cs="Times New Roman"/>
          <w:lang w:val="en-US"/>
        </w:rPr>
        <w:t>Bakshy</w:t>
      </w:r>
      <w:proofErr w:type="spellEnd"/>
      <w:r w:rsidRPr="008C5CB2">
        <w:rPr>
          <w:rFonts w:ascii="Times New Roman" w:hAnsi="Times New Roman" w:cs="Times New Roman"/>
          <w:lang w:val="en-US"/>
        </w:rPr>
        <w:t xml:space="preserve"> et al., 2015). This strategy has significantly boosted ad interaction rates on Facebook as advertisers have seen click</w:t>
      </w:r>
      <w:r w:rsidR="00C548FF">
        <w:rPr>
          <w:rFonts w:ascii="Times New Roman" w:hAnsi="Times New Roman" w:cs="Times New Roman"/>
          <w:lang w:val="en-US"/>
        </w:rPr>
        <w:t>-</w:t>
      </w:r>
      <w:r w:rsidRPr="008C5CB2">
        <w:rPr>
          <w:rFonts w:ascii="Times New Roman" w:hAnsi="Times New Roman" w:cs="Times New Roman"/>
          <w:lang w:val="en-US"/>
        </w:rPr>
        <w:t>through and conversion results. Furthermore</w:t>
      </w:r>
      <w:r w:rsidR="00C548FF">
        <w:rPr>
          <w:rFonts w:ascii="Times New Roman" w:hAnsi="Times New Roman" w:cs="Times New Roman"/>
          <w:lang w:val="en-US"/>
        </w:rPr>
        <w:t>,</w:t>
      </w:r>
      <w:r w:rsidRPr="008C5CB2">
        <w:rPr>
          <w:rFonts w:ascii="Times New Roman" w:hAnsi="Times New Roman" w:cs="Times New Roman"/>
          <w:lang w:val="en-US"/>
        </w:rPr>
        <w:t xml:space="preserve"> Facebook</w:t>
      </w:r>
      <w:r w:rsidR="00C548FF">
        <w:rPr>
          <w:rFonts w:ascii="Times New Roman" w:hAnsi="Times New Roman" w:cs="Times New Roman"/>
          <w:lang w:val="en-US"/>
        </w:rPr>
        <w:t>'</w:t>
      </w:r>
      <w:r w:rsidRPr="008C5CB2">
        <w:rPr>
          <w:rFonts w:ascii="Times New Roman" w:hAnsi="Times New Roman" w:cs="Times New Roman"/>
          <w:lang w:val="en-US"/>
        </w:rPr>
        <w:t xml:space="preserve">s tailored content selection has boosted interaction rates. Increased the time users spend on the platform. This has been </w:t>
      </w:r>
      <w:r w:rsidR="00156A57" w:rsidRPr="008C5CB2">
        <w:rPr>
          <w:rFonts w:ascii="Times New Roman" w:hAnsi="Times New Roman" w:cs="Times New Roman"/>
          <w:lang w:val="en-US"/>
        </w:rPr>
        <w:t>advantageous</w:t>
      </w:r>
      <w:r w:rsidRPr="008C5CB2">
        <w:rPr>
          <w:rFonts w:ascii="Times New Roman" w:hAnsi="Times New Roman" w:cs="Times New Roman"/>
          <w:lang w:val="en-US"/>
        </w:rPr>
        <w:t xml:space="preserve"> for both users and advertisers </w:t>
      </w:r>
      <w:proofErr w:type="gramStart"/>
      <w:r w:rsidRPr="008C5CB2">
        <w:rPr>
          <w:rFonts w:ascii="Times New Roman" w:hAnsi="Times New Roman" w:cs="Times New Roman"/>
          <w:lang w:val="en-US"/>
        </w:rPr>
        <w:t>( Tucker</w:t>
      </w:r>
      <w:proofErr w:type="gramEnd"/>
      <w:r w:rsidRPr="008C5CB2">
        <w:rPr>
          <w:rFonts w:ascii="Times New Roman" w:hAnsi="Times New Roman" w:cs="Times New Roman"/>
          <w:lang w:val="en-US"/>
        </w:rPr>
        <w:t xml:space="preserve"> 2014). </w:t>
      </w:r>
    </w:p>
    <w:p w14:paraId="639E0BF1" w14:textId="1F8CAB6D" w:rsidR="008C5CB2" w:rsidRPr="008C5CB2" w:rsidRDefault="00C548FF" w:rsidP="0081701A">
      <w:pPr>
        <w:pStyle w:val="Heading3"/>
        <w:rPr>
          <w:sz w:val="24"/>
          <w:szCs w:val="24"/>
          <w:lang w:val="en-US"/>
        </w:rPr>
      </w:pPr>
      <w:r>
        <w:t xml:space="preserve">4. </w:t>
      </w:r>
      <w:r w:rsidRPr="00A87C70">
        <w:t>Music Streaming: Spotify</w:t>
      </w:r>
    </w:p>
    <w:p w14:paraId="413D0AFF" w14:textId="2EE58426"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Spotify "Discover Weekly" playlist stands out for its personalization by offering users a selection of songs tailored to their listening habits and preferences shared by like</w:t>
      </w:r>
      <w:r w:rsidR="00F12085">
        <w:rPr>
          <w:rFonts w:ascii="Times New Roman" w:hAnsi="Times New Roman" w:cs="Times New Roman"/>
          <w:lang w:val="en-US"/>
        </w:rPr>
        <w:t>-</w:t>
      </w:r>
      <w:r w:rsidRPr="008C5CB2">
        <w:rPr>
          <w:rFonts w:ascii="Times New Roman" w:hAnsi="Times New Roman" w:cs="Times New Roman"/>
          <w:lang w:val="en-US"/>
        </w:rPr>
        <w:t>minded users alike. Through filtering and sophisticated technologies, like natural language processing and audio analysis</w:t>
      </w:r>
      <w:r w:rsidR="00F030EC">
        <w:rPr>
          <w:rFonts w:ascii="Times New Roman" w:hAnsi="Times New Roman" w:cs="Times New Roman"/>
          <w:lang w:val="en-US"/>
        </w:rPr>
        <w:t>,</w:t>
      </w:r>
      <w:r w:rsidRPr="008C5CB2">
        <w:rPr>
          <w:rFonts w:ascii="Times New Roman" w:hAnsi="Times New Roman" w:cs="Times New Roman"/>
          <w:lang w:val="en-US"/>
        </w:rPr>
        <w:t xml:space="preserve"> Spotify crafts a special music journey for every individual (Jacobson et al., 2016). This personalized approach has shown to be successful in retaining users and boosting interaction on the platform</w:t>
      </w:r>
      <w:r w:rsidR="00F030EC">
        <w:rPr>
          <w:rFonts w:ascii="Times New Roman" w:hAnsi="Times New Roman" w:cs="Times New Roman"/>
          <w:lang w:val="en-US"/>
        </w:rPr>
        <w:t>,</w:t>
      </w:r>
      <w:r w:rsidRPr="008C5CB2">
        <w:rPr>
          <w:rFonts w:ascii="Times New Roman" w:hAnsi="Times New Roman" w:cs="Times New Roman"/>
          <w:lang w:val="en-US"/>
        </w:rPr>
        <w:t xml:space="preserve"> with "Discover Weekly" playing a role in user engagement. </w:t>
      </w:r>
    </w:p>
    <w:p w14:paraId="5DDBB3E6" w14:textId="208C2340" w:rsidR="008C5CB2" w:rsidRPr="00F12085" w:rsidRDefault="00E00CB5" w:rsidP="0081701A">
      <w:pPr>
        <w:pStyle w:val="Heading3"/>
      </w:pPr>
      <w:r>
        <w:t xml:space="preserve">5. </w:t>
      </w:r>
      <w:r w:rsidR="00F12085" w:rsidRPr="00A87C70">
        <w:t>Impact on Consumer Engagement Metrics</w:t>
      </w:r>
    </w:p>
    <w:p w14:paraId="4340C362" w14:textId="290DD45F"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Th</w:t>
      </w:r>
      <w:r w:rsidR="00F12085">
        <w:rPr>
          <w:rFonts w:ascii="Times New Roman" w:hAnsi="Times New Roman" w:cs="Times New Roman"/>
          <w:lang w:val="en-US"/>
        </w:rPr>
        <w:t>e</w:t>
      </w:r>
      <w:r w:rsidRPr="008C5CB2">
        <w:rPr>
          <w:rFonts w:ascii="Times New Roman" w:hAnsi="Times New Roman" w:cs="Times New Roman"/>
          <w:lang w:val="en-US"/>
        </w:rPr>
        <w:t xml:space="preserve"> uses of this technology feature</w:t>
      </w:r>
      <w:r w:rsidR="00F12085">
        <w:rPr>
          <w:rFonts w:ascii="Times New Roman" w:hAnsi="Times New Roman" w:cs="Times New Roman"/>
          <w:lang w:val="en-US"/>
        </w:rPr>
        <w:t>,</w:t>
      </w:r>
      <w:r w:rsidRPr="008C5CB2">
        <w:rPr>
          <w:rFonts w:ascii="Times New Roman" w:hAnsi="Times New Roman" w:cs="Times New Roman"/>
          <w:lang w:val="en-US"/>
        </w:rPr>
        <w:t xml:space="preserve"> known as hyper</w:t>
      </w:r>
      <w:r w:rsidR="00F12085">
        <w:rPr>
          <w:rFonts w:ascii="Times New Roman" w:hAnsi="Times New Roman" w:cs="Times New Roman"/>
          <w:lang w:val="en-US"/>
        </w:rPr>
        <w:t>-</w:t>
      </w:r>
      <w:r w:rsidRPr="008C5CB2">
        <w:rPr>
          <w:rFonts w:ascii="Times New Roman" w:hAnsi="Times New Roman" w:cs="Times New Roman"/>
          <w:lang w:val="en-US"/>
        </w:rPr>
        <w:t xml:space="preserve">personalization, software </w:t>
      </w:r>
      <w:r w:rsidRPr="008C5CB2">
        <w:rPr>
          <w:rFonts w:ascii="Times New Roman" w:hAnsi="Times New Roman" w:cs="Times New Roman"/>
          <w:lang w:val="en-US"/>
        </w:rPr>
        <w:lastRenderedPageBreak/>
        <w:t>applications ha</w:t>
      </w:r>
      <w:r w:rsidR="00F12085">
        <w:rPr>
          <w:rFonts w:ascii="Times New Roman" w:hAnsi="Times New Roman" w:cs="Times New Roman"/>
          <w:lang w:val="en-US"/>
        </w:rPr>
        <w:t>ve</w:t>
      </w:r>
      <w:r w:rsidRPr="008C5CB2">
        <w:rPr>
          <w:rFonts w:ascii="Times New Roman" w:hAnsi="Times New Roman" w:cs="Times New Roman"/>
          <w:lang w:val="en-US"/>
        </w:rPr>
        <w:t xml:space="preserve"> consistently </w:t>
      </w:r>
      <w:r w:rsidR="00F12085">
        <w:rPr>
          <w:rFonts w:ascii="Times New Roman" w:hAnsi="Times New Roman" w:cs="Times New Roman"/>
          <w:lang w:val="en-US"/>
        </w:rPr>
        <w:t xml:space="preserve">been </w:t>
      </w:r>
      <w:r w:rsidRPr="008C5CB2">
        <w:rPr>
          <w:rFonts w:ascii="Times New Roman" w:hAnsi="Times New Roman" w:cs="Times New Roman"/>
          <w:lang w:val="en-US"/>
        </w:rPr>
        <w:t>shown to enhance consumer interaction rates significantly with outcomes such as heightened click</w:t>
      </w:r>
      <w:r w:rsidR="00F12085">
        <w:rPr>
          <w:rFonts w:ascii="Times New Roman" w:hAnsi="Times New Roman" w:cs="Times New Roman"/>
          <w:lang w:val="en-US"/>
        </w:rPr>
        <w:t>-</w:t>
      </w:r>
      <w:r w:rsidRPr="008C5CB2">
        <w:rPr>
          <w:rFonts w:ascii="Times New Roman" w:hAnsi="Times New Roman" w:cs="Times New Roman"/>
          <w:lang w:val="en-US"/>
        </w:rPr>
        <w:t>through rates and prolonged time spent on the platforms</w:t>
      </w:r>
      <w:r w:rsidR="00F12085">
        <w:rPr>
          <w:rFonts w:ascii="Times New Roman" w:hAnsi="Times New Roman" w:cs="Times New Roman"/>
          <w:lang w:val="en-US"/>
        </w:rPr>
        <w:t>,</w:t>
      </w:r>
      <w:r w:rsidRPr="008C5CB2">
        <w:rPr>
          <w:rFonts w:ascii="Times New Roman" w:hAnsi="Times New Roman" w:cs="Times New Roman"/>
          <w:lang w:val="en-US"/>
        </w:rPr>
        <w:t xml:space="preserve"> resulting in improved customer retention rates as well. These outcomes emphasize the impact hyper</w:t>
      </w:r>
      <w:r w:rsidR="00F12085">
        <w:rPr>
          <w:rFonts w:ascii="Times New Roman" w:hAnsi="Times New Roman" w:cs="Times New Roman"/>
          <w:lang w:val="en-US"/>
        </w:rPr>
        <w:t>-</w:t>
      </w:r>
      <w:r w:rsidRPr="008C5CB2">
        <w:rPr>
          <w:rFonts w:ascii="Times New Roman" w:hAnsi="Times New Roman" w:cs="Times New Roman"/>
          <w:lang w:val="en-US"/>
        </w:rPr>
        <w:t>personalization can have on delivering consumer experiences</w:t>
      </w:r>
      <w:r w:rsidR="00F12085">
        <w:rPr>
          <w:rFonts w:ascii="Times New Roman" w:hAnsi="Times New Roman" w:cs="Times New Roman"/>
          <w:lang w:val="en-US"/>
        </w:rPr>
        <w:t>,</w:t>
      </w:r>
      <w:r w:rsidRPr="008C5CB2">
        <w:rPr>
          <w:rFonts w:ascii="Times New Roman" w:hAnsi="Times New Roman" w:cs="Times New Roman"/>
          <w:lang w:val="en-US"/>
        </w:rPr>
        <w:t xml:space="preserve"> which consequently fosters brand loyalty and facilitates sustained business expansion</w:t>
      </w:r>
      <w:r w:rsidR="00F12085">
        <w:rPr>
          <w:rFonts w:ascii="Times New Roman" w:hAnsi="Times New Roman" w:cs="Times New Roman"/>
          <w:lang w:val="en-US"/>
        </w:rPr>
        <w:t>,</w:t>
      </w:r>
      <w:r w:rsidRPr="008C5CB2">
        <w:rPr>
          <w:rFonts w:ascii="Times New Roman" w:hAnsi="Times New Roman" w:cs="Times New Roman"/>
          <w:lang w:val="en-US"/>
        </w:rPr>
        <w:t xml:space="preserve"> as indicated by </w:t>
      </w:r>
      <w:r w:rsidR="00F12085">
        <w:rPr>
          <w:rFonts w:ascii="Times New Roman" w:hAnsi="Times New Roman" w:cs="Times New Roman"/>
          <w:lang w:val="en-US"/>
        </w:rPr>
        <w:t>(</w:t>
      </w:r>
      <w:r w:rsidRPr="008C5CB2">
        <w:rPr>
          <w:rFonts w:ascii="Times New Roman" w:hAnsi="Times New Roman" w:cs="Times New Roman"/>
          <w:lang w:val="en-US"/>
        </w:rPr>
        <w:t>Tucker</w:t>
      </w:r>
      <w:r w:rsidR="00F12085">
        <w:rPr>
          <w:rFonts w:ascii="Times New Roman" w:hAnsi="Times New Roman" w:cs="Times New Roman"/>
          <w:lang w:val="en-US"/>
        </w:rPr>
        <w:t xml:space="preserve">, </w:t>
      </w:r>
      <w:r w:rsidRPr="008C5CB2">
        <w:rPr>
          <w:rFonts w:ascii="Times New Roman" w:hAnsi="Times New Roman" w:cs="Times New Roman"/>
          <w:lang w:val="en-US"/>
        </w:rPr>
        <w:t>2014</w:t>
      </w:r>
      <w:r w:rsidR="00F12085">
        <w:rPr>
          <w:rFonts w:ascii="Times New Roman" w:hAnsi="Times New Roman" w:cs="Times New Roman"/>
          <w:lang w:val="en-US"/>
        </w:rPr>
        <w:t>)</w:t>
      </w:r>
      <w:r w:rsidRPr="008C5CB2">
        <w:rPr>
          <w:rFonts w:ascii="Times New Roman" w:hAnsi="Times New Roman" w:cs="Times New Roman"/>
          <w:lang w:val="en-US"/>
        </w:rPr>
        <w:t>. Companies such</w:t>
      </w:r>
      <w:r w:rsidR="00F12085" w:rsidRPr="00F12085">
        <w:rPr>
          <w:rFonts w:ascii="Times New Roman" w:hAnsi="Times New Roman" w:cs="Times New Roman"/>
          <w:lang w:val="en-US"/>
        </w:rPr>
        <w:t> as Amazon, Netflix, Facebook, and Spotify have excelled in customer interaction by customizing their services to suit tastes through data-driven</w:t>
      </w:r>
      <w:r w:rsidRPr="008C5CB2">
        <w:rPr>
          <w:rFonts w:ascii="Times New Roman" w:hAnsi="Times New Roman" w:cs="Times New Roman"/>
          <w:lang w:val="en-US"/>
        </w:rPr>
        <w:t xml:space="preserve"> personalization strategies. </w:t>
      </w:r>
    </w:p>
    <w:p w14:paraId="26946CF5" w14:textId="45213431" w:rsidR="008C5CB2" w:rsidRPr="00F12085" w:rsidRDefault="00E00CB5" w:rsidP="0081701A">
      <w:pPr>
        <w:pStyle w:val="Heading2"/>
      </w:pPr>
      <w:r>
        <w:t xml:space="preserve">5.0 </w:t>
      </w:r>
      <w:r w:rsidR="00F12085" w:rsidRPr="00A87C70">
        <w:t>Challenges and Best Practices in Hyper-Personalization</w:t>
      </w:r>
      <w:r w:rsidR="008C5CB2" w:rsidRPr="008C5CB2">
        <w:t>.</w:t>
      </w:r>
    </w:p>
    <w:p w14:paraId="2724AB21" w14:textId="59FEE131"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 xml:space="preserve">Embracing </w:t>
      </w:r>
      <w:r w:rsidR="00156A57" w:rsidRPr="008C5CB2">
        <w:rPr>
          <w:rFonts w:ascii="Times New Roman" w:hAnsi="Times New Roman" w:cs="Times New Roman"/>
          <w:lang w:val="en-US"/>
        </w:rPr>
        <w:t>hype personalization</w:t>
      </w:r>
      <w:r w:rsidRPr="008C5CB2">
        <w:rPr>
          <w:rFonts w:ascii="Times New Roman" w:hAnsi="Times New Roman" w:cs="Times New Roman"/>
          <w:lang w:val="en-US"/>
        </w:rPr>
        <w:t xml:space="preserve"> can greatly boost customer interaction. </w:t>
      </w:r>
      <w:r w:rsidR="00F12085">
        <w:rPr>
          <w:rFonts w:ascii="Times New Roman" w:hAnsi="Times New Roman" w:cs="Times New Roman"/>
          <w:lang w:val="en-US"/>
        </w:rPr>
        <w:t>However, i</w:t>
      </w:r>
      <w:r w:rsidRPr="008C5CB2">
        <w:rPr>
          <w:rFonts w:ascii="Times New Roman" w:hAnsi="Times New Roman" w:cs="Times New Roman"/>
          <w:lang w:val="en-US"/>
        </w:rPr>
        <w:t>t also poses hurdles in terms of safeguard</w:t>
      </w:r>
      <w:r w:rsidR="00F12085">
        <w:rPr>
          <w:rFonts w:ascii="Times New Roman" w:hAnsi="Times New Roman" w:cs="Times New Roman"/>
          <w:lang w:val="en-US"/>
        </w:rPr>
        <w:t>ing</w:t>
      </w:r>
      <w:r w:rsidRPr="008C5CB2">
        <w:rPr>
          <w:rFonts w:ascii="Times New Roman" w:hAnsi="Times New Roman" w:cs="Times New Roman"/>
          <w:lang w:val="en-US"/>
        </w:rPr>
        <w:t xml:space="preserve"> data privacy and ensuring precise models that can scale effectively in digital advertising. </w:t>
      </w:r>
    </w:p>
    <w:p w14:paraId="44C5C656" w14:textId="19347670" w:rsidR="008C5CB2" w:rsidRDefault="00F12085" w:rsidP="0081701A">
      <w:pPr>
        <w:pStyle w:val="Heading3"/>
      </w:pPr>
      <w:r w:rsidRPr="00A87C70">
        <w:t>1. Data Privacy and Ethical Concerns</w:t>
      </w:r>
    </w:p>
    <w:p w14:paraId="3F5FF536" w14:textId="7B973A49" w:rsidR="00C67EA4" w:rsidRPr="00C67EA4" w:rsidRDefault="00C67EA4" w:rsidP="00C67EA4">
      <w:pPr>
        <w:jc w:val="center"/>
      </w:pPr>
      <w:r w:rsidRPr="00C67EA4">
        <w:rPr>
          <w:noProof/>
        </w:rPr>
        <w:drawing>
          <wp:inline distT="0" distB="0" distL="0" distR="0" wp14:anchorId="53CECB74" wp14:editId="7B7BE44A">
            <wp:extent cx="3312038" cy="1811603"/>
            <wp:effectExtent l="0" t="0" r="3175" b="0"/>
            <wp:docPr id="225729919" name="Picture 1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9919" name="Picture 11" descr="A diagram of data process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4169" cy="1823708"/>
                    </a:xfrm>
                    <a:prstGeom prst="rect">
                      <a:avLst/>
                    </a:prstGeom>
                    <a:noFill/>
                    <a:ln>
                      <a:noFill/>
                    </a:ln>
                  </pic:spPr>
                </pic:pic>
              </a:graphicData>
            </a:graphic>
          </wp:inline>
        </w:drawing>
      </w:r>
    </w:p>
    <w:p w14:paraId="3365B20B" w14:textId="473A5945" w:rsidR="00C67EA4" w:rsidRPr="00C67EA4" w:rsidRDefault="00C67EA4" w:rsidP="00C67EA4">
      <w:pPr>
        <w:jc w:val="center"/>
      </w:pPr>
      <w:r>
        <w:t xml:space="preserve">Fig 6 </w:t>
      </w:r>
      <w:r w:rsidRPr="00C67EA4">
        <w:t xml:space="preserve">illustrates the flow of data from collection to personalization, with an </w:t>
      </w:r>
      <w:r w:rsidRPr="00C67EA4">
        <w:t>emphasis on areas where privacy and ethical issues arise</w:t>
      </w:r>
    </w:p>
    <w:p w14:paraId="7256B7AB" w14:textId="17563250" w:rsid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 xml:space="preserve">Hyper personalization heavily depends on the use of consumer data that includes contextual details that can be sensitive, in nature. The significant collection of this data raises concerns about privacy among consumers who may not appreciate the extent of personalization in targeted advertisements as mentioned in </w:t>
      </w:r>
      <w:r w:rsidR="00F12085">
        <w:rPr>
          <w:rFonts w:ascii="Times New Roman" w:hAnsi="Times New Roman" w:cs="Times New Roman"/>
          <w:lang w:val="en-US"/>
        </w:rPr>
        <w:t>(</w:t>
      </w:r>
      <w:r w:rsidRPr="008C5CB2">
        <w:rPr>
          <w:rFonts w:ascii="Times New Roman" w:hAnsi="Times New Roman" w:cs="Times New Roman"/>
          <w:lang w:val="en-US"/>
        </w:rPr>
        <w:t>Tucker</w:t>
      </w:r>
      <w:r w:rsidR="00F12085">
        <w:rPr>
          <w:rFonts w:ascii="Times New Roman" w:hAnsi="Times New Roman" w:cs="Times New Roman"/>
          <w:lang w:val="en-US"/>
        </w:rPr>
        <w:t>'</w:t>
      </w:r>
      <w:r w:rsidRPr="008C5CB2">
        <w:rPr>
          <w:rFonts w:ascii="Times New Roman" w:hAnsi="Times New Roman" w:cs="Times New Roman"/>
          <w:lang w:val="en-US"/>
        </w:rPr>
        <w:t>s</w:t>
      </w:r>
      <w:r w:rsidR="00F12085">
        <w:rPr>
          <w:rFonts w:ascii="Times New Roman" w:hAnsi="Times New Roman" w:cs="Times New Roman"/>
          <w:lang w:val="en-US"/>
        </w:rPr>
        <w:t>,</w:t>
      </w:r>
      <w:r w:rsidRPr="008C5CB2">
        <w:rPr>
          <w:rFonts w:ascii="Times New Roman" w:hAnsi="Times New Roman" w:cs="Times New Roman"/>
          <w:lang w:val="en-US"/>
        </w:rPr>
        <w:t xml:space="preserve"> 2014). Regulations like the General Data Protection Regulation (GDPR)</w:t>
      </w:r>
      <w:r w:rsidR="00F12085">
        <w:rPr>
          <w:rFonts w:ascii="Times New Roman" w:hAnsi="Times New Roman" w:cs="Times New Roman"/>
          <w:lang w:val="en-US"/>
        </w:rPr>
        <w:t>,</w:t>
      </w:r>
      <w:r w:rsidRPr="008C5CB2">
        <w:rPr>
          <w:rFonts w:ascii="Times New Roman" w:hAnsi="Times New Roman" w:cs="Times New Roman"/>
          <w:lang w:val="en-US"/>
        </w:rPr>
        <w:t xml:space="preserve"> which upholds standards for data protection</w:t>
      </w:r>
      <w:r w:rsidR="00F12085">
        <w:rPr>
          <w:rFonts w:ascii="Times New Roman" w:hAnsi="Times New Roman" w:cs="Times New Roman"/>
          <w:lang w:val="en-US"/>
        </w:rPr>
        <w:t>,</w:t>
      </w:r>
      <w:r w:rsidRPr="008C5CB2">
        <w:rPr>
          <w:rFonts w:ascii="Times New Roman" w:hAnsi="Times New Roman" w:cs="Times New Roman"/>
          <w:lang w:val="en-US"/>
        </w:rPr>
        <w:t xml:space="preserve"> require advertisers to ensure compliance by following data practices and obtaining explicit consent from users </w:t>
      </w:r>
      <w:r w:rsidR="00156A57" w:rsidRPr="008C5CB2">
        <w:rPr>
          <w:rFonts w:ascii="Times New Roman" w:hAnsi="Times New Roman" w:cs="Times New Roman"/>
          <w:lang w:val="en-US"/>
        </w:rPr>
        <w:t>(Voigt</w:t>
      </w:r>
      <w:r w:rsidRPr="008C5CB2">
        <w:rPr>
          <w:rFonts w:ascii="Times New Roman" w:hAnsi="Times New Roman" w:cs="Times New Roman"/>
          <w:lang w:val="en-US"/>
        </w:rPr>
        <w:t xml:space="preserve"> &amp; Von dem </w:t>
      </w:r>
      <w:proofErr w:type="spellStart"/>
      <w:r w:rsidRPr="008C5CB2">
        <w:rPr>
          <w:rFonts w:ascii="Times New Roman" w:hAnsi="Times New Roman" w:cs="Times New Roman"/>
          <w:lang w:val="en-US"/>
        </w:rPr>
        <w:t>Bussches</w:t>
      </w:r>
      <w:proofErr w:type="spellEnd"/>
      <w:r w:rsidR="00F12085">
        <w:rPr>
          <w:rFonts w:ascii="Times New Roman" w:hAnsi="Times New Roman" w:cs="Times New Roman"/>
          <w:lang w:val="en-US"/>
        </w:rPr>
        <w:t xml:space="preserve">, </w:t>
      </w:r>
      <w:r w:rsidRPr="008C5CB2">
        <w:rPr>
          <w:rFonts w:ascii="Times New Roman" w:hAnsi="Times New Roman" w:cs="Times New Roman"/>
          <w:lang w:val="en-US"/>
        </w:rPr>
        <w:t>2017). Businesses can address privacy worries by anonymizing data and providing customers with control</w:t>
      </w:r>
      <w:r w:rsidR="001B39A6">
        <w:rPr>
          <w:rFonts w:ascii="Times New Roman" w:hAnsi="Times New Roman" w:cs="Times New Roman"/>
          <w:lang w:val="en-US"/>
        </w:rPr>
        <w:t> over how their data is</w:t>
      </w:r>
      <w:r w:rsidRPr="008C5CB2">
        <w:rPr>
          <w:rFonts w:ascii="Times New Roman" w:hAnsi="Times New Roman" w:cs="Times New Roman"/>
          <w:lang w:val="en-US"/>
        </w:rPr>
        <w:t xml:space="preserve"> used. This approach can help build trust and strengthen customer loyalty (</w:t>
      </w:r>
      <w:proofErr w:type="spellStart"/>
      <w:r w:rsidRPr="008C5CB2">
        <w:rPr>
          <w:rFonts w:ascii="Times New Roman" w:hAnsi="Times New Roman" w:cs="Times New Roman"/>
          <w:lang w:val="en-US"/>
        </w:rPr>
        <w:t>Acquisti</w:t>
      </w:r>
      <w:proofErr w:type="spellEnd"/>
      <w:r w:rsidRPr="008C5CB2">
        <w:rPr>
          <w:rFonts w:ascii="Times New Roman" w:hAnsi="Times New Roman" w:cs="Times New Roman"/>
          <w:lang w:val="en-US"/>
        </w:rPr>
        <w:t xml:space="preserve"> al., 2015). </w:t>
      </w:r>
    </w:p>
    <w:p w14:paraId="03D10094" w14:textId="55709F30" w:rsidR="008C5CB2" w:rsidRPr="00F12085" w:rsidRDefault="00F12085" w:rsidP="0081701A">
      <w:pPr>
        <w:pStyle w:val="Heading3"/>
        <w:rPr>
          <w:sz w:val="24"/>
          <w:szCs w:val="24"/>
        </w:rPr>
      </w:pPr>
      <w:r w:rsidRPr="00A87C70">
        <w:t>2. Model Accuracy and Bias</w:t>
      </w:r>
    </w:p>
    <w:p w14:paraId="040FDF26" w14:textId="191C8E2E"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To achieve hyper</w:t>
      </w:r>
      <w:r w:rsidR="001B39A6">
        <w:rPr>
          <w:rFonts w:ascii="Times New Roman" w:hAnsi="Times New Roman" w:cs="Times New Roman"/>
          <w:lang w:val="en-US"/>
        </w:rPr>
        <w:t>-</w:t>
      </w:r>
      <w:r w:rsidRPr="008C5CB2">
        <w:rPr>
          <w:rFonts w:ascii="Times New Roman" w:hAnsi="Times New Roman" w:cs="Times New Roman"/>
          <w:lang w:val="en-US"/>
        </w:rPr>
        <w:t>personalization with machine learning models</w:t>
      </w:r>
      <w:r w:rsidR="001B39A6">
        <w:rPr>
          <w:rFonts w:ascii="Times New Roman" w:hAnsi="Times New Roman" w:cs="Times New Roman"/>
          <w:lang w:val="en-US"/>
        </w:rPr>
        <w:t>,</w:t>
      </w:r>
      <w:r w:rsidRPr="008C5CB2">
        <w:rPr>
          <w:rFonts w:ascii="Times New Roman" w:hAnsi="Times New Roman" w:cs="Times New Roman"/>
          <w:lang w:val="en-US"/>
        </w:rPr>
        <w:t xml:space="preserve"> it's crucial that the accuracy is top</w:t>
      </w:r>
      <w:r w:rsidR="001B39A6">
        <w:rPr>
          <w:rFonts w:ascii="Times New Roman" w:hAnsi="Times New Roman" w:cs="Times New Roman"/>
          <w:lang w:val="en-US"/>
        </w:rPr>
        <w:t>-</w:t>
      </w:r>
      <w:r w:rsidRPr="008C5CB2">
        <w:rPr>
          <w:rFonts w:ascii="Times New Roman" w:hAnsi="Times New Roman" w:cs="Times New Roman"/>
          <w:lang w:val="en-US"/>
        </w:rPr>
        <w:t>notch to provide content while steering clear of any biases. However</w:t>
      </w:r>
      <w:r w:rsidR="00F12085" w:rsidRPr="00F12085">
        <w:rPr>
          <w:rFonts w:ascii="Times New Roman" w:hAnsi="Times New Roman" w:cs="Times New Roman"/>
          <w:lang w:val="en-US"/>
        </w:rPr>
        <w:t>, these models can be influenced by biases in the training data, resulting in recommendations that might isolate certain user groups, as mentioned </w:t>
      </w:r>
      <w:r w:rsidR="00F12085">
        <w:rPr>
          <w:rFonts w:ascii="Times New Roman" w:hAnsi="Times New Roman" w:cs="Times New Roman"/>
          <w:lang w:val="en-US"/>
        </w:rPr>
        <w:t>(</w:t>
      </w:r>
      <w:proofErr w:type="spellStart"/>
      <w:r w:rsidRPr="008C5CB2">
        <w:rPr>
          <w:rFonts w:ascii="Times New Roman" w:hAnsi="Times New Roman" w:cs="Times New Roman"/>
          <w:lang w:val="en-US"/>
        </w:rPr>
        <w:t>Zliobaite</w:t>
      </w:r>
      <w:proofErr w:type="spellEnd"/>
      <w:r w:rsidR="00F12085">
        <w:rPr>
          <w:rFonts w:ascii="Times New Roman" w:hAnsi="Times New Roman" w:cs="Times New Roman"/>
          <w:lang w:val="en-US"/>
        </w:rPr>
        <w:t xml:space="preserve">, </w:t>
      </w:r>
      <w:r w:rsidRPr="008C5CB2">
        <w:rPr>
          <w:rFonts w:ascii="Times New Roman" w:hAnsi="Times New Roman" w:cs="Times New Roman"/>
          <w:lang w:val="en-US"/>
        </w:rPr>
        <w:t>2017). Ensuring both accuracy and fairness of the model demands a dedication to practices, in machine learning. This involves conducting audits</w:t>
      </w:r>
      <w:r w:rsidR="00F12085">
        <w:rPr>
          <w:rFonts w:ascii="Times New Roman" w:hAnsi="Times New Roman" w:cs="Times New Roman"/>
          <w:lang w:val="en-US"/>
        </w:rPr>
        <w:t>,</w:t>
      </w:r>
      <w:r w:rsidRPr="008C5CB2">
        <w:rPr>
          <w:rFonts w:ascii="Times New Roman" w:hAnsi="Times New Roman" w:cs="Times New Roman"/>
          <w:lang w:val="en-US"/>
        </w:rPr>
        <w:t xml:space="preserve"> checking for biases</w:t>
      </w:r>
      <w:r w:rsidR="00F12085">
        <w:rPr>
          <w:rFonts w:ascii="Times New Roman" w:hAnsi="Times New Roman" w:cs="Times New Roman"/>
          <w:lang w:val="en-US"/>
        </w:rPr>
        <w:t>,</w:t>
      </w:r>
      <w:r w:rsidRPr="008C5CB2">
        <w:rPr>
          <w:rFonts w:ascii="Times New Roman" w:hAnsi="Times New Roman" w:cs="Times New Roman"/>
          <w:lang w:val="en-US"/>
        </w:rPr>
        <w:t xml:space="preserve"> and utilizing a variety of data sources to prevent the perpetuation of stereotypes</w:t>
      </w:r>
      <w:r w:rsidR="00F12085">
        <w:rPr>
          <w:rFonts w:ascii="Times New Roman" w:hAnsi="Times New Roman" w:cs="Times New Roman"/>
          <w:lang w:val="en-US"/>
        </w:rPr>
        <w:t xml:space="preserve"> </w:t>
      </w:r>
      <w:r w:rsidRPr="008C5CB2">
        <w:rPr>
          <w:rFonts w:ascii="Times New Roman" w:hAnsi="Times New Roman" w:cs="Times New Roman"/>
          <w:lang w:val="en-US"/>
        </w:rPr>
        <w:t xml:space="preserve">as discussed by </w:t>
      </w:r>
      <w:r w:rsidR="00F12085">
        <w:rPr>
          <w:rFonts w:ascii="Times New Roman" w:hAnsi="Times New Roman" w:cs="Times New Roman"/>
          <w:lang w:val="en-US"/>
        </w:rPr>
        <w:t>(</w:t>
      </w:r>
      <w:r w:rsidRPr="008C5CB2">
        <w:rPr>
          <w:rFonts w:ascii="Times New Roman" w:hAnsi="Times New Roman" w:cs="Times New Roman"/>
          <w:lang w:val="en-US"/>
        </w:rPr>
        <w:t>Mehrabi</w:t>
      </w:r>
      <w:r w:rsidR="00F12085">
        <w:rPr>
          <w:rFonts w:ascii="Times New Roman" w:hAnsi="Times New Roman" w:cs="Times New Roman"/>
          <w:lang w:val="en-US"/>
        </w:rPr>
        <w:t xml:space="preserve"> et al., </w:t>
      </w:r>
      <w:r w:rsidRPr="008C5CB2">
        <w:rPr>
          <w:rFonts w:ascii="Times New Roman" w:hAnsi="Times New Roman" w:cs="Times New Roman"/>
          <w:lang w:val="en-US"/>
        </w:rPr>
        <w:t xml:space="preserve">2019). By keeping track of and improving models over time marketers </w:t>
      </w:r>
      <w:r w:rsidRPr="008C5CB2">
        <w:rPr>
          <w:rFonts w:ascii="Times New Roman" w:hAnsi="Times New Roman" w:cs="Times New Roman"/>
          <w:lang w:val="en-US"/>
        </w:rPr>
        <w:lastRenderedPageBreak/>
        <w:t xml:space="preserve">can uphold a level of relevance and inclusivity in their personalized campaigns. </w:t>
      </w:r>
    </w:p>
    <w:p w14:paraId="6FF05CD0" w14:textId="7022935A" w:rsidR="008C5CB2" w:rsidRPr="00F12085" w:rsidRDefault="00F12085" w:rsidP="0081701A">
      <w:pPr>
        <w:pStyle w:val="Heading3"/>
        <w:rPr>
          <w:rStyle w:val="Heading3Char"/>
          <w:rFonts w:ascii="Times New Roman" w:eastAsia="Times New Roman" w:hAnsi="Times New Roman" w:cs="Times New Roman"/>
          <w:color w:val="auto"/>
          <w:kern w:val="0"/>
          <w:sz w:val="24"/>
          <w:szCs w:val="24"/>
          <w14:ligatures w14:val="none"/>
        </w:rPr>
      </w:pPr>
      <w:r w:rsidRPr="00A87C70">
        <w:t>3. Scalability and Infrastructure</w:t>
      </w:r>
      <w:r w:rsidR="008C5CB2" w:rsidRPr="008C5CB2">
        <w:rPr>
          <w:lang w:val="en-US"/>
        </w:rPr>
        <w:t xml:space="preserve">. </w:t>
      </w:r>
    </w:p>
    <w:p w14:paraId="7325979D" w14:textId="40C45954"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Achieving hyper</w:t>
      </w:r>
      <w:r w:rsidR="00F12085">
        <w:rPr>
          <w:rFonts w:ascii="Times New Roman" w:hAnsi="Times New Roman" w:cs="Times New Roman"/>
          <w:lang w:val="en-US"/>
        </w:rPr>
        <w:t>-</w:t>
      </w:r>
      <w:r w:rsidRPr="008C5CB2">
        <w:rPr>
          <w:rFonts w:ascii="Times New Roman" w:hAnsi="Times New Roman" w:cs="Times New Roman"/>
          <w:lang w:val="en-US"/>
        </w:rPr>
        <w:t>personalization requires a foundation that can handle processing amounts of data instantly in real</w:t>
      </w:r>
      <w:r w:rsidR="00F12085">
        <w:rPr>
          <w:rFonts w:ascii="Times New Roman" w:hAnsi="Times New Roman" w:cs="Times New Roman"/>
          <w:lang w:val="en-US"/>
        </w:rPr>
        <w:t>-</w:t>
      </w:r>
      <w:r w:rsidRPr="008C5CB2">
        <w:rPr>
          <w:rFonts w:ascii="Times New Roman" w:hAnsi="Times New Roman" w:cs="Times New Roman"/>
          <w:lang w:val="en-US"/>
        </w:rPr>
        <w:t>time situations. The issue of scalability becomes more crucial as the number of users and data inputs expands. To address these needs effectively</w:t>
      </w:r>
      <w:r w:rsidR="00F12085">
        <w:rPr>
          <w:rFonts w:ascii="Times New Roman" w:hAnsi="Times New Roman" w:cs="Times New Roman"/>
          <w:lang w:val="en-US"/>
        </w:rPr>
        <w:t>,</w:t>
      </w:r>
      <w:r w:rsidRPr="008C5CB2">
        <w:rPr>
          <w:rFonts w:ascii="Times New Roman" w:hAnsi="Times New Roman" w:cs="Times New Roman"/>
          <w:lang w:val="en-US"/>
        </w:rPr>
        <w:t xml:space="preserve"> enterprises need to allocate resources toward infrastructure like cloud computing and distributed systems for data processing (Chen et al., 2012). Using cloud</w:t>
      </w:r>
      <w:r w:rsidR="00F12085">
        <w:rPr>
          <w:rFonts w:ascii="Times New Roman" w:hAnsi="Times New Roman" w:cs="Times New Roman"/>
          <w:lang w:val="en-US"/>
        </w:rPr>
        <w:t>-</w:t>
      </w:r>
      <w:r w:rsidRPr="008C5CB2">
        <w:rPr>
          <w:rFonts w:ascii="Times New Roman" w:hAnsi="Times New Roman" w:cs="Times New Roman"/>
          <w:lang w:val="en-US"/>
        </w:rPr>
        <w:t>based solutions can assist companies in managing datasets and delivering real</w:t>
      </w:r>
      <w:r w:rsidR="00F12085">
        <w:rPr>
          <w:rFonts w:ascii="Times New Roman" w:hAnsi="Times New Roman" w:cs="Times New Roman"/>
          <w:lang w:val="en-US"/>
        </w:rPr>
        <w:t>-</w:t>
      </w:r>
      <w:r w:rsidRPr="008C5CB2">
        <w:rPr>
          <w:rFonts w:ascii="Times New Roman" w:hAnsi="Times New Roman" w:cs="Times New Roman"/>
          <w:lang w:val="en-US"/>
        </w:rPr>
        <w:t xml:space="preserve">time personalization while maintaining optimal performance levels. </w:t>
      </w:r>
      <w:proofErr w:type="gramStart"/>
      <w:r w:rsidRPr="008C5CB2">
        <w:rPr>
          <w:rFonts w:ascii="Times New Roman" w:hAnsi="Times New Roman" w:cs="Times New Roman"/>
          <w:lang w:val="en-US"/>
        </w:rPr>
        <w:t>Furthermore</w:t>
      </w:r>
      <w:proofErr w:type="gramEnd"/>
      <w:r w:rsidRPr="008C5CB2">
        <w:rPr>
          <w:rFonts w:ascii="Times New Roman" w:hAnsi="Times New Roman" w:cs="Times New Roman"/>
          <w:lang w:val="en-US"/>
        </w:rPr>
        <w:t xml:space="preserve"> utilizing modular frameworks enables businesses to enhance their customization features as data requirements change over time. </w:t>
      </w:r>
    </w:p>
    <w:p w14:paraId="04364C36" w14:textId="1BAB90BA" w:rsidR="008C5CB2" w:rsidRPr="00F12085" w:rsidRDefault="00E00CB5" w:rsidP="0081701A">
      <w:pPr>
        <w:pStyle w:val="Heading2"/>
      </w:pPr>
      <w:r>
        <w:t xml:space="preserve">5.1 </w:t>
      </w:r>
      <w:r w:rsidR="00F12085" w:rsidRPr="00A87C70">
        <w:t>Best Practices for Sustainable Hyper-Personalization</w:t>
      </w:r>
    </w:p>
    <w:p w14:paraId="321675EE" w14:textId="04DEFF11"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Companies can tackle these obstacles by implementing top</w:t>
      </w:r>
      <w:r w:rsidR="001B39A6">
        <w:rPr>
          <w:rFonts w:ascii="Times New Roman" w:hAnsi="Times New Roman" w:cs="Times New Roman"/>
          <w:lang w:val="en-US"/>
        </w:rPr>
        <w:t>-</w:t>
      </w:r>
      <w:r w:rsidRPr="008C5CB2">
        <w:rPr>
          <w:rFonts w:ascii="Times New Roman" w:hAnsi="Times New Roman" w:cs="Times New Roman"/>
          <w:lang w:val="en-US"/>
        </w:rPr>
        <w:t>notch strategies that guarantee efficient and ethical hyper</w:t>
      </w:r>
      <w:r w:rsidR="001B39A6">
        <w:rPr>
          <w:rFonts w:ascii="Times New Roman" w:hAnsi="Times New Roman" w:cs="Times New Roman"/>
          <w:lang w:val="en-US"/>
        </w:rPr>
        <w:t>-</w:t>
      </w:r>
      <w:r w:rsidRPr="008C5CB2">
        <w:rPr>
          <w:rFonts w:ascii="Times New Roman" w:hAnsi="Times New Roman" w:cs="Times New Roman"/>
          <w:lang w:val="en-US"/>
        </w:rPr>
        <w:t>personalization.</w:t>
      </w:r>
    </w:p>
    <w:p w14:paraId="22B6FBC9" w14:textId="184D32B9" w:rsidR="008C5CB2" w:rsidRPr="00F12085" w:rsidRDefault="008C5CB2" w:rsidP="00C67EA4">
      <w:pPr>
        <w:pStyle w:val="ListParagraph"/>
        <w:numPr>
          <w:ilvl w:val="0"/>
          <w:numId w:val="2"/>
        </w:numPr>
        <w:jc w:val="both"/>
        <w:rPr>
          <w:rFonts w:ascii="Times New Roman" w:hAnsi="Times New Roman" w:cs="Times New Roman"/>
          <w:lang w:val="en-US"/>
        </w:rPr>
      </w:pPr>
      <w:r w:rsidRPr="00F12085">
        <w:rPr>
          <w:rFonts w:ascii="Times New Roman" w:hAnsi="Times New Roman" w:cs="Times New Roman"/>
          <w:lang w:val="en-US"/>
        </w:rPr>
        <w:t>Transparent Data Policies; It is important to inform users about how data</w:t>
      </w:r>
      <w:r w:rsidR="001B39A6" w:rsidRPr="00F12085">
        <w:rPr>
          <w:rFonts w:ascii="Times New Roman" w:hAnsi="Times New Roman" w:cs="Times New Roman"/>
          <w:lang w:val="en-US"/>
        </w:rPr>
        <w:t xml:space="preserve"> i</w:t>
      </w:r>
      <w:r w:rsidRPr="00F12085">
        <w:rPr>
          <w:rFonts w:ascii="Times New Roman" w:hAnsi="Times New Roman" w:cs="Times New Roman"/>
          <w:lang w:val="en-US"/>
        </w:rPr>
        <w:t xml:space="preserve">s collected and give them the option to choose their personalization settings as they prefer or control them accordingly for greater trust and adherence to data protection rules (Voigt &amp; Von dem </w:t>
      </w:r>
      <w:proofErr w:type="spellStart"/>
      <w:r w:rsidRPr="00F12085">
        <w:rPr>
          <w:rFonts w:ascii="Times New Roman" w:hAnsi="Times New Roman" w:cs="Times New Roman"/>
          <w:lang w:val="en-US"/>
        </w:rPr>
        <w:t>Bussche</w:t>
      </w:r>
      <w:proofErr w:type="spellEnd"/>
      <w:r w:rsidRPr="00F12085">
        <w:rPr>
          <w:rFonts w:ascii="Times New Roman" w:hAnsi="Times New Roman" w:cs="Times New Roman"/>
          <w:lang w:val="en-US"/>
        </w:rPr>
        <w:t xml:space="preserve">, 2017). </w:t>
      </w:r>
    </w:p>
    <w:p w14:paraId="60E61D11" w14:textId="361E9DD5" w:rsidR="008C5CB2" w:rsidRPr="00F12085" w:rsidRDefault="008C5CB2" w:rsidP="00C67EA4">
      <w:pPr>
        <w:pStyle w:val="ListParagraph"/>
        <w:numPr>
          <w:ilvl w:val="0"/>
          <w:numId w:val="2"/>
        </w:numPr>
        <w:jc w:val="both"/>
        <w:rPr>
          <w:rFonts w:ascii="Times New Roman" w:hAnsi="Times New Roman" w:cs="Times New Roman"/>
          <w:lang w:val="en-US"/>
        </w:rPr>
      </w:pPr>
      <w:r w:rsidRPr="00F12085">
        <w:rPr>
          <w:rFonts w:ascii="Times New Roman" w:hAnsi="Times New Roman" w:cs="Times New Roman"/>
          <w:lang w:val="en-US"/>
        </w:rPr>
        <w:t xml:space="preserve">Conduct routine evaluations of machine learning models to detect and address any biases that may </w:t>
      </w:r>
      <w:r w:rsidRPr="00F12085">
        <w:rPr>
          <w:rFonts w:ascii="Times New Roman" w:hAnsi="Times New Roman" w:cs="Times New Roman"/>
          <w:lang w:val="en-US"/>
        </w:rPr>
        <w:t xml:space="preserve">exist. This helps guarantee unbiased suggestions, for all types of users (Mehrabi et al., 2019). </w:t>
      </w:r>
    </w:p>
    <w:p w14:paraId="76F60737" w14:textId="07B15179" w:rsidR="008C5CB2" w:rsidRPr="00F12085" w:rsidRDefault="008C5CB2" w:rsidP="00C67EA4">
      <w:pPr>
        <w:pStyle w:val="ListParagraph"/>
        <w:numPr>
          <w:ilvl w:val="0"/>
          <w:numId w:val="2"/>
        </w:numPr>
        <w:jc w:val="both"/>
        <w:rPr>
          <w:rFonts w:ascii="Times New Roman" w:hAnsi="Times New Roman" w:cs="Times New Roman"/>
          <w:lang w:val="en-US"/>
        </w:rPr>
      </w:pPr>
      <w:r w:rsidRPr="00F12085">
        <w:rPr>
          <w:rFonts w:ascii="Times New Roman" w:hAnsi="Times New Roman" w:cs="Times New Roman"/>
          <w:lang w:val="en-US"/>
        </w:rPr>
        <w:t xml:space="preserve">Building a framework by investing in </w:t>
      </w:r>
      <w:proofErr w:type="spellStart"/>
      <w:r w:rsidRPr="00F12085">
        <w:rPr>
          <w:rFonts w:ascii="Times New Roman" w:hAnsi="Times New Roman" w:cs="Times New Roman"/>
          <w:lang w:val="en-US"/>
        </w:rPr>
        <w:t>cloudbased</w:t>
      </w:r>
      <w:proofErr w:type="spellEnd"/>
      <w:r w:rsidRPr="00F12085">
        <w:rPr>
          <w:rFonts w:ascii="Times New Roman" w:hAnsi="Times New Roman" w:cs="Times New Roman"/>
          <w:lang w:val="en-US"/>
        </w:rPr>
        <w:t xml:space="preserve"> infrastructure can support the processing of real</w:t>
      </w:r>
      <w:r w:rsidR="00F12085">
        <w:rPr>
          <w:rFonts w:ascii="Times New Roman" w:hAnsi="Times New Roman" w:cs="Times New Roman"/>
          <w:lang w:val="en-US"/>
        </w:rPr>
        <w:t>-</w:t>
      </w:r>
      <w:r w:rsidRPr="00F12085">
        <w:rPr>
          <w:rFonts w:ascii="Times New Roman" w:hAnsi="Times New Roman" w:cs="Times New Roman"/>
          <w:lang w:val="en-US"/>
        </w:rPr>
        <w:t>time data efficiently. This allows for experiences to be delivered seamlessly and responsively on a scale (Chen et al., 2012).</w:t>
      </w:r>
    </w:p>
    <w:p w14:paraId="577FB45A" w14:textId="4AB073E8" w:rsidR="008C5CB2" w:rsidRPr="00F12085" w:rsidRDefault="00F12085" w:rsidP="00C67EA4">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As suggested by </w:t>
      </w:r>
      <w:proofErr w:type="spellStart"/>
      <w:r>
        <w:rPr>
          <w:rFonts w:ascii="Times New Roman" w:hAnsi="Times New Roman" w:cs="Times New Roman"/>
          <w:lang w:val="en-US"/>
        </w:rPr>
        <w:t>Acquisti</w:t>
      </w:r>
      <w:proofErr w:type="spellEnd"/>
      <w:r>
        <w:rPr>
          <w:rFonts w:ascii="Times New Roman" w:hAnsi="Times New Roman" w:cs="Times New Roman"/>
          <w:lang w:val="en-US"/>
        </w:rPr>
        <w:t xml:space="preserve"> al. (2015), l</w:t>
      </w:r>
      <w:r w:rsidR="008C5CB2" w:rsidRPr="00F12085">
        <w:rPr>
          <w:rFonts w:ascii="Times New Roman" w:hAnsi="Times New Roman" w:cs="Times New Roman"/>
          <w:lang w:val="en-US"/>
        </w:rPr>
        <w:t>et</w:t>
      </w:r>
      <w:r w:rsidR="001B39A6" w:rsidRPr="00F12085">
        <w:rPr>
          <w:rFonts w:ascii="Times New Roman" w:hAnsi="Times New Roman" w:cs="Times New Roman"/>
          <w:lang w:val="en-US"/>
        </w:rPr>
        <w:t>'</w:t>
      </w:r>
      <w:r w:rsidR="008C5CB2" w:rsidRPr="00F12085">
        <w:rPr>
          <w:rFonts w:ascii="Times New Roman" w:hAnsi="Times New Roman" w:cs="Times New Roman"/>
          <w:lang w:val="en-US"/>
        </w:rPr>
        <w:t>s establish guidelines for AI and machine learning that prioritize fairness and transparency to earn consumers</w:t>
      </w:r>
      <w:r w:rsidR="001B39A6" w:rsidRPr="00F12085">
        <w:rPr>
          <w:rFonts w:ascii="Times New Roman" w:hAnsi="Times New Roman" w:cs="Times New Roman"/>
          <w:lang w:val="en-US"/>
        </w:rPr>
        <w:t>'</w:t>
      </w:r>
      <w:r w:rsidR="008C5CB2" w:rsidRPr="00F12085">
        <w:rPr>
          <w:rFonts w:ascii="Times New Roman" w:hAnsi="Times New Roman" w:cs="Times New Roman"/>
          <w:lang w:val="en-US"/>
        </w:rPr>
        <w:t xml:space="preserve"> trust and comply with requirements.</w:t>
      </w:r>
    </w:p>
    <w:p w14:paraId="3FFD330A" w14:textId="6C7B1FCE" w:rsidR="008C5CB2" w:rsidRPr="008C5CB2" w:rsidRDefault="001B39A6" w:rsidP="00C67EA4">
      <w:pPr>
        <w:jc w:val="both"/>
        <w:rPr>
          <w:rFonts w:ascii="Times New Roman" w:hAnsi="Times New Roman" w:cs="Times New Roman"/>
          <w:lang w:val="en-US"/>
        </w:rPr>
      </w:pPr>
      <w:r>
        <w:rPr>
          <w:rFonts w:ascii="Times New Roman" w:hAnsi="Times New Roman" w:cs="Times New Roman"/>
          <w:lang w:val="en-US"/>
        </w:rPr>
        <w:t>Advertisers must effectively</w:t>
      </w:r>
      <w:r w:rsidR="008C5CB2" w:rsidRPr="008C5CB2">
        <w:rPr>
          <w:rFonts w:ascii="Times New Roman" w:hAnsi="Times New Roman" w:cs="Times New Roman"/>
          <w:lang w:val="en-US"/>
        </w:rPr>
        <w:t xml:space="preserve"> tackle the complexities of hyper</w:t>
      </w:r>
      <w:r w:rsidR="00F12085">
        <w:rPr>
          <w:rFonts w:ascii="Times New Roman" w:hAnsi="Times New Roman" w:cs="Times New Roman"/>
          <w:lang w:val="en-US"/>
        </w:rPr>
        <w:t>-</w:t>
      </w:r>
      <w:r w:rsidR="008C5CB2" w:rsidRPr="008C5CB2">
        <w:rPr>
          <w:rFonts w:ascii="Times New Roman" w:hAnsi="Times New Roman" w:cs="Times New Roman"/>
          <w:lang w:val="en-US"/>
        </w:rPr>
        <w:t>personalization in advertising while upholding norms and delivering a consumer journey</w:t>
      </w:r>
      <w:r>
        <w:rPr>
          <w:rFonts w:ascii="Times New Roman" w:hAnsi="Times New Roman" w:cs="Times New Roman"/>
          <w:lang w:val="en-US"/>
        </w:rPr>
        <w:t>.</w:t>
      </w:r>
      <w:r w:rsidR="008C5CB2" w:rsidRPr="008C5CB2">
        <w:rPr>
          <w:rFonts w:ascii="Times New Roman" w:hAnsi="Times New Roman" w:cs="Times New Roman"/>
          <w:lang w:val="en-US"/>
        </w:rPr>
        <w:t xml:space="preserve"> </w:t>
      </w:r>
      <w:r>
        <w:rPr>
          <w:rFonts w:ascii="Times New Roman" w:hAnsi="Times New Roman" w:cs="Times New Roman"/>
          <w:lang w:val="en-US"/>
        </w:rPr>
        <w:t>F</w:t>
      </w:r>
      <w:r w:rsidR="008C5CB2" w:rsidRPr="008C5CB2">
        <w:rPr>
          <w:rFonts w:ascii="Times New Roman" w:hAnsi="Times New Roman" w:cs="Times New Roman"/>
          <w:lang w:val="en-US"/>
        </w:rPr>
        <w:t xml:space="preserve">ollowing these top strategies as the landscape evolves further towards </w:t>
      </w:r>
      <w:r w:rsidR="00156A57" w:rsidRPr="008C5CB2">
        <w:rPr>
          <w:rFonts w:ascii="Times New Roman" w:hAnsi="Times New Roman" w:cs="Times New Roman"/>
          <w:lang w:val="en-US"/>
        </w:rPr>
        <w:t>hype personalization</w:t>
      </w:r>
      <w:r>
        <w:rPr>
          <w:rFonts w:ascii="Times New Roman" w:hAnsi="Times New Roman" w:cs="Times New Roman"/>
          <w:lang w:val="en-US"/>
        </w:rPr>
        <w:t>,</w:t>
      </w:r>
      <w:r w:rsidR="008C5CB2" w:rsidRPr="008C5CB2">
        <w:rPr>
          <w:rFonts w:ascii="Times New Roman" w:hAnsi="Times New Roman" w:cs="Times New Roman"/>
          <w:lang w:val="en-US"/>
        </w:rPr>
        <w:t xml:space="preserve"> ensuring transparency</w:t>
      </w:r>
      <w:r>
        <w:rPr>
          <w:rFonts w:ascii="Times New Roman" w:hAnsi="Times New Roman" w:cs="Times New Roman"/>
          <w:lang w:val="en-US"/>
        </w:rPr>
        <w:t>,</w:t>
      </w:r>
      <w:r w:rsidR="008C5CB2" w:rsidRPr="008C5CB2">
        <w:rPr>
          <w:rFonts w:ascii="Times New Roman" w:hAnsi="Times New Roman" w:cs="Times New Roman"/>
          <w:lang w:val="en-US"/>
        </w:rPr>
        <w:t xml:space="preserve"> fairness</w:t>
      </w:r>
      <w:r>
        <w:rPr>
          <w:rFonts w:ascii="Times New Roman" w:hAnsi="Times New Roman" w:cs="Times New Roman"/>
          <w:lang w:val="en-US"/>
        </w:rPr>
        <w:t>,</w:t>
      </w:r>
      <w:r w:rsidR="008C5CB2" w:rsidRPr="008C5CB2">
        <w:rPr>
          <w:rFonts w:ascii="Times New Roman" w:hAnsi="Times New Roman" w:cs="Times New Roman"/>
          <w:lang w:val="en-US"/>
        </w:rPr>
        <w:t xml:space="preserve"> an</w:t>
      </w:r>
      <w:r>
        <w:rPr>
          <w:rFonts w:ascii="Times New Roman" w:hAnsi="Times New Roman" w:cs="Times New Roman"/>
          <w:lang w:val="en-US"/>
        </w:rPr>
        <w:t>d</w:t>
      </w:r>
      <w:r w:rsidR="008C5CB2" w:rsidRPr="008C5CB2">
        <w:rPr>
          <w:rFonts w:ascii="Times New Roman" w:hAnsi="Times New Roman" w:cs="Times New Roman"/>
          <w:lang w:val="en-US"/>
        </w:rPr>
        <w:t xml:space="preserve"> scalability are key factors for ongoing triumph in the realm of digital advertising. </w:t>
      </w:r>
    </w:p>
    <w:p w14:paraId="6881C6EA" w14:textId="77777777" w:rsidR="001B39A6" w:rsidRPr="008C5CB2" w:rsidRDefault="001B39A6" w:rsidP="00C67EA4">
      <w:pPr>
        <w:jc w:val="both"/>
        <w:rPr>
          <w:rFonts w:ascii="Times New Roman" w:hAnsi="Times New Roman" w:cs="Times New Roman"/>
          <w:lang w:val="en-US"/>
        </w:rPr>
      </w:pPr>
    </w:p>
    <w:p w14:paraId="31A66841" w14:textId="5C5D4879" w:rsidR="008C5CB2" w:rsidRPr="008C5CB2" w:rsidRDefault="00E00CB5" w:rsidP="0081701A">
      <w:pPr>
        <w:pStyle w:val="Heading2"/>
      </w:pPr>
      <w:r>
        <w:t xml:space="preserve">6.0 </w:t>
      </w:r>
      <w:r w:rsidR="00F12085">
        <w:t>Conclusion</w:t>
      </w:r>
    </w:p>
    <w:p w14:paraId="57FA41EE" w14:textId="3DEA9785"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Personalizing ads to a targeted level is a big step</w:t>
      </w:r>
      <w:r w:rsidR="001B39A6" w:rsidRPr="001B39A6">
        <w:rPr>
          <w:rFonts w:ascii="Times New Roman" w:hAnsi="Times New Roman" w:cs="Times New Roman"/>
          <w:lang w:val="en-US"/>
        </w:rPr>
        <w:t xml:space="preserve"> up from the usual personalization methods in advertising because it lets brands connect with customers through highly relevant </w:t>
      </w:r>
      <w:r w:rsidR="00F12085">
        <w:rPr>
          <w:rFonts w:ascii="Times New Roman" w:hAnsi="Times New Roman" w:cs="Times New Roman"/>
          <w:lang w:val="en-US"/>
        </w:rPr>
        <w:t>co</w:t>
      </w:r>
      <w:r w:rsidR="001B39A6" w:rsidRPr="001B39A6">
        <w:rPr>
          <w:rFonts w:ascii="Times New Roman" w:hAnsi="Times New Roman" w:cs="Times New Roman"/>
          <w:lang w:val="en-US"/>
        </w:rPr>
        <w:t>n</w:t>
      </w:r>
      <w:r w:rsidR="00F12085">
        <w:rPr>
          <w:rFonts w:ascii="Times New Roman" w:hAnsi="Times New Roman" w:cs="Times New Roman"/>
          <w:lang w:val="en-US"/>
        </w:rPr>
        <w:t>tent</w:t>
      </w:r>
      <w:r w:rsidR="001B39A6" w:rsidRPr="001B39A6">
        <w:rPr>
          <w:rFonts w:ascii="Times New Roman" w:hAnsi="Times New Roman" w:cs="Times New Roman"/>
          <w:lang w:val="en-US"/>
        </w:rPr>
        <w:t xml:space="preserve"> tailored to each individual's</w:t>
      </w:r>
      <w:r w:rsidRPr="008C5CB2">
        <w:rPr>
          <w:rFonts w:ascii="Times New Roman" w:hAnsi="Times New Roman" w:cs="Times New Roman"/>
          <w:lang w:val="en-US"/>
        </w:rPr>
        <w:t xml:space="preserve"> needs and preferences using techniques such as recommendation systems and natural language processing powered by machine learning technology. Big players like Amazon and Netflix are examples of how effective hyper</w:t>
      </w:r>
      <w:r w:rsidR="001B39A6">
        <w:rPr>
          <w:rFonts w:ascii="Times New Roman" w:hAnsi="Times New Roman" w:cs="Times New Roman"/>
          <w:lang w:val="en-US"/>
        </w:rPr>
        <w:t>-</w:t>
      </w:r>
      <w:r w:rsidRPr="008C5CB2">
        <w:rPr>
          <w:rFonts w:ascii="Times New Roman" w:hAnsi="Times New Roman" w:cs="Times New Roman"/>
          <w:lang w:val="en-US"/>
        </w:rPr>
        <w:t>personalization can be in enhancing consumer metrics like click</w:t>
      </w:r>
      <w:r w:rsidR="001B39A6">
        <w:rPr>
          <w:rFonts w:ascii="Times New Roman" w:hAnsi="Times New Roman" w:cs="Times New Roman"/>
          <w:lang w:val="en-US"/>
        </w:rPr>
        <w:t>-</w:t>
      </w:r>
      <w:r w:rsidRPr="008C5CB2">
        <w:rPr>
          <w:rFonts w:ascii="Times New Roman" w:hAnsi="Times New Roman" w:cs="Times New Roman"/>
          <w:lang w:val="en-US"/>
        </w:rPr>
        <w:t xml:space="preserve">through rates </w:t>
      </w:r>
      <w:r w:rsidRPr="008C5CB2">
        <w:rPr>
          <w:rFonts w:ascii="Times New Roman" w:hAnsi="Times New Roman" w:cs="Times New Roman"/>
          <w:lang w:val="en-US"/>
        </w:rPr>
        <w:lastRenderedPageBreak/>
        <w:t xml:space="preserve">and customer loyalty by offering experiences that resonate with users on a personal level. </w:t>
      </w:r>
    </w:p>
    <w:p w14:paraId="36C029C5" w14:textId="60D70021"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Yet achieving successful hyper</w:t>
      </w:r>
      <w:r w:rsidR="001B39A6">
        <w:rPr>
          <w:rFonts w:ascii="Times New Roman" w:hAnsi="Times New Roman" w:cs="Times New Roman"/>
          <w:lang w:val="en-US"/>
        </w:rPr>
        <w:t>-</w:t>
      </w:r>
      <w:r w:rsidRPr="008C5CB2">
        <w:rPr>
          <w:rFonts w:ascii="Times New Roman" w:hAnsi="Times New Roman" w:cs="Times New Roman"/>
          <w:lang w:val="en-US"/>
        </w:rPr>
        <w:t>personalization comes with its set of obstacles to overcome; protecting data privacy and maintaining scalable models are crucial areas that demand thoughtful attention. To navigate these challenges effectively and responsibly in advertising and personalization efforts</w:t>
      </w:r>
      <w:r w:rsidR="001B39A6">
        <w:rPr>
          <w:rFonts w:ascii="Times New Roman" w:hAnsi="Times New Roman" w:cs="Times New Roman"/>
          <w:lang w:val="en-US"/>
        </w:rPr>
        <w:t>,</w:t>
      </w:r>
      <w:r w:rsidRPr="008C5CB2">
        <w:rPr>
          <w:rFonts w:ascii="Times New Roman" w:hAnsi="Times New Roman" w:cs="Times New Roman"/>
          <w:lang w:val="en-US"/>
        </w:rPr>
        <w:t xml:space="preserve"> practices like data policies and ethical approaches to machine learning</w:t>
      </w:r>
      <w:r w:rsidR="001B39A6">
        <w:rPr>
          <w:rFonts w:ascii="Times New Roman" w:hAnsi="Times New Roman" w:cs="Times New Roman"/>
          <w:lang w:val="en-US"/>
        </w:rPr>
        <w:t xml:space="preserve"> must be adopted</w:t>
      </w:r>
      <w:r w:rsidRPr="008C5CB2">
        <w:rPr>
          <w:rFonts w:ascii="Times New Roman" w:hAnsi="Times New Roman" w:cs="Times New Roman"/>
          <w:lang w:val="en-US"/>
        </w:rPr>
        <w:t xml:space="preserve">. </w:t>
      </w:r>
      <w:r w:rsidR="001B39A6" w:rsidRPr="001B39A6">
        <w:rPr>
          <w:rFonts w:ascii="Times New Roman" w:hAnsi="Times New Roman" w:cs="Times New Roman"/>
          <w:lang w:val="en-US"/>
        </w:rPr>
        <w:t>Establishing a foundation built on trustworthiness and adherence to regulations through practices not only </w:t>
      </w:r>
      <w:r w:rsidRPr="008C5CB2">
        <w:rPr>
          <w:rFonts w:ascii="Times New Roman" w:hAnsi="Times New Roman" w:cs="Times New Roman"/>
          <w:lang w:val="en-US"/>
        </w:rPr>
        <w:t xml:space="preserve">benefits consumers but also reinforces brand loyalty in the long run. </w:t>
      </w:r>
    </w:p>
    <w:p w14:paraId="1A9F5199" w14:textId="35BA64EF" w:rsidR="008C5CB2" w:rsidRPr="008C5CB2" w:rsidRDefault="008C5CB2" w:rsidP="00C67EA4">
      <w:pPr>
        <w:jc w:val="both"/>
        <w:rPr>
          <w:rFonts w:ascii="Times New Roman" w:hAnsi="Times New Roman" w:cs="Times New Roman"/>
          <w:lang w:val="en-US"/>
        </w:rPr>
      </w:pPr>
      <w:r w:rsidRPr="008C5CB2">
        <w:rPr>
          <w:rFonts w:ascii="Times New Roman" w:hAnsi="Times New Roman" w:cs="Times New Roman"/>
          <w:lang w:val="en-US"/>
        </w:rPr>
        <w:t>The advancement of hyper</w:t>
      </w:r>
      <w:r w:rsidR="001B39A6">
        <w:rPr>
          <w:rFonts w:ascii="Times New Roman" w:hAnsi="Times New Roman" w:cs="Times New Roman"/>
          <w:lang w:val="en-US"/>
        </w:rPr>
        <w:t>-</w:t>
      </w:r>
      <w:r w:rsidRPr="008C5CB2">
        <w:rPr>
          <w:rFonts w:ascii="Times New Roman" w:hAnsi="Times New Roman" w:cs="Times New Roman"/>
          <w:lang w:val="en-US"/>
        </w:rPr>
        <w:t xml:space="preserve">personalization is advancing continuously; the incorporation of technologies and approaches is expected to reshape the way advertisers engage with customers in the </w:t>
      </w:r>
      <w:r w:rsidR="00F12085">
        <w:rPr>
          <w:rFonts w:ascii="Times New Roman" w:hAnsi="Times New Roman" w:cs="Times New Roman"/>
          <w:lang w:val="en-US"/>
        </w:rPr>
        <w:t>present </w:t>
      </w:r>
      <w:r w:rsidRPr="008C5CB2">
        <w:rPr>
          <w:rFonts w:ascii="Times New Roman" w:hAnsi="Times New Roman" w:cs="Times New Roman"/>
          <w:lang w:val="en-US"/>
        </w:rPr>
        <w:t>tense. By giving importance to standards and concentrating on advancements, digital advertising efforts could unleash the complete capabilities of hyper</w:t>
      </w:r>
      <w:r w:rsidR="001B39A6">
        <w:rPr>
          <w:rFonts w:ascii="Times New Roman" w:hAnsi="Times New Roman" w:cs="Times New Roman"/>
          <w:lang w:val="en-US"/>
        </w:rPr>
        <w:t>-</w:t>
      </w:r>
      <w:r w:rsidRPr="008C5CB2">
        <w:rPr>
          <w:rFonts w:ascii="Times New Roman" w:hAnsi="Times New Roman" w:cs="Times New Roman"/>
          <w:lang w:val="en-US"/>
        </w:rPr>
        <w:t>personalization</w:t>
      </w:r>
      <w:r w:rsidR="001B39A6">
        <w:rPr>
          <w:rFonts w:ascii="Times New Roman" w:hAnsi="Times New Roman" w:cs="Times New Roman"/>
          <w:lang w:val="en-US"/>
        </w:rPr>
        <w:t>,</w:t>
      </w:r>
      <w:r w:rsidRPr="008C5CB2">
        <w:rPr>
          <w:rFonts w:ascii="Times New Roman" w:hAnsi="Times New Roman" w:cs="Times New Roman"/>
          <w:lang w:val="en-US"/>
        </w:rPr>
        <w:t xml:space="preserve"> which would result in a more captivating and consumer</w:t>
      </w:r>
      <w:r w:rsidR="001B39A6">
        <w:rPr>
          <w:rFonts w:ascii="Times New Roman" w:hAnsi="Times New Roman" w:cs="Times New Roman"/>
          <w:lang w:val="en-US"/>
        </w:rPr>
        <w:t>-</w:t>
      </w:r>
      <w:r w:rsidRPr="008C5CB2">
        <w:rPr>
          <w:rFonts w:ascii="Times New Roman" w:hAnsi="Times New Roman" w:cs="Times New Roman"/>
          <w:lang w:val="en-US"/>
        </w:rPr>
        <w:t xml:space="preserve">centric digital advertising environment. </w:t>
      </w:r>
    </w:p>
    <w:p w14:paraId="76CA4DA9" w14:textId="77777777" w:rsidR="008C5CB2" w:rsidRPr="008C5CB2" w:rsidRDefault="008C5CB2" w:rsidP="00C67EA4">
      <w:pPr>
        <w:jc w:val="both"/>
        <w:rPr>
          <w:rFonts w:ascii="Times New Roman" w:hAnsi="Times New Roman" w:cs="Times New Roman"/>
          <w:lang w:val="en-US"/>
        </w:rPr>
      </w:pPr>
    </w:p>
    <w:p w14:paraId="7ADDEAB2" w14:textId="77777777" w:rsidR="008C5CB2" w:rsidRPr="00B26A72" w:rsidRDefault="008C5CB2" w:rsidP="00C67EA4">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B26A72">
        <w:rPr>
          <w:rFonts w:ascii="Times New Roman" w:eastAsia="Times New Roman" w:hAnsi="Times New Roman" w:cs="Times New Roman"/>
          <w:b/>
          <w:bCs/>
          <w:kern w:val="0"/>
          <w14:ligatures w14:val="none"/>
        </w:rPr>
        <w:t>References</w:t>
      </w:r>
    </w:p>
    <w:p w14:paraId="2E81AFEB" w14:textId="77777777" w:rsidR="008C5CB2" w:rsidRPr="00B26A7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Lambrecht, A., &amp; Tucker, C. (2013). When does retargeting work? Information specificity in online advertising. </w:t>
      </w:r>
      <w:r w:rsidRPr="00B26A72">
        <w:rPr>
          <w:rFonts w:ascii="Times New Roman" w:eastAsia="Times New Roman" w:hAnsi="Times New Roman" w:cs="Times New Roman"/>
          <w:i/>
          <w:iCs/>
          <w:kern w:val="0"/>
          <w14:ligatures w14:val="none"/>
        </w:rPr>
        <w:t>Journal of Marketing Research</w:t>
      </w:r>
      <w:r w:rsidRPr="00B26A72">
        <w:rPr>
          <w:rFonts w:ascii="Times New Roman" w:eastAsia="Times New Roman" w:hAnsi="Times New Roman" w:cs="Times New Roman"/>
          <w:kern w:val="0"/>
          <w14:ligatures w14:val="none"/>
        </w:rPr>
        <w:t>, 50(5), 561-576.</w:t>
      </w:r>
    </w:p>
    <w:p w14:paraId="40468A96" w14:textId="77777777" w:rsidR="008C5CB2" w:rsidRPr="00B26A7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Gentsch, P. (2018). </w:t>
      </w:r>
      <w:r w:rsidRPr="00B26A72">
        <w:rPr>
          <w:rFonts w:ascii="Times New Roman" w:eastAsia="Times New Roman" w:hAnsi="Times New Roman" w:cs="Times New Roman"/>
          <w:i/>
          <w:iCs/>
          <w:kern w:val="0"/>
          <w14:ligatures w14:val="none"/>
        </w:rPr>
        <w:t>AI in Marketing, Sales and Service: How Marketers without a Data Science Degree Can Use AI, Big Data and Bots</w:t>
      </w:r>
      <w:r w:rsidRPr="00B26A72">
        <w:rPr>
          <w:rFonts w:ascii="Times New Roman" w:eastAsia="Times New Roman" w:hAnsi="Times New Roman" w:cs="Times New Roman"/>
          <w:kern w:val="0"/>
          <w14:ligatures w14:val="none"/>
        </w:rPr>
        <w:t>. Springer.</w:t>
      </w:r>
    </w:p>
    <w:p w14:paraId="6D3F6984" w14:textId="77777777" w:rsidR="008C5CB2" w:rsidRPr="00B26A7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Malthouse, E. C., &amp; Li, H. (2017). Opportunities for and pitfalls of using big data in advertising research. </w:t>
      </w:r>
      <w:r w:rsidRPr="00B26A72">
        <w:rPr>
          <w:rFonts w:ascii="Times New Roman" w:eastAsia="Times New Roman" w:hAnsi="Times New Roman" w:cs="Times New Roman"/>
          <w:i/>
          <w:iCs/>
          <w:kern w:val="0"/>
          <w14:ligatures w14:val="none"/>
        </w:rPr>
        <w:t>Journal of Advertising</w:t>
      </w:r>
      <w:r w:rsidRPr="00B26A72">
        <w:rPr>
          <w:rFonts w:ascii="Times New Roman" w:eastAsia="Times New Roman" w:hAnsi="Times New Roman" w:cs="Times New Roman"/>
          <w:kern w:val="0"/>
          <w14:ligatures w14:val="none"/>
        </w:rPr>
        <w:t>, 46(2), 227-235.</w:t>
      </w:r>
    </w:p>
    <w:p w14:paraId="34BFE2AB" w14:textId="77777777" w:rsidR="008C5CB2" w:rsidRPr="00B26A7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Malthouse, E. C., Haenlein, M., Skiera, B., Wege, E., &amp; Zhang, M. (2019). Managing customer relationships in the social media era: Introducing the social CRM house. </w:t>
      </w:r>
      <w:r w:rsidRPr="00B26A72">
        <w:rPr>
          <w:rFonts w:ascii="Times New Roman" w:eastAsia="Times New Roman" w:hAnsi="Times New Roman" w:cs="Times New Roman"/>
          <w:i/>
          <w:iCs/>
          <w:kern w:val="0"/>
          <w14:ligatures w14:val="none"/>
        </w:rPr>
        <w:t>Journal of Interactive Marketing</w:t>
      </w:r>
      <w:r w:rsidRPr="00B26A72">
        <w:rPr>
          <w:rFonts w:ascii="Times New Roman" w:eastAsia="Times New Roman" w:hAnsi="Times New Roman" w:cs="Times New Roman"/>
          <w:kern w:val="0"/>
          <w14:ligatures w14:val="none"/>
        </w:rPr>
        <w:t>, 27(4), 270-280.</w:t>
      </w:r>
    </w:p>
    <w:p w14:paraId="40677B62" w14:textId="77777777" w:rsidR="008C5CB2" w:rsidRPr="00B26A7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Tucker, C. E. (2014). Social networks, personalized advertising, and privacy controls. </w:t>
      </w:r>
      <w:r w:rsidRPr="00B26A72">
        <w:rPr>
          <w:rFonts w:ascii="Times New Roman" w:eastAsia="Times New Roman" w:hAnsi="Times New Roman" w:cs="Times New Roman"/>
          <w:i/>
          <w:iCs/>
          <w:kern w:val="0"/>
          <w14:ligatures w14:val="none"/>
        </w:rPr>
        <w:t>Journal of Marketing Research</w:t>
      </w:r>
      <w:r w:rsidRPr="00B26A72">
        <w:rPr>
          <w:rFonts w:ascii="Times New Roman" w:eastAsia="Times New Roman" w:hAnsi="Times New Roman" w:cs="Times New Roman"/>
          <w:kern w:val="0"/>
          <w14:ligatures w14:val="none"/>
        </w:rPr>
        <w:t>, 51(5), 546-562.</w:t>
      </w:r>
    </w:p>
    <w:p w14:paraId="5CF54075" w14:textId="77777777" w:rsidR="008C5CB2" w:rsidRPr="008C5CB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Zarouali, B., Poels, K., Walrave, M., &amp; Ponnet, K. (2018). “You talking to me?” The influence of peer communication on adolescents’ persuasion knowledge and attitude towards social advertisements. </w:t>
      </w:r>
      <w:r w:rsidRPr="00B26A72">
        <w:rPr>
          <w:rFonts w:ascii="Times New Roman" w:eastAsia="Times New Roman" w:hAnsi="Times New Roman" w:cs="Times New Roman"/>
          <w:i/>
          <w:iCs/>
          <w:kern w:val="0"/>
          <w14:ligatures w14:val="none"/>
        </w:rPr>
        <w:t>Behaviour &amp; Information Technology</w:t>
      </w:r>
      <w:r w:rsidRPr="00B26A72">
        <w:rPr>
          <w:rFonts w:ascii="Times New Roman" w:eastAsia="Times New Roman" w:hAnsi="Times New Roman" w:cs="Times New Roman"/>
          <w:kern w:val="0"/>
          <w14:ligatures w14:val="none"/>
        </w:rPr>
        <w:t>, 37(3), 263-273.</w:t>
      </w:r>
    </w:p>
    <w:p w14:paraId="45C68CE6" w14:textId="77777777" w:rsidR="008C5CB2" w:rsidRPr="00B26A7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Arora, N., Dreze, X., Ghose, A., Hess, J. D., Iyengar, R., Jing, B., ... &amp; Sajeesh, S. (2008). Putting one-to-one marketing to work: Personalization, customization, and choice. </w:t>
      </w:r>
      <w:r w:rsidRPr="00B26A72">
        <w:rPr>
          <w:rFonts w:ascii="Times New Roman" w:eastAsia="Times New Roman" w:hAnsi="Times New Roman" w:cs="Times New Roman"/>
          <w:i/>
          <w:iCs/>
          <w:kern w:val="0"/>
          <w14:ligatures w14:val="none"/>
        </w:rPr>
        <w:t>Marketing Letters</w:t>
      </w:r>
      <w:r w:rsidRPr="00B26A72">
        <w:rPr>
          <w:rFonts w:ascii="Times New Roman" w:eastAsia="Times New Roman" w:hAnsi="Times New Roman" w:cs="Times New Roman"/>
          <w:kern w:val="0"/>
          <w14:ligatures w14:val="none"/>
        </w:rPr>
        <w:t>, 19(3), 305-321.</w:t>
      </w:r>
    </w:p>
    <w:p w14:paraId="526028C2" w14:textId="1FD3B1F0" w:rsidR="008C5CB2" w:rsidRPr="000A73D5"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26A72">
        <w:rPr>
          <w:rFonts w:ascii="Times New Roman" w:eastAsia="Times New Roman" w:hAnsi="Times New Roman" w:cs="Times New Roman"/>
          <w:kern w:val="0"/>
          <w14:ligatures w14:val="none"/>
        </w:rPr>
        <w:t xml:space="preserve">Tucker, C. E. (2014). Social networks, personalized advertising, and privacy controls. </w:t>
      </w:r>
      <w:r w:rsidRPr="00B26A72">
        <w:rPr>
          <w:rFonts w:ascii="Times New Roman" w:eastAsia="Times New Roman" w:hAnsi="Times New Roman" w:cs="Times New Roman"/>
          <w:i/>
          <w:iCs/>
          <w:kern w:val="0"/>
          <w14:ligatures w14:val="none"/>
        </w:rPr>
        <w:t>Journal of Marketing Research</w:t>
      </w:r>
      <w:r w:rsidRPr="00B26A72">
        <w:rPr>
          <w:rFonts w:ascii="Times New Roman" w:eastAsia="Times New Roman" w:hAnsi="Times New Roman" w:cs="Times New Roman"/>
          <w:kern w:val="0"/>
          <w14:ligatures w14:val="none"/>
        </w:rPr>
        <w:t>, 51(5), 546-562.</w:t>
      </w:r>
    </w:p>
    <w:p w14:paraId="4E086B8C"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lang w:val="it-IT"/>
          <w14:ligatures w14:val="none"/>
        </w:rPr>
        <w:t xml:space="preserve">Ricci, F., Rokach, L., &amp; Shapira, B. (2011). </w:t>
      </w:r>
      <w:r w:rsidRPr="00A87C70">
        <w:rPr>
          <w:rFonts w:ascii="Times New Roman" w:eastAsia="Times New Roman" w:hAnsi="Times New Roman" w:cs="Times New Roman"/>
          <w:kern w:val="0"/>
          <w14:ligatures w14:val="none"/>
        </w:rPr>
        <w:t xml:space="preserve">Introduction to recommender systems handbook. In </w:t>
      </w:r>
      <w:r w:rsidRPr="00A87C70">
        <w:rPr>
          <w:rFonts w:ascii="Times New Roman" w:eastAsia="Times New Roman" w:hAnsi="Times New Roman" w:cs="Times New Roman"/>
          <w:i/>
          <w:iCs/>
          <w:kern w:val="0"/>
          <w14:ligatures w14:val="none"/>
        </w:rPr>
        <w:t>Recommender Systems Handbook</w:t>
      </w:r>
      <w:r w:rsidRPr="00A87C70">
        <w:rPr>
          <w:rFonts w:ascii="Times New Roman" w:eastAsia="Times New Roman" w:hAnsi="Times New Roman" w:cs="Times New Roman"/>
          <w:kern w:val="0"/>
          <w14:ligatures w14:val="none"/>
        </w:rPr>
        <w:t xml:space="preserve"> (pp. 1-35). Springer.</w:t>
      </w:r>
    </w:p>
    <w:p w14:paraId="3412C83B"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Linden, G., Smith, B., &amp; York, J. (2003). Amazon.com recommendations: Item-to-item collaborative filtering. </w:t>
      </w:r>
      <w:r w:rsidRPr="00A87C70">
        <w:rPr>
          <w:rFonts w:ascii="Times New Roman" w:eastAsia="Times New Roman" w:hAnsi="Times New Roman" w:cs="Times New Roman"/>
          <w:i/>
          <w:iCs/>
          <w:kern w:val="0"/>
          <w14:ligatures w14:val="none"/>
        </w:rPr>
        <w:t>IEEE Internet Computing</w:t>
      </w:r>
      <w:r w:rsidRPr="00A87C70">
        <w:rPr>
          <w:rFonts w:ascii="Times New Roman" w:eastAsia="Times New Roman" w:hAnsi="Times New Roman" w:cs="Times New Roman"/>
          <w:kern w:val="0"/>
          <w14:ligatures w14:val="none"/>
        </w:rPr>
        <w:t>, 7(1), 76-80.</w:t>
      </w:r>
    </w:p>
    <w:p w14:paraId="4F984843"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Burke, R. (2007). Hybrid web recommender systems. In </w:t>
      </w:r>
      <w:r w:rsidRPr="00A87C70">
        <w:rPr>
          <w:rFonts w:ascii="Times New Roman" w:eastAsia="Times New Roman" w:hAnsi="Times New Roman" w:cs="Times New Roman"/>
          <w:i/>
          <w:iCs/>
          <w:kern w:val="0"/>
          <w14:ligatures w14:val="none"/>
        </w:rPr>
        <w:t xml:space="preserve">The </w:t>
      </w:r>
      <w:r w:rsidRPr="00A87C70">
        <w:rPr>
          <w:rFonts w:ascii="Times New Roman" w:eastAsia="Times New Roman" w:hAnsi="Times New Roman" w:cs="Times New Roman"/>
          <w:i/>
          <w:iCs/>
          <w:kern w:val="0"/>
          <w14:ligatures w14:val="none"/>
        </w:rPr>
        <w:lastRenderedPageBreak/>
        <w:t>Adaptive Web</w:t>
      </w:r>
      <w:r w:rsidRPr="00A87C70">
        <w:rPr>
          <w:rFonts w:ascii="Times New Roman" w:eastAsia="Times New Roman" w:hAnsi="Times New Roman" w:cs="Times New Roman"/>
          <w:kern w:val="0"/>
          <w14:ligatures w14:val="none"/>
        </w:rPr>
        <w:t xml:space="preserve"> (pp. 377-408). Springer.</w:t>
      </w:r>
    </w:p>
    <w:p w14:paraId="20192176"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lang w:val="it-IT"/>
          <w14:ligatures w14:val="none"/>
        </w:rPr>
        <w:t xml:space="preserve">Baesens, B., Verstraeten, G., Viaene, S., Vanthienen, J., &amp; Dedene, G. (2009). </w:t>
      </w:r>
      <w:r w:rsidRPr="00A87C70">
        <w:rPr>
          <w:rFonts w:ascii="Times New Roman" w:eastAsia="Times New Roman" w:hAnsi="Times New Roman" w:cs="Times New Roman"/>
          <w:kern w:val="0"/>
          <w14:ligatures w14:val="none"/>
        </w:rPr>
        <w:t xml:space="preserve">Benchmarking state-of-the-art classification algorithms for credit scoring. </w:t>
      </w:r>
      <w:r w:rsidRPr="00A87C70">
        <w:rPr>
          <w:rFonts w:ascii="Times New Roman" w:eastAsia="Times New Roman" w:hAnsi="Times New Roman" w:cs="Times New Roman"/>
          <w:i/>
          <w:iCs/>
          <w:kern w:val="0"/>
          <w14:ligatures w14:val="none"/>
        </w:rPr>
        <w:t>Journal of the Operational Research Society</w:t>
      </w:r>
      <w:r w:rsidRPr="00A87C70">
        <w:rPr>
          <w:rFonts w:ascii="Times New Roman" w:eastAsia="Times New Roman" w:hAnsi="Times New Roman" w:cs="Times New Roman"/>
          <w:kern w:val="0"/>
          <w14:ligatures w14:val="none"/>
        </w:rPr>
        <w:t>, 59(1), 2-10.</w:t>
      </w:r>
    </w:p>
    <w:p w14:paraId="7F256DA7"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lang w:val="it-IT"/>
          <w14:ligatures w14:val="none"/>
        </w:rPr>
        <w:t xml:space="preserve">Hastie, T., Tibshirani, R., &amp; Friedman, J. (2009). </w:t>
      </w:r>
      <w:r w:rsidRPr="00A87C70">
        <w:rPr>
          <w:rFonts w:ascii="Times New Roman" w:eastAsia="Times New Roman" w:hAnsi="Times New Roman" w:cs="Times New Roman"/>
          <w:i/>
          <w:iCs/>
          <w:kern w:val="0"/>
          <w14:ligatures w14:val="none"/>
        </w:rPr>
        <w:t>The Elements of Statistical Learning: Data Mining, Inference, and Prediction</w:t>
      </w:r>
      <w:r w:rsidRPr="00A87C70">
        <w:rPr>
          <w:rFonts w:ascii="Times New Roman" w:eastAsia="Times New Roman" w:hAnsi="Times New Roman" w:cs="Times New Roman"/>
          <w:kern w:val="0"/>
          <w14:ligatures w14:val="none"/>
        </w:rPr>
        <w:t>. Springer.</w:t>
      </w:r>
    </w:p>
    <w:p w14:paraId="59EC8BF0"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Jain, A. K., Murty, M. N., &amp; Flynn, P. J. (1999). Data clustering: A review. </w:t>
      </w:r>
      <w:r w:rsidRPr="00A87C70">
        <w:rPr>
          <w:rFonts w:ascii="Times New Roman" w:eastAsia="Times New Roman" w:hAnsi="Times New Roman" w:cs="Times New Roman"/>
          <w:i/>
          <w:iCs/>
          <w:kern w:val="0"/>
          <w14:ligatures w14:val="none"/>
        </w:rPr>
        <w:t>ACM Computing Surveys (CSUR)</w:t>
      </w:r>
      <w:r w:rsidRPr="00A87C70">
        <w:rPr>
          <w:rFonts w:ascii="Times New Roman" w:eastAsia="Times New Roman" w:hAnsi="Times New Roman" w:cs="Times New Roman"/>
          <w:kern w:val="0"/>
          <w14:ligatures w14:val="none"/>
        </w:rPr>
        <w:t>, 31(3), 264-323.</w:t>
      </w:r>
    </w:p>
    <w:p w14:paraId="62C16228" w14:textId="77777777" w:rsidR="008C5CB2" w:rsidRPr="008C5CB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Pang, B., &amp; Lee, L. (2008). Opinion mining and sentiment analysis. </w:t>
      </w:r>
      <w:r w:rsidRPr="00A87C70">
        <w:rPr>
          <w:rFonts w:ascii="Times New Roman" w:eastAsia="Times New Roman" w:hAnsi="Times New Roman" w:cs="Times New Roman"/>
          <w:i/>
          <w:iCs/>
          <w:kern w:val="0"/>
          <w14:ligatures w14:val="none"/>
        </w:rPr>
        <w:t>Foundations and Trends in Information Retrieval</w:t>
      </w:r>
      <w:r w:rsidRPr="00A87C70">
        <w:rPr>
          <w:rFonts w:ascii="Times New Roman" w:eastAsia="Times New Roman" w:hAnsi="Times New Roman" w:cs="Times New Roman"/>
          <w:kern w:val="0"/>
          <w14:ligatures w14:val="none"/>
        </w:rPr>
        <w:t>, 2(1-2), 1-135.</w:t>
      </w:r>
    </w:p>
    <w:p w14:paraId="2FDF8EEB"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Linden, G., Smith, B., &amp; York, J. (2003). Amazon.com recommendations: Item-to-item collaborative filtering. </w:t>
      </w:r>
      <w:r w:rsidRPr="00A87C70">
        <w:rPr>
          <w:rFonts w:ascii="Times New Roman" w:eastAsia="Times New Roman" w:hAnsi="Times New Roman" w:cs="Times New Roman"/>
          <w:i/>
          <w:iCs/>
          <w:kern w:val="0"/>
          <w14:ligatures w14:val="none"/>
        </w:rPr>
        <w:t>IEEE Internet Computing</w:t>
      </w:r>
      <w:r w:rsidRPr="00A87C70">
        <w:rPr>
          <w:rFonts w:ascii="Times New Roman" w:eastAsia="Times New Roman" w:hAnsi="Times New Roman" w:cs="Times New Roman"/>
          <w:kern w:val="0"/>
          <w14:ligatures w14:val="none"/>
        </w:rPr>
        <w:t>, 7(1), 76-80.</w:t>
      </w:r>
    </w:p>
    <w:p w14:paraId="2E7AA6E9"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Smith, A., &amp; Linden, G. (2017). Two decades of recommender systems at Amazon.com. </w:t>
      </w:r>
      <w:r w:rsidRPr="00A87C70">
        <w:rPr>
          <w:rFonts w:ascii="Times New Roman" w:eastAsia="Times New Roman" w:hAnsi="Times New Roman" w:cs="Times New Roman"/>
          <w:i/>
          <w:iCs/>
          <w:kern w:val="0"/>
          <w14:ligatures w14:val="none"/>
        </w:rPr>
        <w:t>IEEE Internet Computing</w:t>
      </w:r>
      <w:r w:rsidRPr="00A87C70">
        <w:rPr>
          <w:rFonts w:ascii="Times New Roman" w:eastAsia="Times New Roman" w:hAnsi="Times New Roman" w:cs="Times New Roman"/>
          <w:kern w:val="0"/>
          <w14:ligatures w14:val="none"/>
        </w:rPr>
        <w:t>, 21(3), 12-18.</w:t>
      </w:r>
    </w:p>
    <w:p w14:paraId="326214CF"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Gomez-Uribe, C. A., &amp; Hunt, N. (2015). The Netflix recommender system: Algorithms, business value, and innovation. </w:t>
      </w:r>
      <w:r w:rsidRPr="00A87C70">
        <w:rPr>
          <w:rFonts w:ascii="Times New Roman" w:eastAsia="Times New Roman" w:hAnsi="Times New Roman" w:cs="Times New Roman"/>
          <w:i/>
          <w:iCs/>
          <w:kern w:val="0"/>
          <w14:ligatures w14:val="none"/>
        </w:rPr>
        <w:t>ACM Transactions on Management Information Systems (TMIS)</w:t>
      </w:r>
      <w:r w:rsidRPr="00A87C70">
        <w:rPr>
          <w:rFonts w:ascii="Times New Roman" w:eastAsia="Times New Roman" w:hAnsi="Times New Roman" w:cs="Times New Roman"/>
          <w:kern w:val="0"/>
          <w14:ligatures w14:val="none"/>
        </w:rPr>
        <w:t>, 6(4), 1-19.</w:t>
      </w:r>
    </w:p>
    <w:p w14:paraId="77C50CB5"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Davidson, J., Liebald, B., Liu, J., Nandy, P., Van Vleet, T., Gargi, U., ... &amp; Sampath, D. (2010). The YouTube video recommendation system. In </w:t>
      </w:r>
      <w:r w:rsidRPr="00A87C70">
        <w:rPr>
          <w:rFonts w:ascii="Times New Roman" w:eastAsia="Times New Roman" w:hAnsi="Times New Roman" w:cs="Times New Roman"/>
          <w:i/>
          <w:iCs/>
          <w:kern w:val="0"/>
          <w14:ligatures w14:val="none"/>
        </w:rPr>
        <w:t>Proceedings of the fourth ACM conference on Recommender systems</w:t>
      </w:r>
      <w:r w:rsidRPr="00A87C70">
        <w:rPr>
          <w:rFonts w:ascii="Times New Roman" w:eastAsia="Times New Roman" w:hAnsi="Times New Roman" w:cs="Times New Roman"/>
          <w:kern w:val="0"/>
          <w14:ligatures w14:val="none"/>
        </w:rPr>
        <w:t xml:space="preserve"> (pp. 293-296).</w:t>
      </w:r>
    </w:p>
    <w:p w14:paraId="5D856ED8"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Bakshy, E., Eckles, D., Yan, R., &amp; Rosenn, I. (2015). Social influence in social advertising: Evidence from field experiments. </w:t>
      </w:r>
      <w:r w:rsidRPr="00A87C70">
        <w:rPr>
          <w:rFonts w:ascii="Times New Roman" w:eastAsia="Times New Roman" w:hAnsi="Times New Roman" w:cs="Times New Roman"/>
          <w:i/>
          <w:iCs/>
          <w:kern w:val="0"/>
          <w14:ligatures w14:val="none"/>
        </w:rPr>
        <w:t>Marketing Science</w:t>
      </w:r>
      <w:r w:rsidRPr="00A87C70">
        <w:rPr>
          <w:rFonts w:ascii="Times New Roman" w:eastAsia="Times New Roman" w:hAnsi="Times New Roman" w:cs="Times New Roman"/>
          <w:kern w:val="0"/>
          <w14:ligatures w14:val="none"/>
        </w:rPr>
        <w:t>, 34(4), 599-610.</w:t>
      </w:r>
    </w:p>
    <w:p w14:paraId="62FA2E4E"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Tucker, C. E. (2014). Social networks, personalized advertising, and privacy controls. </w:t>
      </w:r>
      <w:r w:rsidRPr="00A87C70">
        <w:rPr>
          <w:rFonts w:ascii="Times New Roman" w:eastAsia="Times New Roman" w:hAnsi="Times New Roman" w:cs="Times New Roman"/>
          <w:i/>
          <w:iCs/>
          <w:kern w:val="0"/>
          <w14:ligatures w14:val="none"/>
        </w:rPr>
        <w:t>Journal of Marketing Research</w:t>
      </w:r>
      <w:r w:rsidRPr="00A87C70">
        <w:rPr>
          <w:rFonts w:ascii="Times New Roman" w:eastAsia="Times New Roman" w:hAnsi="Times New Roman" w:cs="Times New Roman"/>
          <w:kern w:val="0"/>
          <w14:ligatures w14:val="none"/>
        </w:rPr>
        <w:t>, 51(5), 546-562.</w:t>
      </w:r>
    </w:p>
    <w:p w14:paraId="32CF5E5F" w14:textId="77777777" w:rsidR="008C5CB2" w:rsidRPr="008C5CB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Jacobson, N., Sandler, M., &amp; Casey, M. (2016). Music recommendation and discovery: The long tail, long enough? </w:t>
      </w:r>
      <w:r w:rsidRPr="00A87C70">
        <w:rPr>
          <w:rFonts w:ascii="Times New Roman" w:eastAsia="Times New Roman" w:hAnsi="Times New Roman" w:cs="Times New Roman"/>
          <w:i/>
          <w:iCs/>
          <w:kern w:val="0"/>
          <w14:ligatures w14:val="none"/>
        </w:rPr>
        <w:t>IEEE Signal Processing Magazine</w:t>
      </w:r>
      <w:r w:rsidRPr="00A87C70">
        <w:rPr>
          <w:rFonts w:ascii="Times New Roman" w:eastAsia="Times New Roman" w:hAnsi="Times New Roman" w:cs="Times New Roman"/>
          <w:kern w:val="0"/>
          <w14:ligatures w14:val="none"/>
        </w:rPr>
        <w:t>, 23(2), 67-70.</w:t>
      </w:r>
    </w:p>
    <w:p w14:paraId="58643BE6"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Tucker, C. E. (2014). Social networks, personalized advertising, and privacy controls. </w:t>
      </w:r>
      <w:r w:rsidRPr="00A87C70">
        <w:rPr>
          <w:rFonts w:ascii="Times New Roman" w:eastAsia="Times New Roman" w:hAnsi="Times New Roman" w:cs="Times New Roman"/>
          <w:i/>
          <w:iCs/>
          <w:kern w:val="0"/>
          <w14:ligatures w14:val="none"/>
        </w:rPr>
        <w:t>Journal of Marketing Research</w:t>
      </w:r>
      <w:r w:rsidRPr="00A87C70">
        <w:rPr>
          <w:rFonts w:ascii="Times New Roman" w:eastAsia="Times New Roman" w:hAnsi="Times New Roman" w:cs="Times New Roman"/>
          <w:kern w:val="0"/>
          <w14:ligatures w14:val="none"/>
        </w:rPr>
        <w:t>, 51(5), 546-562.</w:t>
      </w:r>
    </w:p>
    <w:p w14:paraId="185ADB25"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Voigt, P., &amp; Von dem Bussche, A. (2017). The EU General Data Protection Regulation (GDPR): A practical guide. </w:t>
      </w:r>
      <w:r w:rsidRPr="00A87C70">
        <w:rPr>
          <w:rFonts w:ascii="Times New Roman" w:eastAsia="Times New Roman" w:hAnsi="Times New Roman" w:cs="Times New Roman"/>
          <w:i/>
          <w:iCs/>
          <w:kern w:val="0"/>
          <w14:ligatures w14:val="none"/>
        </w:rPr>
        <w:t>Springer International Publishing</w:t>
      </w:r>
      <w:r w:rsidRPr="00A87C70">
        <w:rPr>
          <w:rFonts w:ascii="Times New Roman" w:eastAsia="Times New Roman" w:hAnsi="Times New Roman" w:cs="Times New Roman"/>
          <w:kern w:val="0"/>
          <w14:ligatures w14:val="none"/>
        </w:rPr>
        <w:t>.</w:t>
      </w:r>
    </w:p>
    <w:p w14:paraId="7095E631"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lang w:val="it-IT"/>
          <w14:ligatures w14:val="none"/>
        </w:rPr>
        <w:t xml:space="preserve">Acquisti, A., Brandimarte, L., &amp; Loewenstein, G. (2015). </w:t>
      </w:r>
      <w:r w:rsidRPr="00A87C70">
        <w:rPr>
          <w:rFonts w:ascii="Times New Roman" w:eastAsia="Times New Roman" w:hAnsi="Times New Roman" w:cs="Times New Roman"/>
          <w:kern w:val="0"/>
          <w14:ligatures w14:val="none"/>
        </w:rPr>
        <w:t xml:space="preserve">Privacy and human behavior in the age of information. </w:t>
      </w:r>
      <w:r w:rsidRPr="00A87C70">
        <w:rPr>
          <w:rFonts w:ascii="Times New Roman" w:eastAsia="Times New Roman" w:hAnsi="Times New Roman" w:cs="Times New Roman"/>
          <w:i/>
          <w:iCs/>
          <w:kern w:val="0"/>
          <w14:ligatures w14:val="none"/>
        </w:rPr>
        <w:t>Science</w:t>
      </w:r>
      <w:r w:rsidRPr="00A87C70">
        <w:rPr>
          <w:rFonts w:ascii="Times New Roman" w:eastAsia="Times New Roman" w:hAnsi="Times New Roman" w:cs="Times New Roman"/>
          <w:kern w:val="0"/>
          <w14:ligatures w14:val="none"/>
        </w:rPr>
        <w:t>, 347(6221), 509-514.</w:t>
      </w:r>
    </w:p>
    <w:p w14:paraId="41ACD824"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Zliobaite, I. (2017). Measuring discrimination in algorithmic decision making. </w:t>
      </w:r>
      <w:r w:rsidRPr="00A87C70">
        <w:rPr>
          <w:rFonts w:ascii="Times New Roman" w:eastAsia="Times New Roman" w:hAnsi="Times New Roman" w:cs="Times New Roman"/>
          <w:i/>
          <w:iCs/>
          <w:kern w:val="0"/>
          <w14:ligatures w14:val="none"/>
        </w:rPr>
        <w:t>Data Mining and Knowledge Discovery</w:t>
      </w:r>
      <w:r w:rsidRPr="00A87C70">
        <w:rPr>
          <w:rFonts w:ascii="Times New Roman" w:eastAsia="Times New Roman" w:hAnsi="Times New Roman" w:cs="Times New Roman"/>
          <w:kern w:val="0"/>
          <w14:ligatures w14:val="none"/>
        </w:rPr>
        <w:t>, 31(4), 1060-1079.</w:t>
      </w:r>
    </w:p>
    <w:p w14:paraId="1EECBE1D" w14:textId="77777777" w:rsidR="008C5CB2" w:rsidRPr="00A87C70"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Mehrabi, N., Morstatter, F., Saxena, N., Lerman, K., &amp; Galstyan, A. (2019). A survey on bias and fairness in machine learning. </w:t>
      </w:r>
      <w:r w:rsidRPr="00A87C70">
        <w:rPr>
          <w:rFonts w:ascii="Times New Roman" w:eastAsia="Times New Roman" w:hAnsi="Times New Roman" w:cs="Times New Roman"/>
          <w:i/>
          <w:iCs/>
          <w:kern w:val="0"/>
          <w14:ligatures w14:val="none"/>
        </w:rPr>
        <w:t>arXiv preprint arXiv:1908.09635</w:t>
      </w:r>
      <w:r w:rsidRPr="00A87C70">
        <w:rPr>
          <w:rFonts w:ascii="Times New Roman" w:eastAsia="Times New Roman" w:hAnsi="Times New Roman" w:cs="Times New Roman"/>
          <w:kern w:val="0"/>
          <w14:ligatures w14:val="none"/>
        </w:rPr>
        <w:t>.</w:t>
      </w:r>
    </w:p>
    <w:p w14:paraId="7B461AA0" w14:textId="77777777" w:rsidR="008C5CB2" w:rsidRDefault="008C5CB2" w:rsidP="00C67EA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87C70">
        <w:rPr>
          <w:rFonts w:ascii="Times New Roman" w:eastAsia="Times New Roman" w:hAnsi="Times New Roman" w:cs="Times New Roman"/>
          <w:kern w:val="0"/>
          <w14:ligatures w14:val="none"/>
        </w:rPr>
        <w:t xml:space="preserve">Chen, M., Mao, S., &amp; Liu, Y. (2012). Big data: A survey. </w:t>
      </w:r>
      <w:r w:rsidRPr="00A87C70">
        <w:rPr>
          <w:rFonts w:ascii="Times New Roman" w:eastAsia="Times New Roman" w:hAnsi="Times New Roman" w:cs="Times New Roman"/>
          <w:i/>
          <w:iCs/>
          <w:kern w:val="0"/>
          <w14:ligatures w14:val="none"/>
        </w:rPr>
        <w:t>Mobile Networks and Applications</w:t>
      </w:r>
      <w:r w:rsidRPr="00A87C70">
        <w:rPr>
          <w:rFonts w:ascii="Times New Roman" w:eastAsia="Times New Roman" w:hAnsi="Times New Roman" w:cs="Times New Roman"/>
          <w:kern w:val="0"/>
          <w14:ligatures w14:val="none"/>
        </w:rPr>
        <w:t>, 19(2), 171-209.</w:t>
      </w:r>
    </w:p>
    <w:p w14:paraId="326552EC" w14:textId="77777777" w:rsidR="00E00CB5" w:rsidRPr="00B26A72" w:rsidRDefault="00E00CB5" w:rsidP="00E00CB5">
      <w:pPr>
        <w:spacing w:before="100" w:beforeAutospacing="1" w:after="100" w:afterAutospacing="1" w:line="240" w:lineRule="auto"/>
        <w:ind w:left="720"/>
        <w:jc w:val="both"/>
        <w:rPr>
          <w:rFonts w:ascii="Times New Roman" w:eastAsia="Times New Roman" w:hAnsi="Times New Roman" w:cs="Times New Roman"/>
          <w:kern w:val="0"/>
          <w14:ligatures w14:val="none"/>
        </w:rPr>
      </w:pPr>
    </w:p>
    <w:p w14:paraId="4B785FE4" w14:textId="77777777" w:rsidR="008C5CB2" w:rsidRPr="00A87C70" w:rsidRDefault="008C5CB2" w:rsidP="00C67EA4">
      <w:pPr>
        <w:spacing w:before="100" w:beforeAutospacing="1" w:after="100" w:afterAutospacing="1" w:line="240" w:lineRule="auto"/>
        <w:jc w:val="both"/>
        <w:rPr>
          <w:rFonts w:ascii="Times New Roman" w:eastAsia="Times New Roman" w:hAnsi="Times New Roman" w:cs="Times New Roman"/>
          <w:kern w:val="0"/>
          <w14:ligatures w14:val="none"/>
        </w:rPr>
      </w:pPr>
    </w:p>
    <w:p w14:paraId="640379BB" w14:textId="77777777" w:rsidR="008C5CB2" w:rsidRPr="008C5CB2" w:rsidRDefault="008C5CB2" w:rsidP="00C67EA4">
      <w:pPr>
        <w:jc w:val="both"/>
        <w:rPr>
          <w:rFonts w:ascii="Times New Roman" w:hAnsi="Times New Roman" w:cs="Times New Roman"/>
          <w:lang w:val="en-US"/>
        </w:rPr>
      </w:pPr>
    </w:p>
    <w:p w14:paraId="3925D15F" w14:textId="77777777" w:rsidR="008C5CB2" w:rsidRPr="008C5CB2" w:rsidRDefault="008C5CB2" w:rsidP="00C67EA4">
      <w:pPr>
        <w:jc w:val="both"/>
        <w:rPr>
          <w:rFonts w:ascii="Times New Roman" w:hAnsi="Times New Roman" w:cs="Times New Roman"/>
          <w:lang w:val="en-US"/>
        </w:rPr>
      </w:pPr>
    </w:p>
    <w:sectPr w:rsidR="008C5CB2" w:rsidRPr="008C5CB2" w:rsidSect="00DB42A6">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82F54"/>
    <w:multiLevelType w:val="hybridMultilevel"/>
    <w:tmpl w:val="D03414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02C1BAA"/>
    <w:multiLevelType w:val="hybridMultilevel"/>
    <w:tmpl w:val="21E004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AC949C2"/>
    <w:multiLevelType w:val="hybridMultilevel"/>
    <w:tmpl w:val="AC1AE372"/>
    <w:lvl w:ilvl="0" w:tplc="D874667A">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478668">
    <w:abstractNumId w:val="0"/>
  </w:num>
  <w:num w:numId="2" w16cid:durableId="744648630">
    <w:abstractNumId w:val="1"/>
  </w:num>
  <w:num w:numId="3" w16cid:durableId="1235552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8B"/>
    <w:rsid w:val="000A73D5"/>
    <w:rsid w:val="00156A57"/>
    <w:rsid w:val="001B39A6"/>
    <w:rsid w:val="00397EA3"/>
    <w:rsid w:val="00444EE4"/>
    <w:rsid w:val="00453DCD"/>
    <w:rsid w:val="004C1671"/>
    <w:rsid w:val="00653637"/>
    <w:rsid w:val="007C5AD3"/>
    <w:rsid w:val="007C70E6"/>
    <w:rsid w:val="007F1C91"/>
    <w:rsid w:val="0081701A"/>
    <w:rsid w:val="008C5CB2"/>
    <w:rsid w:val="00C548FF"/>
    <w:rsid w:val="00C67EA4"/>
    <w:rsid w:val="00C82C19"/>
    <w:rsid w:val="00DB42A6"/>
    <w:rsid w:val="00E00CB5"/>
    <w:rsid w:val="00E40AB4"/>
    <w:rsid w:val="00F030EC"/>
    <w:rsid w:val="00F12085"/>
    <w:rsid w:val="00F86A8B"/>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DBFF1"/>
  <w15:chartTrackingRefBased/>
  <w15:docId w15:val="{41B66E99-C5D7-4FCA-82A8-8E705880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701A"/>
    <w:pPr>
      <w:keepNext/>
      <w:keepLines/>
      <w:spacing w:before="600" w:after="80"/>
      <w:outlineLvl w:val="1"/>
    </w:pPr>
    <w:rPr>
      <w:rFonts w:asciiTheme="majorHAnsi" w:eastAsiaTheme="majorEastAsia" w:hAnsiTheme="majorHAnsi" w:cstheme="majorBidi"/>
      <w:b/>
      <w:bCs/>
      <w:color w:val="0F4761" w:themeColor="accent1" w:themeShade="BF"/>
      <w:sz w:val="28"/>
      <w:szCs w:val="28"/>
      <w:lang w:val="en-US"/>
    </w:rPr>
  </w:style>
  <w:style w:type="paragraph" w:styleId="Heading3">
    <w:name w:val="heading 3"/>
    <w:basedOn w:val="Normal"/>
    <w:next w:val="Normal"/>
    <w:link w:val="Heading3Char"/>
    <w:uiPriority w:val="9"/>
    <w:unhideWhenUsed/>
    <w:qFormat/>
    <w:rsid w:val="0081701A"/>
    <w:pPr>
      <w:keepNext/>
      <w:keepLines/>
      <w:spacing w:before="400" w:after="80"/>
      <w:jc w:val="both"/>
      <w:outlineLvl w:val="2"/>
    </w:pPr>
    <w:rPr>
      <w:rFonts w:eastAsiaTheme="majorEastAsia" w:cstheme="majorBidi"/>
      <w:color w:val="0F4761" w:themeColor="accent1" w:themeShade="BF"/>
      <w:sz w:val="26"/>
      <w:szCs w:val="26"/>
    </w:rPr>
  </w:style>
  <w:style w:type="paragraph" w:styleId="Heading4">
    <w:name w:val="heading 4"/>
    <w:basedOn w:val="Normal"/>
    <w:next w:val="Normal"/>
    <w:link w:val="Heading4Char"/>
    <w:uiPriority w:val="9"/>
    <w:semiHidden/>
    <w:unhideWhenUsed/>
    <w:qFormat/>
    <w:rsid w:val="00F86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701A"/>
    <w:rPr>
      <w:rFonts w:asciiTheme="majorHAnsi" w:eastAsiaTheme="majorEastAsia" w:hAnsiTheme="majorHAnsi" w:cstheme="majorBidi"/>
      <w:b/>
      <w:bCs/>
      <w:color w:val="0F4761" w:themeColor="accent1" w:themeShade="BF"/>
      <w:sz w:val="28"/>
      <w:szCs w:val="28"/>
      <w:lang w:val="en-US"/>
    </w:rPr>
  </w:style>
  <w:style w:type="character" w:customStyle="1" w:styleId="Heading3Char">
    <w:name w:val="Heading 3 Char"/>
    <w:basedOn w:val="DefaultParagraphFont"/>
    <w:link w:val="Heading3"/>
    <w:uiPriority w:val="9"/>
    <w:rsid w:val="0081701A"/>
    <w:rPr>
      <w:rFonts w:eastAsiaTheme="majorEastAsia"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F86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A8B"/>
    <w:rPr>
      <w:rFonts w:eastAsiaTheme="majorEastAsia" w:cstheme="majorBidi"/>
      <w:color w:val="272727" w:themeColor="text1" w:themeTint="D8"/>
    </w:rPr>
  </w:style>
  <w:style w:type="paragraph" w:styleId="Title">
    <w:name w:val="Title"/>
    <w:basedOn w:val="Normal"/>
    <w:next w:val="Normal"/>
    <w:link w:val="TitleChar"/>
    <w:uiPriority w:val="10"/>
    <w:qFormat/>
    <w:rsid w:val="00F86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A8B"/>
    <w:pPr>
      <w:spacing w:before="160"/>
      <w:jc w:val="center"/>
    </w:pPr>
    <w:rPr>
      <w:i/>
      <w:iCs/>
      <w:color w:val="404040" w:themeColor="text1" w:themeTint="BF"/>
    </w:rPr>
  </w:style>
  <w:style w:type="character" w:customStyle="1" w:styleId="QuoteChar">
    <w:name w:val="Quote Char"/>
    <w:basedOn w:val="DefaultParagraphFont"/>
    <w:link w:val="Quote"/>
    <w:uiPriority w:val="29"/>
    <w:rsid w:val="00F86A8B"/>
    <w:rPr>
      <w:i/>
      <w:iCs/>
      <w:color w:val="404040" w:themeColor="text1" w:themeTint="BF"/>
    </w:rPr>
  </w:style>
  <w:style w:type="paragraph" w:styleId="ListParagraph">
    <w:name w:val="List Paragraph"/>
    <w:basedOn w:val="Normal"/>
    <w:uiPriority w:val="34"/>
    <w:qFormat/>
    <w:rsid w:val="00F86A8B"/>
    <w:pPr>
      <w:ind w:left="720"/>
      <w:contextualSpacing/>
    </w:pPr>
  </w:style>
  <w:style w:type="character" w:styleId="IntenseEmphasis">
    <w:name w:val="Intense Emphasis"/>
    <w:basedOn w:val="DefaultParagraphFont"/>
    <w:uiPriority w:val="21"/>
    <w:qFormat/>
    <w:rsid w:val="00F86A8B"/>
    <w:rPr>
      <w:i/>
      <w:iCs/>
      <w:color w:val="0F4761" w:themeColor="accent1" w:themeShade="BF"/>
    </w:rPr>
  </w:style>
  <w:style w:type="paragraph" w:styleId="IntenseQuote">
    <w:name w:val="Intense Quote"/>
    <w:basedOn w:val="Normal"/>
    <w:next w:val="Normal"/>
    <w:link w:val="IntenseQuoteChar"/>
    <w:uiPriority w:val="30"/>
    <w:qFormat/>
    <w:rsid w:val="00F86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A8B"/>
    <w:rPr>
      <w:i/>
      <w:iCs/>
      <w:color w:val="0F4761" w:themeColor="accent1" w:themeShade="BF"/>
    </w:rPr>
  </w:style>
  <w:style w:type="character" w:styleId="IntenseReference">
    <w:name w:val="Intense Reference"/>
    <w:basedOn w:val="DefaultParagraphFont"/>
    <w:uiPriority w:val="32"/>
    <w:qFormat/>
    <w:rsid w:val="00F86A8B"/>
    <w:rPr>
      <w:b/>
      <w:bCs/>
      <w:smallCaps/>
      <w:color w:val="0F4761" w:themeColor="accent1" w:themeShade="BF"/>
      <w:spacing w:val="5"/>
    </w:rPr>
  </w:style>
  <w:style w:type="paragraph" w:styleId="NormalWeb">
    <w:name w:val="Normal (Web)"/>
    <w:basedOn w:val="Normal"/>
    <w:uiPriority w:val="99"/>
    <w:semiHidden/>
    <w:unhideWhenUsed/>
    <w:rsid w:val="007C5AD3"/>
    <w:rPr>
      <w:rFonts w:ascii="Times New Roman" w:hAnsi="Times New Roman" w:cs="Times New Roman"/>
    </w:rPr>
  </w:style>
  <w:style w:type="character" w:styleId="Hyperlink">
    <w:name w:val="Hyperlink"/>
    <w:basedOn w:val="DefaultParagraphFont"/>
    <w:uiPriority w:val="99"/>
    <w:unhideWhenUsed/>
    <w:rsid w:val="00E00CB5"/>
    <w:rPr>
      <w:color w:val="467886" w:themeColor="hyperlink"/>
      <w:u w:val="single"/>
    </w:rPr>
  </w:style>
  <w:style w:type="character" w:styleId="UnresolvedMention">
    <w:name w:val="Unresolved Mention"/>
    <w:basedOn w:val="DefaultParagraphFont"/>
    <w:uiPriority w:val="99"/>
    <w:semiHidden/>
    <w:unhideWhenUsed/>
    <w:rsid w:val="00E00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8329">
      <w:bodyDiv w:val="1"/>
      <w:marLeft w:val="0"/>
      <w:marRight w:val="0"/>
      <w:marTop w:val="0"/>
      <w:marBottom w:val="0"/>
      <w:divBdr>
        <w:top w:val="none" w:sz="0" w:space="0" w:color="auto"/>
        <w:left w:val="none" w:sz="0" w:space="0" w:color="auto"/>
        <w:bottom w:val="none" w:sz="0" w:space="0" w:color="auto"/>
        <w:right w:val="none" w:sz="0" w:space="0" w:color="auto"/>
      </w:divBdr>
    </w:div>
    <w:div w:id="272901032">
      <w:bodyDiv w:val="1"/>
      <w:marLeft w:val="0"/>
      <w:marRight w:val="0"/>
      <w:marTop w:val="0"/>
      <w:marBottom w:val="0"/>
      <w:divBdr>
        <w:top w:val="none" w:sz="0" w:space="0" w:color="auto"/>
        <w:left w:val="none" w:sz="0" w:space="0" w:color="auto"/>
        <w:bottom w:val="none" w:sz="0" w:space="0" w:color="auto"/>
        <w:right w:val="none" w:sz="0" w:space="0" w:color="auto"/>
      </w:divBdr>
    </w:div>
    <w:div w:id="440345981">
      <w:bodyDiv w:val="1"/>
      <w:marLeft w:val="0"/>
      <w:marRight w:val="0"/>
      <w:marTop w:val="0"/>
      <w:marBottom w:val="0"/>
      <w:divBdr>
        <w:top w:val="none" w:sz="0" w:space="0" w:color="auto"/>
        <w:left w:val="none" w:sz="0" w:space="0" w:color="auto"/>
        <w:bottom w:val="none" w:sz="0" w:space="0" w:color="auto"/>
        <w:right w:val="none" w:sz="0" w:space="0" w:color="auto"/>
      </w:divBdr>
    </w:div>
    <w:div w:id="464617303">
      <w:bodyDiv w:val="1"/>
      <w:marLeft w:val="0"/>
      <w:marRight w:val="0"/>
      <w:marTop w:val="0"/>
      <w:marBottom w:val="0"/>
      <w:divBdr>
        <w:top w:val="none" w:sz="0" w:space="0" w:color="auto"/>
        <w:left w:val="none" w:sz="0" w:space="0" w:color="auto"/>
        <w:bottom w:val="none" w:sz="0" w:space="0" w:color="auto"/>
        <w:right w:val="none" w:sz="0" w:space="0" w:color="auto"/>
      </w:divBdr>
    </w:div>
    <w:div w:id="816647242">
      <w:bodyDiv w:val="1"/>
      <w:marLeft w:val="0"/>
      <w:marRight w:val="0"/>
      <w:marTop w:val="0"/>
      <w:marBottom w:val="0"/>
      <w:divBdr>
        <w:top w:val="none" w:sz="0" w:space="0" w:color="auto"/>
        <w:left w:val="none" w:sz="0" w:space="0" w:color="auto"/>
        <w:bottom w:val="none" w:sz="0" w:space="0" w:color="auto"/>
        <w:right w:val="none" w:sz="0" w:space="0" w:color="auto"/>
      </w:divBdr>
    </w:div>
    <w:div w:id="854657951">
      <w:bodyDiv w:val="1"/>
      <w:marLeft w:val="0"/>
      <w:marRight w:val="0"/>
      <w:marTop w:val="0"/>
      <w:marBottom w:val="0"/>
      <w:divBdr>
        <w:top w:val="none" w:sz="0" w:space="0" w:color="auto"/>
        <w:left w:val="none" w:sz="0" w:space="0" w:color="auto"/>
        <w:bottom w:val="none" w:sz="0" w:space="0" w:color="auto"/>
        <w:right w:val="none" w:sz="0" w:space="0" w:color="auto"/>
      </w:divBdr>
    </w:div>
    <w:div w:id="970211531">
      <w:bodyDiv w:val="1"/>
      <w:marLeft w:val="0"/>
      <w:marRight w:val="0"/>
      <w:marTop w:val="0"/>
      <w:marBottom w:val="0"/>
      <w:divBdr>
        <w:top w:val="none" w:sz="0" w:space="0" w:color="auto"/>
        <w:left w:val="none" w:sz="0" w:space="0" w:color="auto"/>
        <w:bottom w:val="none" w:sz="0" w:space="0" w:color="auto"/>
        <w:right w:val="none" w:sz="0" w:space="0" w:color="auto"/>
      </w:divBdr>
    </w:div>
    <w:div w:id="984772818">
      <w:bodyDiv w:val="1"/>
      <w:marLeft w:val="0"/>
      <w:marRight w:val="0"/>
      <w:marTop w:val="0"/>
      <w:marBottom w:val="0"/>
      <w:divBdr>
        <w:top w:val="none" w:sz="0" w:space="0" w:color="auto"/>
        <w:left w:val="none" w:sz="0" w:space="0" w:color="auto"/>
        <w:bottom w:val="none" w:sz="0" w:space="0" w:color="auto"/>
        <w:right w:val="none" w:sz="0" w:space="0" w:color="auto"/>
      </w:divBdr>
    </w:div>
    <w:div w:id="1140341391">
      <w:bodyDiv w:val="1"/>
      <w:marLeft w:val="0"/>
      <w:marRight w:val="0"/>
      <w:marTop w:val="0"/>
      <w:marBottom w:val="0"/>
      <w:divBdr>
        <w:top w:val="none" w:sz="0" w:space="0" w:color="auto"/>
        <w:left w:val="none" w:sz="0" w:space="0" w:color="auto"/>
        <w:bottom w:val="none" w:sz="0" w:space="0" w:color="auto"/>
        <w:right w:val="none" w:sz="0" w:space="0" w:color="auto"/>
      </w:divBdr>
    </w:div>
    <w:div w:id="1386375698">
      <w:bodyDiv w:val="1"/>
      <w:marLeft w:val="0"/>
      <w:marRight w:val="0"/>
      <w:marTop w:val="0"/>
      <w:marBottom w:val="0"/>
      <w:divBdr>
        <w:top w:val="none" w:sz="0" w:space="0" w:color="auto"/>
        <w:left w:val="none" w:sz="0" w:space="0" w:color="auto"/>
        <w:bottom w:val="none" w:sz="0" w:space="0" w:color="auto"/>
        <w:right w:val="none" w:sz="0" w:space="0" w:color="auto"/>
      </w:divBdr>
    </w:div>
    <w:div w:id="1661348156">
      <w:bodyDiv w:val="1"/>
      <w:marLeft w:val="0"/>
      <w:marRight w:val="0"/>
      <w:marTop w:val="0"/>
      <w:marBottom w:val="0"/>
      <w:divBdr>
        <w:top w:val="none" w:sz="0" w:space="0" w:color="auto"/>
        <w:left w:val="none" w:sz="0" w:space="0" w:color="auto"/>
        <w:bottom w:val="none" w:sz="0" w:space="0" w:color="auto"/>
        <w:right w:val="none" w:sz="0" w:space="0" w:color="auto"/>
      </w:divBdr>
    </w:div>
    <w:div w:id="1773738577">
      <w:bodyDiv w:val="1"/>
      <w:marLeft w:val="0"/>
      <w:marRight w:val="0"/>
      <w:marTop w:val="0"/>
      <w:marBottom w:val="0"/>
      <w:divBdr>
        <w:top w:val="none" w:sz="0" w:space="0" w:color="auto"/>
        <w:left w:val="none" w:sz="0" w:space="0" w:color="auto"/>
        <w:bottom w:val="none" w:sz="0" w:space="0" w:color="auto"/>
        <w:right w:val="none" w:sz="0" w:space="0" w:color="auto"/>
      </w:divBdr>
    </w:div>
    <w:div w:id="1786729054">
      <w:bodyDiv w:val="1"/>
      <w:marLeft w:val="0"/>
      <w:marRight w:val="0"/>
      <w:marTop w:val="0"/>
      <w:marBottom w:val="0"/>
      <w:divBdr>
        <w:top w:val="none" w:sz="0" w:space="0" w:color="auto"/>
        <w:left w:val="none" w:sz="0" w:space="0" w:color="auto"/>
        <w:bottom w:val="none" w:sz="0" w:space="0" w:color="auto"/>
        <w:right w:val="none" w:sz="0" w:space="0" w:color="auto"/>
      </w:divBdr>
    </w:div>
    <w:div w:id="1824155985">
      <w:bodyDiv w:val="1"/>
      <w:marLeft w:val="0"/>
      <w:marRight w:val="0"/>
      <w:marTop w:val="0"/>
      <w:marBottom w:val="0"/>
      <w:divBdr>
        <w:top w:val="none" w:sz="0" w:space="0" w:color="auto"/>
        <w:left w:val="none" w:sz="0" w:space="0" w:color="auto"/>
        <w:bottom w:val="none" w:sz="0" w:space="0" w:color="auto"/>
        <w:right w:val="none" w:sz="0" w:space="0" w:color="auto"/>
      </w:divBdr>
      <w:divsChild>
        <w:div w:id="133645243">
          <w:marLeft w:val="0"/>
          <w:marRight w:val="0"/>
          <w:marTop w:val="0"/>
          <w:marBottom w:val="0"/>
          <w:divBdr>
            <w:top w:val="none" w:sz="0" w:space="0" w:color="auto"/>
            <w:left w:val="none" w:sz="0" w:space="0" w:color="auto"/>
            <w:bottom w:val="none" w:sz="0" w:space="0" w:color="auto"/>
            <w:right w:val="none" w:sz="0" w:space="0" w:color="auto"/>
          </w:divBdr>
          <w:divsChild>
            <w:div w:id="1392580366">
              <w:marLeft w:val="0"/>
              <w:marRight w:val="0"/>
              <w:marTop w:val="0"/>
              <w:marBottom w:val="0"/>
              <w:divBdr>
                <w:top w:val="none" w:sz="0" w:space="0" w:color="auto"/>
                <w:left w:val="none" w:sz="0" w:space="0" w:color="auto"/>
                <w:bottom w:val="none" w:sz="0" w:space="0" w:color="auto"/>
                <w:right w:val="none" w:sz="0" w:space="0" w:color="auto"/>
              </w:divBdr>
              <w:divsChild>
                <w:div w:id="879436971">
                  <w:marLeft w:val="0"/>
                  <w:marRight w:val="0"/>
                  <w:marTop w:val="0"/>
                  <w:marBottom w:val="0"/>
                  <w:divBdr>
                    <w:top w:val="none" w:sz="0" w:space="0" w:color="auto"/>
                    <w:left w:val="none" w:sz="0" w:space="0" w:color="auto"/>
                    <w:bottom w:val="none" w:sz="0" w:space="0" w:color="auto"/>
                    <w:right w:val="none" w:sz="0" w:space="0" w:color="auto"/>
                  </w:divBdr>
                  <w:divsChild>
                    <w:div w:id="1757700741">
                      <w:marLeft w:val="0"/>
                      <w:marRight w:val="0"/>
                      <w:marTop w:val="0"/>
                      <w:marBottom w:val="0"/>
                      <w:divBdr>
                        <w:top w:val="none" w:sz="0" w:space="0" w:color="auto"/>
                        <w:left w:val="none" w:sz="0" w:space="0" w:color="auto"/>
                        <w:bottom w:val="none" w:sz="0" w:space="0" w:color="auto"/>
                        <w:right w:val="none" w:sz="0" w:space="0" w:color="auto"/>
                      </w:divBdr>
                      <w:divsChild>
                        <w:div w:id="2074618565">
                          <w:marLeft w:val="0"/>
                          <w:marRight w:val="0"/>
                          <w:marTop w:val="0"/>
                          <w:marBottom w:val="0"/>
                          <w:divBdr>
                            <w:top w:val="none" w:sz="0" w:space="0" w:color="auto"/>
                            <w:left w:val="none" w:sz="0" w:space="0" w:color="auto"/>
                            <w:bottom w:val="none" w:sz="0" w:space="0" w:color="auto"/>
                            <w:right w:val="none" w:sz="0" w:space="0" w:color="auto"/>
                          </w:divBdr>
                          <w:divsChild>
                            <w:div w:id="358094219">
                              <w:marLeft w:val="0"/>
                              <w:marRight w:val="0"/>
                              <w:marTop w:val="0"/>
                              <w:marBottom w:val="0"/>
                              <w:divBdr>
                                <w:top w:val="none" w:sz="0" w:space="0" w:color="auto"/>
                                <w:left w:val="none" w:sz="0" w:space="0" w:color="auto"/>
                                <w:bottom w:val="none" w:sz="0" w:space="0" w:color="auto"/>
                                <w:right w:val="none" w:sz="0" w:space="0" w:color="auto"/>
                              </w:divBdr>
                              <w:divsChild>
                                <w:div w:id="1147085723">
                                  <w:marLeft w:val="0"/>
                                  <w:marRight w:val="0"/>
                                  <w:marTop w:val="0"/>
                                  <w:marBottom w:val="0"/>
                                  <w:divBdr>
                                    <w:top w:val="none" w:sz="0" w:space="0" w:color="auto"/>
                                    <w:left w:val="none" w:sz="0" w:space="0" w:color="auto"/>
                                    <w:bottom w:val="none" w:sz="0" w:space="0" w:color="auto"/>
                                    <w:right w:val="none" w:sz="0" w:space="0" w:color="auto"/>
                                  </w:divBdr>
                                  <w:divsChild>
                                    <w:div w:id="1910459025">
                                      <w:marLeft w:val="0"/>
                                      <w:marRight w:val="0"/>
                                      <w:marTop w:val="0"/>
                                      <w:marBottom w:val="0"/>
                                      <w:divBdr>
                                        <w:top w:val="none" w:sz="0" w:space="0" w:color="auto"/>
                                        <w:left w:val="none" w:sz="0" w:space="0" w:color="auto"/>
                                        <w:bottom w:val="none" w:sz="0" w:space="0" w:color="auto"/>
                                        <w:right w:val="none" w:sz="0" w:space="0" w:color="auto"/>
                                      </w:divBdr>
                                      <w:divsChild>
                                        <w:div w:id="568466744">
                                          <w:marLeft w:val="0"/>
                                          <w:marRight w:val="0"/>
                                          <w:marTop w:val="0"/>
                                          <w:marBottom w:val="0"/>
                                          <w:divBdr>
                                            <w:top w:val="none" w:sz="0" w:space="0" w:color="auto"/>
                                            <w:left w:val="none" w:sz="0" w:space="0" w:color="auto"/>
                                            <w:bottom w:val="none" w:sz="0" w:space="0" w:color="auto"/>
                                            <w:right w:val="none" w:sz="0" w:space="0" w:color="auto"/>
                                          </w:divBdr>
                                          <w:divsChild>
                                            <w:div w:id="1737896390">
                                              <w:marLeft w:val="0"/>
                                              <w:marRight w:val="0"/>
                                              <w:marTop w:val="0"/>
                                              <w:marBottom w:val="0"/>
                                              <w:divBdr>
                                                <w:top w:val="none" w:sz="0" w:space="0" w:color="auto"/>
                                                <w:left w:val="none" w:sz="0" w:space="0" w:color="auto"/>
                                                <w:bottom w:val="none" w:sz="0" w:space="0" w:color="auto"/>
                                                <w:right w:val="none" w:sz="0" w:space="0" w:color="auto"/>
                                              </w:divBdr>
                                              <w:divsChild>
                                                <w:div w:id="602806113">
                                                  <w:marLeft w:val="0"/>
                                                  <w:marRight w:val="0"/>
                                                  <w:marTop w:val="0"/>
                                                  <w:marBottom w:val="0"/>
                                                  <w:divBdr>
                                                    <w:top w:val="none" w:sz="0" w:space="0" w:color="auto"/>
                                                    <w:left w:val="none" w:sz="0" w:space="0" w:color="auto"/>
                                                    <w:bottom w:val="none" w:sz="0" w:space="0" w:color="auto"/>
                                                    <w:right w:val="none" w:sz="0" w:space="0" w:color="auto"/>
                                                  </w:divBdr>
                                                  <w:divsChild>
                                                    <w:div w:id="1957330423">
                                                      <w:marLeft w:val="0"/>
                                                      <w:marRight w:val="0"/>
                                                      <w:marTop w:val="0"/>
                                                      <w:marBottom w:val="0"/>
                                                      <w:divBdr>
                                                        <w:top w:val="none" w:sz="0" w:space="0" w:color="auto"/>
                                                        <w:left w:val="none" w:sz="0" w:space="0" w:color="auto"/>
                                                        <w:bottom w:val="none" w:sz="0" w:space="0" w:color="auto"/>
                                                        <w:right w:val="none" w:sz="0" w:space="0" w:color="auto"/>
                                                      </w:divBdr>
                                                      <w:divsChild>
                                                        <w:div w:id="20868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3869928">
          <w:marLeft w:val="0"/>
          <w:marRight w:val="0"/>
          <w:marTop w:val="0"/>
          <w:marBottom w:val="0"/>
          <w:divBdr>
            <w:top w:val="none" w:sz="0" w:space="0" w:color="auto"/>
            <w:left w:val="none" w:sz="0" w:space="0" w:color="auto"/>
            <w:bottom w:val="none" w:sz="0" w:space="0" w:color="auto"/>
            <w:right w:val="none" w:sz="0" w:space="0" w:color="auto"/>
          </w:divBdr>
          <w:divsChild>
            <w:div w:id="1099721511">
              <w:marLeft w:val="0"/>
              <w:marRight w:val="0"/>
              <w:marTop w:val="0"/>
              <w:marBottom w:val="0"/>
              <w:divBdr>
                <w:top w:val="none" w:sz="0" w:space="0" w:color="auto"/>
                <w:left w:val="none" w:sz="0" w:space="0" w:color="auto"/>
                <w:bottom w:val="none" w:sz="0" w:space="0" w:color="auto"/>
                <w:right w:val="none" w:sz="0" w:space="0" w:color="auto"/>
              </w:divBdr>
              <w:divsChild>
                <w:div w:id="343022676">
                  <w:marLeft w:val="0"/>
                  <w:marRight w:val="0"/>
                  <w:marTop w:val="0"/>
                  <w:marBottom w:val="0"/>
                  <w:divBdr>
                    <w:top w:val="none" w:sz="0" w:space="0" w:color="auto"/>
                    <w:left w:val="none" w:sz="0" w:space="0" w:color="auto"/>
                    <w:bottom w:val="none" w:sz="0" w:space="0" w:color="auto"/>
                    <w:right w:val="none" w:sz="0" w:space="0" w:color="auto"/>
                  </w:divBdr>
                  <w:divsChild>
                    <w:div w:id="17701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5387">
      <w:bodyDiv w:val="1"/>
      <w:marLeft w:val="0"/>
      <w:marRight w:val="0"/>
      <w:marTop w:val="0"/>
      <w:marBottom w:val="0"/>
      <w:divBdr>
        <w:top w:val="none" w:sz="0" w:space="0" w:color="auto"/>
        <w:left w:val="none" w:sz="0" w:space="0" w:color="auto"/>
        <w:bottom w:val="none" w:sz="0" w:space="0" w:color="auto"/>
        <w:right w:val="none" w:sz="0" w:space="0" w:color="auto"/>
      </w:divBdr>
      <w:divsChild>
        <w:div w:id="1030570964">
          <w:marLeft w:val="0"/>
          <w:marRight w:val="0"/>
          <w:marTop w:val="0"/>
          <w:marBottom w:val="0"/>
          <w:divBdr>
            <w:top w:val="none" w:sz="0" w:space="0" w:color="auto"/>
            <w:left w:val="none" w:sz="0" w:space="0" w:color="auto"/>
            <w:bottom w:val="none" w:sz="0" w:space="0" w:color="auto"/>
            <w:right w:val="none" w:sz="0" w:space="0" w:color="auto"/>
          </w:divBdr>
          <w:divsChild>
            <w:div w:id="1433547658">
              <w:marLeft w:val="0"/>
              <w:marRight w:val="0"/>
              <w:marTop w:val="0"/>
              <w:marBottom w:val="0"/>
              <w:divBdr>
                <w:top w:val="none" w:sz="0" w:space="0" w:color="auto"/>
                <w:left w:val="none" w:sz="0" w:space="0" w:color="auto"/>
                <w:bottom w:val="none" w:sz="0" w:space="0" w:color="auto"/>
                <w:right w:val="none" w:sz="0" w:space="0" w:color="auto"/>
              </w:divBdr>
              <w:divsChild>
                <w:div w:id="961425493">
                  <w:marLeft w:val="0"/>
                  <w:marRight w:val="0"/>
                  <w:marTop w:val="0"/>
                  <w:marBottom w:val="0"/>
                  <w:divBdr>
                    <w:top w:val="none" w:sz="0" w:space="0" w:color="auto"/>
                    <w:left w:val="none" w:sz="0" w:space="0" w:color="auto"/>
                    <w:bottom w:val="none" w:sz="0" w:space="0" w:color="auto"/>
                    <w:right w:val="none" w:sz="0" w:space="0" w:color="auto"/>
                  </w:divBdr>
                  <w:divsChild>
                    <w:div w:id="1417625829">
                      <w:marLeft w:val="0"/>
                      <w:marRight w:val="0"/>
                      <w:marTop w:val="0"/>
                      <w:marBottom w:val="0"/>
                      <w:divBdr>
                        <w:top w:val="none" w:sz="0" w:space="0" w:color="auto"/>
                        <w:left w:val="none" w:sz="0" w:space="0" w:color="auto"/>
                        <w:bottom w:val="none" w:sz="0" w:space="0" w:color="auto"/>
                        <w:right w:val="none" w:sz="0" w:space="0" w:color="auto"/>
                      </w:divBdr>
                      <w:divsChild>
                        <w:div w:id="961837934">
                          <w:marLeft w:val="0"/>
                          <w:marRight w:val="0"/>
                          <w:marTop w:val="0"/>
                          <w:marBottom w:val="0"/>
                          <w:divBdr>
                            <w:top w:val="none" w:sz="0" w:space="0" w:color="auto"/>
                            <w:left w:val="none" w:sz="0" w:space="0" w:color="auto"/>
                            <w:bottom w:val="none" w:sz="0" w:space="0" w:color="auto"/>
                            <w:right w:val="none" w:sz="0" w:space="0" w:color="auto"/>
                          </w:divBdr>
                          <w:divsChild>
                            <w:div w:id="1739941973">
                              <w:marLeft w:val="0"/>
                              <w:marRight w:val="0"/>
                              <w:marTop w:val="0"/>
                              <w:marBottom w:val="0"/>
                              <w:divBdr>
                                <w:top w:val="none" w:sz="0" w:space="0" w:color="auto"/>
                                <w:left w:val="none" w:sz="0" w:space="0" w:color="auto"/>
                                <w:bottom w:val="none" w:sz="0" w:space="0" w:color="auto"/>
                                <w:right w:val="none" w:sz="0" w:space="0" w:color="auto"/>
                              </w:divBdr>
                              <w:divsChild>
                                <w:div w:id="1324242202">
                                  <w:marLeft w:val="0"/>
                                  <w:marRight w:val="0"/>
                                  <w:marTop w:val="0"/>
                                  <w:marBottom w:val="0"/>
                                  <w:divBdr>
                                    <w:top w:val="none" w:sz="0" w:space="0" w:color="auto"/>
                                    <w:left w:val="none" w:sz="0" w:space="0" w:color="auto"/>
                                    <w:bottom w:val="none" w:sz="0" w:space="0" w:color="auto"/>
                                    <w:right w:val="none" w:sz="0" w:space="0" w:color="auto"/>
                                  </w:divBdr>
                                  <w:divsChild>
                                    <w:div w:id="161316711">
                                      <w:marLeft w:val="0"/>
                                      <w:marRight w:val="0"/>
                                      <w:marTop w:val="0"/>
                                      <w:marBottom w:val="0"/>
                                      <w:divBdr>
                                        <w:top w:val="none" w:sz="0" w:space="0" w:color="auto"/>
                                        <w:left w:val="none" w:sz="0" w:space="0" w:color="auto"/>
                                        <w:bottom w:val="none" w:sz="0" w:space="0" w:color="auto"/>
                                        <w:right w:val="none" w:sz="0" w:space="0" w:color="auto"/>
                                      </w:divBdr>
                                      <w:divsChild>
                                        <w:div w:id="1673724568">
                                          <w:marLeft w:val="0"/>
                                          <w:marRight w:val="0"/>
                                          <w:marTop w:val="0"/>
                                          <w:marBottom w:val="0"/>
                                          <w:divBdr>
                                            <w:top w:val="none" w:sz="0" w:space="0" w:color="auto"/>
                                            <w:left w:val="none" w:sz="0" w:space="0" w:color="auto"/>
                                            <w:bottom w:val="none" w:sz="0" w:space="0" w:color="auto"/>
                                            <w:right w:val="none" w:sz="0" w:space="0" w:color="auto"/>
                                          </w:divBdr>
                                          <w:divsChild>
                                            <w:div w:id="1663587326">
                                              <w:marLeft w:val="0"/>
                                              <w:marRight w:val="0"/>
                                              <w:marTop w:val="0"/>
                                              <w:marBottom w:val="0"/>
                                              <w:divBdr>
                                                <w:top w:val="none" w:sz="0" w:space="0" w:color="auto"/>
                                                <w:left w:val="none" w:sz="0" w:space="0" w:color="auto"/>
                                                <w:bottom w:val="none" w:sz="0" w:space="0" w:color="auto"/>
                                                <w:right w:val="none" w:sz="0" w:space="0" w:color="auto"/>
                                              </w:divBdr>
                                              <w:divsChild>
                                                <w:div w:id="1358114221">
                                                  <w:marLeft w:val="0"/>
                                                  <w:marRight w:val="0"/>
                                                  <w:marTop w:val="0"/>
                                                  <w:marBottom w:val="0"/>
                                                  <w:divBdr>
                                                    <w:top w:val="none" w:sz="0" w:space="0" w:color="auto"/>
                                                    <w:left w:val="none" w:sz="0" w:space="0" w:color="auto"/>
                                                    <w:bottom w:val="none" w:sz="0" w:space="0" w:color="auto"/>
                                                    <w:right w:val="none" w:sz="0" w:space="0" w:color="auto"/>
                                                  </w:divBdr>
                                                  <w:divsChild>
                                                    <w:div w:id="535313060">
                                                      <w:marLeft w:val="0"/>
                                                      <w:marRight w:val="0"/>
                                                      <w:marTop w:val="0"/>
                                                      <w:marBottom w:val="0"/>
                                                      <w:divBdr>
                                                        <w:top w:val="none" w:sz="0" w:space="0" w:color="auto"/>
                                                        <w:left w:val="none" w:sz="0" w:space="0" w:color="auto"/>
                                                        <w:bottom w:val="none" w:sz="0" w:space="0" w:color="auto"/>
                                                        <w:right w:val="none" w:sz="0" w:space="0" w:color="auto"/>
                                                      </w:divBdr>
                                                      <w:divsChild>
                                                        <w:div w:id="2064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551522">
          <w:marLeft w:val="0"/>
          <w:marRight w:val="0"/>
          <w:marTop w:val="0"/>
          <w:marBottom w:val="0"/>
          <w:divBdr>
            <w:top w:val="none" w:sz="0" w:space="0" w:color="auto"/>
            <w:left w:val="none" w:sz="0" w:space="0" w:color="auto"/>
            <w:bottom w:val="none" w:sz="0" w:space="0" w:color="auto"/>
            <w:right w:val="none" w:sz="0" w:space="0" w:color="auto"/>
          </w:divBdr>
          <w:divsChild>
            <w:div w:id="289676880">
              <w:marLeft w:val="0"/>
              <w:marRight w:val="0"/>
              <w:marTop w:val="0"/>
              <w:marBottom w:val="0"/>
              <w:divBdr>
                <w:top w:val="none" w:sz="0" w:space="0" w:color="auto"/>
                <w:left w:val="none" w:sz="0" w:space="0" w:color="auto"/>
                <w:bottom w:val="none" w:sz="0" w:space="0" w:color="auto"/>
                <w:right w:val="none" w:sz="0" w:space="0" w:color="auto"/>
              </w:divBdr>
              <w:divsChild>
                <w:div w:id="1824542596">
                  <w:marLeft w:val="0"/>
                  <w:marRight w:val="0"/>
                  <w:marTop w:val="0"/>
                  <w:marBottom w:val="0"/>
                  <w:divBdr>
                    <w:top w:val="none" w:sz="0" w:space="0" w:color="auto"/>
                    <w:left w:val="none" w:sz="0" w:space="0" w:color="auto"/>
                    <w:bottom w:val="none" w:sz="0" w:space="0" w:color="auto"/>
                    <w:right w:val="none" w:sz="0" w:space="0" w:color="auto"/>
                  </w:divBdr>
                  <w:divsChild>
                    <w:div w:id="9686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3236</Words>
  <Characters>20096</Characters>
  <Application>Microsoft Office Word</Application>
  <DocSecurity>0</DocSecurity>
  <Lines>669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dattijo</dc:creator>
  <cp:keywords/>
  <dc:description/>
  <cp:lastModifiedBy>USER</cp:lastModifiedBy>
  <cp:revision>1</cp:revision>
  <dcterms:created xsi:type="dcterms:W3CDTF">2024-11-08T12:41:00Z</dcterms:created>
  <dcterms:modified xsi:type="dcterms:W3CDTF">2024-11-23T10:36:00Z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61709468-e938-473d-8d3a-3c3419330be0</vt:lpwstr>
  </property>
</Properties>
</file>