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97B" w:rsidRDefault="00BA30F9">
      <w:bookmarkStart w:id="0" w:name="_GoBack"/>
      <w:r>
        <w:t>Restukturisasi PT</w:t>
      </w:r>
      <w:r w:rsidR="00A5149A">
        <w:t xml:space="preserve"> DI</w:t>
      </w:r>
    </w:p>
    <w:bookmarkEnd w:id="0"/>
    <w:p w:rsidR="00BA30F9" w:rsidRDefault="00BA30F9" w:rsidP="00BA30F9">
      <w:pPr>
        <w:pStyle w:val="NoSpacing"/>
      </w:pPr>
      <w:r>
        <w:t>Masalah -&gt; sebelum tahun 1997  PT DI memiliki prospek yang sangat baik.Dengan dukungan Pemerintah PT DI dapat menjalankan program “under License “ seperti helikopter dan pesawat terbang NC212 memprosuksi pesawat kerj</w:t>
      </w:r>
      <w:r w:rsidR="00D05FCD">
        <w:t>asama dengan CAS</w:t>
      </w:r>
      <w:r>
        <w:t xml:space="preserve"> Spanyol (CN235)dan  mampu mengembangakan secara madniri </w:t>
      </w:r>
      <w:r w:rsidR="00A5149A">
        <w:t>pesawat “ S tate Of the Art”N250 yang mepergunakan “fly by ewire”  sejak tahun 1997 krisis moneter melumpuhkan   hampir  kekuatan industri nasional, termasuk PT DI.sejak itu PT DI mengalami berbagai masalah mulaidari bisnis ,manajemen sampai hubungan industrial.</w:t>
      </w:r>
    </w:p>
    <w:p w:rsidR="00D05FCD" w:rsidRDefault="00D05FCD" w:rsidP="00BA30F9">
      <w:pPr>
        <w:pStyle w:val="NoSpacing"/>
      </w:pPr>
      <w:r>
        <w:t>Waktu :</w:t>
      </w:r>
    </w:p>
    <w:p w:rsidR="00D05FCD" w:rsidRDefault="00D05FCD" w:rsidP="00BA30F9">
      <w:pPr>
        <w:pStyle w:val="NoSpacing"/>
      </w:pPr>
      <w:r>
        <w:t>Masalah itu terjdi -&gt; sejak tahun 1997 dengan adanya krisis moneter</w:t>
      </w:r>
    </w:p>
    <w:p w:rsidR="00084679" w:rsidRDefault="00D05FCD" w:rsidP="00BA30F9">
      <w:pPr>
        <w:pStyle w:val="NoSpacing"/>
      </w:pPr>
      <w:r>
        <w:t xml:space="preserve">Waktu untuk penyelesaian masalah -&gt; </w:t>
      </w:r>
      <w:r w:rsidR="00084679">
        <w:t xml:space="preserve"> tahun 2000-2003</w:t>
      </w:r>
    </w:p>
    <w:p w:rsidR="00084679" w:rsidRDefault="00084679" w:rsidP="00BA30F9">
      <w:pPr>
        <w:pStyle w:val="NoSpacing"/>
      </w:pPr>
      <w:r>
        <w:t>Target solusi -&gt;PT DI mendapat kepercayaan dari pemerintah dan luar negri</w:t>
      </w:r>
    </w:p>
    <w:sectPr w:rsidR="00084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0F9"/>
    <w:rsid w:val="00084679"/>
    <w:rsid w:val="003C197B"/>
    <w:rsid w:val="00A5149A"/>
    <w:rsid w:val="00BA30F9"/>
    <w:rsid w:val="00D05F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7C98C-6B3E-42F4-BD55-69D647D6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0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C2DF-DD58-47EA-8AB0-2BA06A24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dc:creator>
  <cp:keywords/>
  <dc:description/>
  <cp:lastModifiedBy>ZAID</cp:lastModifiedBy>
  <cp:revision>1</cp:revision>
  <dcterms:created xsi:type="dcterms:W3CDTF">2014-09-14T13:53:00Z</dcterms:created>
  <dcterms:modified xsi:type="dcterms:W3CDTF">2014-09-14T14:32:00Z</dcterms:modified>
</cp:coreProperties>
</file>