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EF8C" w14:textId="77777777" w:rsidR="00F1242C" w:rsidRDefault="00F1242C" w:rsidP="00F1242C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Lab Task 4.2:</w:t>
      </w:r>
    </w:p>
    <w:p w14:paraId="4232AF0B" w14:textId="77777777" w:rsidR="00F1242C" w:rsidRPr="00850B84" w:rsidRDefault="00F1242C" w:rsidP="00F1242C">
      <w:pPr>
        <w:pStyle w:val="NormalWeb"/>
        <w:rPr>
          <w:rFonts w:ascii="NewCaledonia" w:hAnsi="NewCaledonia"/>
          <w:b/>
          <w:bCs/>
          <w:color w:val="231F20"/>
          <w:sz w:val="23"/>
          <w:szCs w:val="23"/>
        </w:rPr>
      </w:pPr>
      <w:r w:rsidRPr="00850B84">
        <w:rPr>
          <w:rFonts w:ascii="NewCaledonia" w:hAnsi="NewCaledonia"/>
          <w:b/>
          <w:bCs/>
          <w:color w:val="231F20"/>
          <w:sz w:val="23"/>
          <w:szCs w:val="23"/>
        </w:rPr>
        <w:t>Problem Statement:</w:t>
      </w:r>
    </w:p>
    <w:p w14:paraId="2D720307" w14:textId="77777777" w:rsidR="00F1242C" w:rsidRPr="00687FCD" w:rsidRDefault="00F1242C" w:rsidP="00F1242C">
      <w:pPr>
        <w:pStyle w:val="NormalWeb"/>
        <w:rPr>
          <w:sz w:val="32"/>
          <w:szCs w:val="32"/>
        </w:rPr>
      </w:pPr>
      <w:r w:rsidRPr="00687FCD">
        <w:rPr>
          <w:rFonts w:ascii="NewCaledonia" w:hAnsi="NewCaledonia"/>
          <w:color w:val="231F20"/>
          <w:sz w:val="23"/>
          <w:szCs w:val="23"/>
        </w:rPr>
        <w:t xml:space="preserve">The Pythagorean theorem states that the sum of the squares of the sides of a right triangle is equal to the square of the hypotenuse. For example, if two sides of a right triangle have lengths of 3 and 4, then the hypotenuse must have a length of 5. Together the integers 3, 4, and 5 form a </w:t>
      </w:r>
      <w:r w:rsidRPr="00687FCD">
        <w:rPr>
          <w:rFonts w:ascii="NewCaledonia-Italic" w:hAnsi="NewCaledonia-Italic"/>
          <w:color w:val="231F20"/>
          <w:sz w:val="23"/>
          <w:szCs w:val="23"/>
        </w:rPr>
        <w:t>Pythagorean triple.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There are an infinite number of such triples. Given two positive integers, </w:t>
      </w:r>
      <w:r w:rsidRPr="00687FCD">
        <w:rPr>
          <w:rFonts w:ascii="NewCaledonia-Italic" w:hAnsi="NewCaledonia-Italic"/>
          <w:color w:val="231F20"/>
          <w:sz w:val="23"/>
          <w:szCs w:val="23"/>
        </w:rPr>
        <w:t>m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and </w:t>
      </w:r>
      <w:r w:rsidRPr="00687FCD">
        <w:rPr>
          <w:rFonts w:ascii="NewCaledonia-Italic" w:hAnsi="NewCaledonia-Italic"/>
          <w:color w:val="231F20"/>
          <w:sz w:val="23"/>
          <w:szCs w:val="23"/>
        </w:rPr>
        <w:t>n,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where </w:t>
      </w:r>
      <w:r w:rsidRPr="00687FCD">
        <w:rPr>
          <w:rFonts w:ascii="NewCaledonia-Italic" w:hAnsi="NewCaledonia-Italic"/>
          <w:color w:val="231F20"/>
          <w:sz w:val="23"/>
          <w:szCs w:val="23"/>
        </w:rPr>
        <w:t>m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&gt; </w:t>
      </w:r>
      <w:r w:rsidRPr="00687FCD">
        <w:rPr>
          <w:rFonts w:ascii="NewCaledonia-Italic" w:hAnsi="NewCaledonia-Italic"/>
          <w:color w:val="231F20"/>
          <w:sz w:val="23"/>
          <w:szCs w:val="23"/>
        </w:rPr>
        <w:t>n,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a Pythagorean triple can be generated by the following formulas: </w:t>
      </w:r>
    </w:p>
    <w:p w14:paraId="09EAE8B5" w14:textId="77777777" w:rsidR="00F1242C" w:rsidRPr="00687FCD" w:rsidRDefault="00F1242C" w:rsidP="00F1242C">
      <w:pPr>
        <w:jc w:val="center"/>
        <w:rPr>
          <w:sz w:val="52"/>
          <w:szCs w:val="52"/>
        </w:rPr>
      </w:pPr>
      <w:r w:rsidRPr="00687FCD">
        <w:rPr>
          <w:noProof/>
          <w:sz w:val="52"/>
          <w:szCs w:val="52"/>
        </w:rPr>
        <w:drawing>
          <wp:inline distT="0" distB="0" distL="0" distR="0" wp14:anchorId="28ACA1AF" wp14:editId="01C38B3F">
            <wp:extent cx="2106386" cy="928370"/>
            <wp:effectExtent l="0" t="0" r="8255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919" cy="9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0DF8" w14:textId="77777777" w:rsidR="00F1242C" w:rsidRDefault="00F1242C" w:rsidP="00F1242C">
      <w:pPr>
        <w:pStyle w:val="NormalWeb"/>
        <w:rPr>
          <w:rFonts w:ascii="NewCaledonia" w:hAnsi="NewCaledonia"/>
          <w:color w:val="231F20"/>
          <w:sz w:val="23"/>
          <w:szCs w:val="23"/>
        </w:rPr>
      </w:pPr>
      <w:r w:rsidRPr="00687FCD">
        <w:rPr>
          <w:rFonts w:ascii="NewCaledonia" w:hAnsi="NewCaledonia"/>
          <w:color w:val="231F20"/>
          <w:sz w:val="23"/>
          <w:szCs w:val="23"/>
        </w:rPr>
        <w:t xml:space="preserve">The triple ( </w:t>
      </w:r>
      <w:r w:rsidRPr="00687FCD">
        <w:rPr>
          <w:rFonts w:ascii="NewCaledonia-Italic" w:hAnsi="NewCaledonia-Italic"/>
          <w:color w:val="231F20"/>
          <w:sz w:val="23"/>
          <w:szCs w:val="23"/>
        </w:rPr>
        <w:t>side1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= 3, </w:t>
      </w:r>
      <w:r w:rsidRPr="00687FCD">
        <w:rPr>
          <w:rFonts w:ascii="NewCaledonia-Italic" w:hAnsi="NewCaledonia-Italic"/>
          <w:color w:val="231F20"/>
          <w:sz w:val="23"/>
          <w:szCs w:val="23"/>
        </w:rPr>
        <w:t>side2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= 4, </w:t>
      </w:r>
      <w:r w:rsidRPr="00687FCD">
        <w:rPr>
          <w:rFonts w:ascii="NewCaledonia-Italic" w:hAnsi="NewCaledonia-Italic"/>
          <w:color w:val="231F20"/>
          <w:sz w:val="23"/>
          <w:szCs w:val="23"/>
        </w:rPr>
        <w:t>hypotenuse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= 5) is generated by this formula when </w:t>
      </w:r>
      <w:r w:rsidRPr="00687FCD">
        <w:rPr>
          <w:rFonts w:ascii="NewCaledonia-Italic" w:hAnsi="NewCaledonia-Italic"/>
          <w:color w:val="231F20"/>
          <w:sz w:val="23"/>
          <w:szCs w:val="23"/>
        </w:rPr>
        <w:t>m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= 2 and </w:t>
      </w:r>
      <w:r w:rsidRPr="00687FCD">
        <w:rPr>
          <w:rFonts w:ascii="NewCaledonia-Italic" w:hAnsi="NewCaledonia-Italic"/>
          <w:color w:val="231F20"/>
          <w:sz w:val="23"/>
          <w:szCs w:val="23"/>
        </w:rPr>
        <w:t>n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= 1. Write a program that takes values for </w:t>
      </w:r>
      <w:r w:rsidRPr="00687FCD">
        <w:rPr>
          <w:rFonts w:ascii="NewCaledonia-Italic" w:hAnsi="NewCaledonia-Italic"/>
          <w:color w:val="231F20"/>
          <w:sz w:val="23"/>
          <w:szCs w:val="23"/>
        </w:rPr>
        <w:t>m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and </w:t>
      </w:r>
      <w:r w:rsidRPr="00687FCD">
        <w:rPr>
          <w:rFonts w:ascii="NewCaledonia-Italic" w:hAnsi="NewCaledonia-Italic"/>
          <w:color w:val="231F20"/>
          <w:sz w:val="23"/>
          <w:szCs w:val="23"/>
        </w:rPr>
        <w:t>n</w:t>
      </w:r>
      <w:r w:rsidRPr="00687FCD">
        <w:rPr>
          <w:rFonts w:ascii="NewCaledonia" w:hAnsi="NewCaledonia"/>
          <w:color w:val="231F20"/>
          <w:sz w:val="23"/>
          <w:szCs w:val="23"/>
        </w:rPr>
        <w:t xml:space="preserve"> as input and displays the values of the Pythagorean triple generated by the formulas above. </w:t>
      </w:r>
    </w:p>
    <w:p w14:paraId="2E9AAEFF" w14:textId="77777777" w:rsidR="00F1242C" w:rsidRPr="00BE0FE6" w:rsidRDefault="00F1242C" w:rsidP="00F1242C">
      <w:pPr>
        <w:pStyle w:val="NormalWeb"/>
        <w:rPr>
          <w:rFonts w:ascii="NewCaledonia" w:hAnsi="NewCaledonia"/>
          <w:b/>
          <w:bCs/>
          <w:color w:val="231F20"/>
          <w:sz w:val="23"/>
          <w:szCs w:val="23"/>
        </w:rPr>
      </w:pPr>
      <w:r w:rsidRPr="00BE0FE6">
        <w:rPr>
          <w:rFonts w:ascii="NewCaledonia" w:hAnsi="NewCaledonia"/>
          <w:b/>
          <w:bCs/>
          <w:color w:val="231F20"/>
          <w:sz w:val="23"/>
          <w:szCs w:val="23"/>
        </w:rPr>
        <w:t>Sample Program Output:</w:t>
      </w:r>
    </w:p>
    <w:p w14:paraId="2CF767DD" w14:textId="04EE7FE4" w:rsidR="00F1242C" w:rsidRDefault="00F1242C" w:rsidP="00F1242C">
      <w:pPr>
        <w:pStyle w:val="NormalWeb"/>
        <w:rPr>
          <w:rFonts w:ascii="NewCaledonia" w:hAnsi="NewCaledonia"/>
          <w:color w:val="231F20"/>
          <w:sz w:val="23"/>
          <w:szCs w:val="23"/>
        </w:rPr>
      </w:pPr>
      <w:r>
        <w:rPr>
          <w:rFonts w:ascii="NewCaledonia" w:hAnsi="NewCaledonia"/>
          <w:color w:val="231F20"/>
          <w:sz w:val="23"/>
          <w:szCs w:val="23"/>
        </w:rPr>
        <w:t>T</w:t>
      </w:r>
      <w:r>
        <w:rPr>
          <w:rFonts w:ascii="NewCaledonia" w:hAnsi="NewCaledonia"/>
          <w:color w:val="231F20"/>
          <w:sz w:val="23"/>
          <w:szCs w:val="23"/>
        </w:rPr>
        <w:t>he values of m and n: 2 1</w:t>
      </w:r>
    </w:p>
    <w:p w14:paraId="2A585EA1" w14:textId="77777777" w:rsidR="00F1242C" w:rsidRDefault="00F1242C" w:rsidP="00F1242C">
      <w:pPr>
        <w:pStyle w:val="NormalWeb"/>
        <w:rPr>
          <w:rFonts w:ascii="NewCaledonia" w:hAnsi="NewCaledonia"/>
          <w:color w:val="231F20"/>
          <w:sz w:val="23"/>
          <w:szCs w:val="23"/>
        </w:rPr>
      </w:pPr>
      <w:r>
        <w:rPr>
          <w:rFonts w:ascii="NewCaledonia" w:hAnsi="NewCaledonia"/>
          <w:color w:val="231F20"/>
          <w:sz w:val="23"/>
          <w:szCs w:val="23"/>
        </w:rPr>
        <w:t xml:space="preserve">The sides of Pythagorean Triple are: </w:t>
      </w:r>
    </w:p>
    <w:p w14:paraId="1B331C0F" w14:textId="77777777" w:rsidR="00F1242C" w:rsidRDefault="00F1242C" w:rsidP="00F1242C">
      <w:pPr>
        <w:pStyle w:val="NormalWeb"/>
        <w:rPr>
          <w:rFonts w:ascii="NewCaledonia" w:hAnsi="NewCaledonia"/>
          <w:color w:val="231F20"/>
          <w:sz w:val="23"/>
          <w:szCs w:val="23"/>
        </w:rPr>
      </w:pPr>
      <w:r>
        <w:rPr>
          <w:rFonts w:ascii="NewCaledonia" w:hAnsi="NewCaledonia"/>
          <w:color w:val="231F20"/>
          <w:sz w:val="23"/>
          <w:szCs w:val="23"/>
        </w:rPr>
        <w:t>Side1: 3</w:t>
      </w:r>
    </w:p>
    <w:p w14:paraId="12C82F90" w14:textId="77777777" w:rsidR="00F1242C" w:rsidRDefault="00F1242C" w:rsidP="00F1242C">
      <w:pPr>
        <w:pStyle w:val="NormalWeb"/>
        <w:rPr>
          <w:rFonts w:ascii="NewCaledonia" w:hAnsi="NewCaledonia"/>
          <w:color w:val="231F20"/>
          <w:sz w:val="23"/>
          <w:szCs w:val="23"/>
        </w:rPr>
      </w:pPr>
      <w:r>
        <w:rPr>
          <w:rFonts w:ascii="NewCaledonia" w:hAnsi="NewCaledonia"/>
          <w:color w:val="231F20"/>
          <w:sz w:val="23"/>
          <w:szCs w:val="23"/>
        </w:rPr>
        <w:t>Side2: 4</w:t>
      </w:r>
    </w:p>
    <w:p w14:paraId="24D55F10" w14:textId="77777777" w:rsidR="00F1242C" w:rsidRDefault="00F1242C" w:rsidP="00F1242C">
      <w:pPr>
        <w:pStyle w:val="NormalWeb"/>
        <w:rPr>
          <w:rFonts w:ascii="NewCaledonia" w:hAnsi="NewCaledonia"/>
          <w:color w:val="231F20"/>
          <w:sz w:val="23"/>
          <w:szCs w:val="23"/>
        </w:rPr>
      </w:pPr>
      <w:r>
        <w:rPr>
          <w:rFonts w:ascii="NewCaledonia" w:hAnsi="NewCaledonia"/>
          <w:color w:val="231F20"/>
          <w:sz w:val="23"/>
          <w:szCs w:val="23"/>
        </w:rPr>
        <w:t>Hypotenuse: 5</w:t>
      </w:r>
    </w:p>
    <w:p w14:paraId="6C6AE786" w14:textId="77777777" w:rsidR="00F1242C" w:rsidRDefault="00F1242C" w:rsidP="00F1242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3010ABC" w14:textId="2FA873B0" w:rsidR="00F1242C" w:rsidRDefault="00F1242C" w:rsidP="00F1242C">
      <w:r w:rsidRPr="000071A0">
        <w:rPr>
          <w:rFonts w:ascii="Times New Roman" w:hAnsi="Times New Roman" w:cs="Times New Roman"/>
          <w:b/>
          <w:color w:val="FF0000"/>
          <w:sz w:val="24"/>
          <w:szCs w:val="24"/>
        </w:rPr>
        <w:t>HOME Task 3.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0071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>
        <w:t>Refer to</w:t>
      </w:r>
      <w:r w:rsidRPr="00394CC2">
        <w:t xml:space="preserve"> screenshot </w:t>
      </w:r>
      <w:r>
        <w:t>given at the end of question</w:t>
      </w:r>
      <w:r w:rsidRPr="00394CC2">
        <w:t>.</w:t>
      </w:r>
      <w:r>
        <w:t xml:space="preserve"> P</w:t>
      </w:r>
      <w:r w:rsidRPr="00394CC2">
        <w:t xml:space="preserve">erform </w:t>
      </w:r>
      <w:r>
        <w:t xml:space="preserve">the </w:t>
      </w:r>
      <w:r w:rsidRPr="00394CC2">
        <w:t xml:space="preserve">following changes to this program. </w:t>
      </w:r>
      <w:r>
        <w:t>Did your program run after making the change? If no, then why? If yes, then what is different from previous output and why?</w:t>
      </w:r>
    </w:p>
    <w:p w14:paraId="5A05764F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6 to “char alphabet = x</w:t>
      </w:r>
      <w:r w:rsidRPr="009B7997">
        <w:t>;</w:t>
      </w:r>
      <w:r>
        <w:t xml:space="preserve">”. </w:t>
      </w:r>
    </w:p>
    <w:p w14:paraId="1E988E65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6 to “char alphabet = “x”</w:t>
      </w:r>
      <w:r w:rsidRPr="009B7997">
        <w:t>;</w:t>
      </w:r>
      <w:r>
        <w:t xml:space="preserve">”. </w:t>
      </w:r>
    </w:p>
    <w:p w14:paraId="5D9B6D11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6 to “char alphabet = 120</w:t>
      </w:r>
      <w:r w:rsidRPr="009B7997">
        <w:t>;</w:t>
      </w:r>
      <w:r>
        <w:t xml:space="preserve">”. </w:t>
      </w:r>
    </w:p>
    <w:p w14:paraId="2EB3FDBE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7 to “</w:t>
      </w:r>
      <w:r w:rsidRPr="0064099B">
        <w:t>int i =</w:t>
      </w:r>
      <w:r>
        <w:t>’x’</w:t>
      </w:r>
      <w:r w:rsidRPr="0064099B">
        <w:t>;</w:t>
      </w:r>
      <w:r>
        <w:t xml:space="preserve">”. </w:t>
      </w:r>
    </w:p>
    <w:p w14:paraId="4A1A3053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7 to “</w:t>
      </w:r>
      <w:r w:rsidRPr="005A1CDA">
        <w:t xml:space="preserve">int i = </w:t>
      </w:r>
      <w:r w:rsidRPr="00D80BBD">
        <w:t>500000000000</w:t>
      </w:r>
      <w:r w:rsidRPr="005A1CDA">
        <w:t>;</w:t>
      </w:r>
      <w:r>
        <w:t xml:space="preserve">”. </w:t>
      </w:r>
    </w:p>
    <w:p w14:paraId="69BCB2DF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7 to “</w:t>
      </w:r>
      <w:r w:rsidRPr="0064099B">
        <w:t>int i =</w:t>
      </w:r>
      <w:r>
        <w:t>3.15194</w:t>
      </w:r>
      <w:r w:rsidRPr="0064099B">
        <w:t>;</w:t>
      </w:r>
      <w:r>
        <w:t xml:space="preserve">”. </w:t>
      </w:r>
    </w:p>
    <w:p w14:paraId="0727033C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 xml:space="preserve">Copy the value of ‘d’ to ‘x’ and see output of your program. </w:t>
      </w:r>
    </w:p>
    <w:p w14:paraId="7EB3CFB0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12 to “</w:t>
      </w:r>
      <w:r w:rsidRPr="00282E4A">
        <w:t xml:space="preserve">printf("\nString: %s", "Sample </w:t>
      </w:r>
      <w:r>
        <w:t>\n\t</w:t>
      </w:r>
      <w:r w:rsidRPr="00282E4A">
        <w:t>String");</w:t>
      </w:r>
      <w:r>
        <w:t xml:space="preserve">” </w:t>
      </w:r>
    </w:p>
    <w:p w14:paraId="53338A4C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lastRenderedPageBreak/>
        <w:t>Change line 10 to “</w:t>
      </w:r>
      <w:r w:rsidRPr="00ED66EA">
        <w:t>printf("Char: %</w:t>
      </w:r>
      <w:r>
        <w:t>d</w:t>
      </w:r>
      <w:r w:rsidRPr="00ED66EA">
        <w:t xml:space="preserve">     \nFloat: %f", alphabet, x);</w:t>
      </w:r>
      <w:r>
        <w:t xml:space="preserve">”. </w:t>
      </w:r>
    </w:p>
    <w:p w14:paraId="7B4D6D15" w14:textId="77777777" w:rsidR="00F1242C" w:rsidRDefault="00F1242C" w:rsidP="00F1242C">
      <w:pPr>
        <w:pStyle w:val="ListParagraph"/>
        <w:numPr>
          <w:ilvl w:val="0"/>
          <w:numId w:val="1"/>
        </w:numPr>
      </w:pPr>
      <w:r>
        <w:t>Change line 11 to “</w:t>
      </w:r>
      <w:r w:rsidRPr="003B67E4">
        <w:t>printf("\nDouble: %lf     \nInteger: %</w:t>
      </w:r>
      <w:r>
        <w:t>c</w:t>
      </w:r>
      <w:r w:rsidRPr="003B67E4">
        <w:t>", d, i);</w:t>
      </w:r>
      <w:r>
        <w:t xml:space="preserve">”. </w:t>
      </w:r>
    </w:p>
    <w:p w14:paraId="645EB8E9" w14:textId="77777777" w:rsidR="00F1242C" w:rsidRDefault="00F1242C" w:rsidP="00F1242C"/>
    <w:p w14:paraId="20E8AD45" w14:textId="77777777" w:rsidR="00F1242C" w:rsidRDefault="00F1242C" w:rsidP="00F1242C"/>
    <w:p w14:paraId="194BF5C1" w14:textId="77777777" w:rsidR="00F1242C" w:rsidRDefault="00F1242C" w:rsidP="00F1242C"/>
    <w:p w14:paraId="121F9DBF" w14:textId="77777777" w:rsidR="00F1242C" w:rsidRDefault="00F1242C" w:rsidP="00F1242C">
      <w:pPr>
        <w:ind w:left="360"/>
      </w:pPr>
      <w:r w:rsidRPr="00394CC2">
        <w:rPr>
          <w:noProof/>
        </w:rPr>
        <w:drawing>
          <wp:inline distT="0" distB="0" distL="0" distR="0" wp14:anchorId="61F35771" wp14:editId="4F6E6696">
            <wp:extent cx="5943600" cy="3117850"/>
            <wp:effectExtent l="0" t="0" r="0" b="6350"/>
            <wp:docPr id="4" name="Content Placeholder 3" descr="Text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Text&#10;&#10;Description automatically generated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2511" w14:textId="27A10B28" w:rsidR="00F1242C" w:rsidRDefault="00F1242C"/>
    <w:p w14:paraId="6835C90F" w14:textId="131AC7B2" w:rsidR="00625027" w:rsidRDefault="00625027">
      <w:r>
        <w:rPr>
          <w:noProof/>
        </w:rPr>
        <w:drawing>
          <wp:inline distT="0" distB="0" distL="0" distR="0" wp14:anchorId="70D1344B" wp14:editId="0CC59611">
            <wp:extent cx="5603240" cy="316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aledonia">
    <w:altName w:val="Times New Roman"/>
    <w:panose1 w:val="00000000000000000000"/>
    <w:charset w:val="00"/>
    <w:family w:val="roman"/>
    <w:notTrueType/>
    <w:pitch w:val="default"/>
  </w:font>
  <w:font w:name="NewCaledonia-Italic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357"/>
    <w:multiLevelType w:val="hybridMultilevel"/>
    <w:tmpl w:val="9AA2B89C"/>
    <w:lvl w:ilvl="0" w:tplc="ECC858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2C"/>
    <w:rsid w:val="00625027"/>
    <w:rsid w:val="00F1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12EB"/>
  <w15:chartTrackingRefBased/>
  <w15:docId w15:val="{0F56B974-68E9-4D8E-B307-AB30D89A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2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</dc:creator>
  <cp:keywords/>
  <dc:description/>
  <cp:lastModifiedBy>Aksam</cp:lastModifiedBy>
  <cp:revision>2</cp:revision>
  <dcterms:created xsi:type="dcterms:W3CDTF">2021-09-23T09:50:00Z</dcterms:created>
  <dcterms:modified xsi:type="dcterms:W3CDTF">2021-09-23T09:53:00Z</dcterms:modified>
</cp:coreProperties>
</file>